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BA" w:rsidRPr="004234BA" w:rsidRDefault="004234BA" w:rsidP="004234BA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31</w:t>
      </w:r>
      <w:r w:rsidRPr="006711FF">
        <w:rPr>
          <w:rFonts w:ascii="Arial" w:hAnsi="Arial" w:cs="Arial"/>
          <w:i w:val="0"/>
          <w:sz w:val="32"/>
          <w:szCs w:val="32"/>
        </w:rPr>
        <w:t>.01.20</w:t>
      </w:r>
      <w:r>
        <w:rPr>
          <w:rFonts w:ascii="Arial" w:hAnsi="Arial" w:cs="Arial"/>
          <w:i w:val="0"/>
          <w:sz w:val="32"/>
          <w:szCs w:val="32"/>
        </w:rPr>
        <w:t>25Г</w:t>
      </w:r>
      <w:r w:rsidRPr="006711FF">
        <w:rPr>
          <w:rFonts w:ascii="Arial" w:hAnsi="Arial" w:cs="Arial"/>
          <w:i w:val="0"/>
          <w:sz w:val="32"/>
          <w:szCs w:val="32"/>
        </w:rPr>
        <w:t xml:space="preserve"> №</w:t>
      </w:r>
      <w:r>
        <w:rPr>
          <w:rFonts w:ascii="Arial" w:hAnsi="Arial" w:cs="Arial"/>
          <w:i w:val="0"/>
          <w:sz w:val="32"/>
          <w:szCs w:val="32"/>
        </w:rPr>
        <w:t>8</w:t>
      </w:r>
    </w:p>
    <w:p w:rsidR="004234BA" w:rsidRPr="006711FF" w:rsidRDefault="004234BA" w:rsidP="004234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234BA" w:rsidRPr="006711FF" w:rsidRDefault="004234BA" w:rsidP="004234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4234BA" w:rsidRDefault="004234BA" w:rsidP="004234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</w:t>
      </w:r>
      <w:r w:rsidRPr="006711FF">
        <w:rPr>
          <w:rFonts w:ascii="Arial" w:hAnsi="Arial" w:cs="Arial"/>
          <w:b/>
          <w:sz w:val="32"/>
          <w:szCs w:val="32"/>
        </w:rPr>
        <w:t>Й</w:t>
      </w:r>
      <w:r w:rsidRPr="006711FF">
        <w:rPr>
          <w:rFonts w:ascii="Arial" w:hAnsi="Arial" w:cs="Arial"/>
          <w:b/>
          <w:sz w:val="32"/>
          <w:szCs w:val="32"/>
        </w:rPr>
        <w:t>ОН</w:t>
      </w:r>
    </w:p>
    <w:p w:rsidR="004234BA" w:rsidRPr="006711FF" w:rsidRDefault="004234BA" w:rsidP="004234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234BA" w:rsidRPr="006711FF" w:rsidRDefault="004234BA" w:rsidP="004234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4234BA" w:rsidRPr="006711FF" w:rsidRDefault="004234BA" w:rsidP="004234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310B8D" w:rsidRPr="004234BA" w:rsidRDefault="00310B8D" w:rsidP="00423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234B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ПОЛОЖЕНИЯ О ПОРЯДКЕ ОРГАНИЗАЦИИ РАССМОТРЕНИЯ ОБРАЩЕНИЙ ГРАЖДАН, ПОСТУПАЮЩИХ В АДМИНИСТРАЦИЮ </w:t>
      </w:r>
      <w:r w:rsidR="004234B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МУНИЦИПАЛЬНОГО ОБРАЗОВАНИЯ «БУРЕТЬ»</w:t>
      </w:r>
    </w:p>
    <w:p w:rsidR="00310B8D" w:rsidRPr="00310B8D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улучшения работы с обращениями граждан, повышения ее эффективности и результативности,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234B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соответствии с Федеральным законом от 2 мая 2006 года № 59-ФЗ «О порядке рассмотрения обращений граждан Российской Федерации», статьей 32 </w:t>
      </w:r>
      <w:r w:rsidRPr="004234BA">
        <w:rPr>
          <w:rFonts w:ascii="Arial" w:eastAsia="Times New Roman" w:hAnsi="Arial" w:cs="Arial"/>
          <w:kern w:val="2"/>
          <w:sz w:val="24"/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Федерации», Устав</w:t>
      </w:r>
      <w:r w:rsidR="004234BA">
        <w:rPr>
          <w:rFonts w:ascii="Arial" w:eastAsia="Times New Roman" w:hAnsi="Arial" w:cs="Arial"/>
          <w:kern w:val="2"/>
          <w:sz w:val="24"/>
          <w:szCs w:val="24"/>
        </w:rPr>
        <w:t>ом</w:t>
      </w:r>
      <w:r w:rsidRPr="004234BA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муниципального образования</w:t>
      </w:r>
      <w:r w:rsidR="004234BA">
        <w:rPr>
          <w:rFonts w:ascii="Arial" w:eastAsia="Times New Roman" w:hAnsi="Arial" w:cs="Arial"/>
          <w:kern w:val="2"/>
          <w:sz w:val="24"/>
          <w:szCs w:val="24"/>
        </w:rPr>
        <w:t xml:space="preserve"> «Буреть», администрация муниципального образования «Буреть»</w:t>
      </w:r>
    </w:p>
    <w:p w:rsidR="00310B8D" w:rsidRPr="004234BA" w:rsidRDefault="00310B8D" w:rsidP="00310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</w:p>
    <w:p w:rsidR="00310B8D" w:rsidRPr="004234BA" w:rsidRDefault="00310B8D" w:rsidP="00310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4234BA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ПОСТАНОВЛЯЕТ:</w:t>
      </w:r>
    </w:p>
    <w:p w:rsidR="00310B8D" w:rsidRPr="004234BA" w:rsidRDefault="00310B8D" w:rsidP="00310B8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hyperlink r:id="rId4" w:anchor="Par43" w:tooltip="ПОЛОЖЕНИЕ" w:history="1">
        <w:r w:rsidRPr="004234BA">
          <w:rPr>
            <w:rFonts w:ascii="Arial" w:eastAsia="Times New Roman" w:hAnsi="Arial" w:cs="Arial"/>
            <w:sz w:val="24"/>
            <w:szCs w:val="24"/>
            <w:lang w:eastAsia="ru-RU"/>
          </w:rPr>
          <w:t>Положение</w:t>
        </w:r>
      </w:hyperlink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организации рассмотрения обращений граждан, поступающих в администрацию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.03.202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орядк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организации работы с обращениями граждан в администрации муниципального образования «Буреть»</w:t>
      </w:r>
    </w:p>
    <w:p w:rsidR="00310B8D" w:rsidRPr="004234BA" w:rsidRDefault="00310B8D" w:rsidP="00310B8D">
      <w:pPr>
        <w:tabs>
          <w:tab w:val="left" w:pos="1134"/>
        </w:tabs>
        <w:spacing w:after="0" w:line="240" w:lineRule="auto"/>
        <w:ind w:right="119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234BA">
        <w:rPr>
          <w:rFonts w:ascii="Arial" w:eastAsia="Times New Roman" w:hAnsi="Arial" w:cs="Arial"/>
          <w:sz w:val="24"/>
          <w:szCs w:val="24"/>
        </w:rPr>
        <w:t xml:space="preserve">3. Настоящее постановление подлежит официальному опубликованию и размещению на официальном сайте администрации </w:t>
      </w:r>
      <w:r w:rsidR="004234BA">
        <w:rPr>
          <w:rFonts w:ascii="Arial" w:eastAsia="Times New Roman" w:hAnsi="Arial" w:cs="Arial"/>
          <w:sz w:val="24"/>
          <w:szCs w:val="24"/>
        </w:rPr>
        <w:t>муниципального образования «Буреть»</w:t>
      </w:r>
    </w:p>
    <w:p w:rsidR="00310B8D" w:rsidRPr="004234BA" w:rsidRDefault="00310B8D" w:rsidP="00310B8D">
      <w:pPr>
        <w:tabs>
          <w:tab w:val="left" w:pos="1134"/>
        </w:tabs>
        <w:spacing w:after="0" w:line="240" w:lineRule="auto"/>
        <w:ind w:right="119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234BA">
        <w:rPr>
          <w:rFonts w:ascii="Arial" w:eastAsia="Times New Roman" w:hAnsi="Arial" w:cs="Arial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 w:rsidR="00310B8D" w:rsidRPr="004234BA" w:rsidRDefault="00310B8D" w:rsidP="00310B8D">
      <w:pPr>
        <w:spacing w:after="0" w:line="256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spacing w:after="0" w:line="256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34BA" w:rsidRPr="004234BA" w:rsidRDefault="004234BA" w:rsidP="00423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4BA">
        <w:rPr>
          <w:rFonts w:ascii="Arial" w:hAnsi="Arial" w:cs="Arial"/>
          <w:sz w:val="24"/>
          <w:szCs w:val="24"/>
        </w:rPr>
        <w:t>Глава администрации МО «Буреть»</w:t>
      </w:r>
    </w:p>
    <w:p w:rsidR="004234BA" w:rsidRPr="004234BA" w:rsidRDefault="004234BA" w:rsidP="004234B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234BA">
        <w:rPr>
          <w:rFonts w:ascii="Arial" w:hAnsi="Arial" w:cs="Arial"/>
          <w:sz w:val="24"/>
          <w:szCs w:val="24"/>
        </w:rPr>
        <w:t>А.С.Ткач</w:t>
      </w:r>
      <w:proofErr w:type="spellEnd"/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4234BA">
        <w:rPr>
          <w:rFonts w:ascii="Courier New" w:eastAsia="Times New Roman" w:hAnsi="Courier New" w:cs="Courier New"/>
          <w:color w:val="000000"/>
        </w:rPr>
        <w:lastRenderedPageBreak/>
        <w:t>Приложение</w:t>
      </w:r>
    </w:p>
    <w:p w:rsidR="00310B8D" w:rsidRPr="004234BA" w:rsidRDefault="00310B8D" w:rsidP="00310B8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4234BA">
        <w:rPr>
          <w:rFonts w:ascii="Courier New" w:eastAsia="Times New Roman" w:hAnsi="Courier New" w:cs="Courier New"/>
          <w:color w:val="000000"/>
        </w:rPr>
        <w:t>к постановлению администрации</w:t>
      </w:r>
    </w:p>
    <w:p w:rsidR="00310B8D" w:rsidRPr="004234BA" w:rsidRDefault="004234BA" w:rsidP="00310B8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4234BA">
        <w:rPr>
          <w:rFonts w:ascii="Courier New" w:eastAsia="Times New Roman" w:hAnsi="Courier New" w:cs="Courier New"/>
          <w:color w:val="000000"/>
        </w:rPr>
        <w:t>муниципального образования «Буреть»</w:t>
      </w:r>
    </w:p>
    <w:p w:rsidR="004234BA" w:rsidRPr="004234BA" w:rsidRDefault="004234BA" w:rsidP="00310B8D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4234BA">
        <w:rPr>
          <w:rFonts w:ascii="Courier New" w:eastAsia="Times New Roman" w:hAnsi="Courier New" w:cs="Courier New"/>
          <w:color w:val="000000"/>
        </w:rPr>
        <w:t>от 31.01.2025г. № 8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Par43"/>
      <w:bookmarkEnd w:id="0"/>
      <w:r w:rsidRPr="004234B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ПОЛОЖЕНИЕ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4234B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 ПОРЯДКЕ ОРГАНИЗАЦИИ РАССМОТРЕНИЯ ОБРАЩЕНИЙ ГРАЖДАН, ПОСТУПАЮЩИХ В АДМИНИСТРАЦИЮ </w:t>
      </w:r>
      <w:r w:rsidR="004234B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МУНИЦИПАЛЬНОГО ОБРАЗОВАНИЯ «БУРЕТЬ»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1.1. Рассмотрение обращений и проведение личного приема граждан в администрации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- осуществляется в соответствии с Конституцией Российской Федерации, Федеральным законом от 02.05.2006 №59-ФЗ «О порядке рассмотрения обращений граждан Российской Федерации» (далее - Федеральный закон), Уставом муниципального образования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, настоящим Положением.</w:t>
      </w:r>
    </w:p>
    <w:p w:rsidR="00310B8D" w:rsidRPr="004234BA" w:rsidRDefault="00310B8D" w:rsidP="00310B8D">
      <w:pPr>
        <w:spacing w:after="0" w:line="25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1.2. В администрации </w:t>
      </w:r>
      <w:r w:rsidR="004234BA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 поселения) в пределах компетенции рассматриваются индивидуальные и коллективные обращения граждан, включая обращения объединений граждан, в том числе юридических лиц,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поступившие в письменном виде,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устные обращения во время приема граждан (далее - обращения).</w:t>
      </w:r>
    </w:p>
    <w:p w:rsidR="00310B8D" w:rsidRPr="004234BA" w:rsidRDefault="00310B8D" w:rsidP="00310B8D">
      <w:pPr>
        <w:spacing w:after="0" w:line="25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1.3. Письменные обращения граждан, поступающие в органы местного самоуправления, должностным лицам, содержащие информацию о фактах (признаках) нелегальной занятости и информация о решениях, принятых по итогам рассмотрения указанных письменных обращений,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1.4. Организационно-техническое обеспечение рассмотрения обращений, поступивших в адрес главы администрации поселения, осуществляет </w:t>
      </w:r>
      <w:r w:rsidR="00E46428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поселения.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1.5. Ответственность за объективное, всестороннее и своевременное рассмотрение обращений граждан, подготовку ответа на обращение возлагается на ответственного исполнителя.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Регистрация и рассмотрение обращений граждан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2.1. Обращение подлежит обязательной регистрации в течение трех дней с момента поступления в администрацию поселения.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 Ответственный за регистрацию обращений в письменной форме: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в правом нижнем углу первой страницы обращения ставит регистрационный штамп с указанием даты и присвоенного обращению регистрационного номера. В случае если место, предназначенное для штампа, занято текстом, указанный регистрационный штамп ставится в ином обеспечивающем прочтение месте первой страницы обращения;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регистрирует в журнале учета предложений, заявлений и жалоб.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При поступлении устного обращения: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заполняет карточку личного приема;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регистрирует в журнале учета приема граждан;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определяет тематику и тип обращения, выявляет поставленные заявителем вопросы;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составляет и вводит аннотацию на обращение (краткое содержание всех вопросов, поставленных в обращении);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указывает тему согласно Тематическому классификатору обращений и запросов граждан, организаций и общественных объединений, утвержденному распоряжением Управления Президента Российской Федерации по работе с обращениями граждан и организаций. При наличии нескольких вопросов тематика указывается по каждому из них.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2.3. После регистрации копия обращения в письменной форме передается на рассмотрение исполнителю в соответствии с резолюцией главы администрации поселения. Подлинник обращения в письменной форме передается </w:t>
      </w:r>
      <w:r w:rsidR="00E46428">
        <w:rPr>
          <w:rFonts w:ascii="Arial" w:eastAsia="Times New Roman" w:hAnsi="Arial" w:cs="Arial"/>
          <w:sz w:val="24"/>
          <w:szCs w:val="24"/>
          <w:lang w:eastAsia="ru-RU"/>
        </w:rPr>
        <w:t>заместителю главы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2.4. </w:t>
      </w:r>
      <w:r w:rsidR="00E46428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заводит Дело по обращению;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определяет тематику и тип обращения, выявляет поставленные заявителем вопросы;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составляет и вводит аннотацию на обращение (краткое содержание всех вопросов, поставленных в обращении);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указывает тему согласно Тематическому классификатору обращений и запросов граждан, организаций и общественных объединений, утвержденному распоряжением Управления Президента Российской Федерации по работе с обращениями граждан и организаций. При наличии нескольких вопросов тематика указывается по каждому из них;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осуществляет внесение на информационный ресурс ССТУ.РФ обращений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в администрацию поселения;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ставит на контроль обращения граждан, поступившие из Администрации Президента Российской Федерации, Правительства Иркутской области и других государственных органов власти.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2.5. Направление обращения на рассмотрение осуществляется в соответствии с распределением полномочий, исходя исключительно из его содержания независимо от того, на чье имя оно адресовано.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81"/>
      <w:bookmarkEnd w:id="1"/>
      <w:r w:rsidRPr="004234BA">
        <w:rPr>
          <w:rFonts w:ascii="Arial" w:eastAsia="Times New Roman" w:hAnsi="Arial" w:cs="Arial"/>
          <w:sz w:val="24"/>
          <w:szCs w:val="24"/>
          <w:lang w:eastAsia="ru-RU"/>
        </w:rPr>
        <w:t>2.6. Ответственность за соблюдение срока несут ответственные исполнители.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82"/>
      <w:bookmarkEnd w:id="2"/>
      <w:r w:rsidRPr="004234BA">
        <w:rPr>
          <w:rFonts w:ascii="Arial" w:eastAsia="Times New Roman" w:hAnsi="Arial" w:cs="Arial"/>
          <w:sz w:val="24"/>
          <w:szCs w:val="24"/>
          <w:lang w:eastAsia="ru-RU"/>
        </w:rPr>
        <w:t>2.7. Если обращение содержит вопросы, решение которых не входит в компетенцию администрации поселения, то в течение семи дней со дня регистрации указанное обращение направляется в соответствующий орган или соответствующему должностному лицу, в компетенцию которых входит решение поставленных вопросов, с уведомлением заявителя о переадресации обращения.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2.8. Если текст письменного обращения не поддается прочтению, ответ на обращение не дается, и обращение не подлежит направлению на рассмотрение в государственный орган, иной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если его фамилия и почтовый адрес поддаются прочтению.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2.9. В случае, если текст обращения не позволяет определить суть предложения, заявления или жалобы, ответ на обращение не дается, и обращение не подлежит 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направлению на рассмотрение в государственный орган, иной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10B8D" w:rsidRPr="00E46428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2.10. Переадресацию поступившего в администрацию поселения и зарегистрированного обращения, а также уведомление заявителя в предусмотренный </w:t>
      </w:r>
      <w:hyperlink r:id="rId5" w:anchor="Par82" w:tooltip="2.7. Если обращение содержит вопросы, решение которых не входит в компетенцию администрации поселения, то в течение семи дней со дня регистрации указанное обращение направляется в соответствующий орган или соответствующему должностному лицу, в компетенцию" w:history="1">
        <w:r w:rsidRPr="00E46428">
          <w:rPr>
            <w:rFonts w:ascii="Arial" w:eastAsia="Times New Roman" w:hAnsi="Arial" w:cs="Arial"/>
            <w:sz w:val="24"/>
            <w:szCs w:val="24"/>
            <w:lang w:eastAsia="ru-RU"/>
          </w:rPr>
          <w:t>пунктом 2.7</w:t>
        </w:r>
      </w:hyperlink>
      <w:r w:rsidRPr="00E4642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 срок осуществляют лица, указанные в </w:t>
      </w:r>
      <w:hyperlink r:id="rId6" w:anchor="Par81" w:tooltip="2.6. Ответственность за соблюдение срока несут ответственные исполнители." w:history="1">
        <w:r w:rsidRPr="00E46428">
          <w:rPr>
            <w:rFonts w:ascii="Arial" w:eastAsia="Times New Roman" w:hAnsi="Arial" w:cs="Arial"/>
            <w:sz w:val="24"/>
            <w:szCs w:val="24"/>
            <w:lang w:eastAsia="ru-RU"/>
          </w:rPr>
          <w:t>пункте 2.6</w:t>
        </w:r>
      </w:hyperlink>
      <w:r w:rsidRPr="00E4642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428">
        <w:rPr>
          <w:rFonts w:ascii="Arial" w:eastAsia="Times New Roman" w:hAnsi="Arial" w:cs="Arial"/>
          <w:sz w:val="24"/>
          <w:szCs w:val="24"/>
          <w:lang w:eastAsia="ru-RU"/>
        </w:rPr>
        <w:t>2.11. В случае, если в письменном обращ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ении не указаны фамилия заявителя или почтовый адрес, по которому должен быть направлен ответ, ответ на обращение не дается.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2.12.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2.14. Администрация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2.15.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указанное обращение подлежит направлению в государственный орган в соответствии с его компетенцией.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2.16.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 59-ФЗ от 02.05.2006.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2.17. Администрация поселения при направлении письменного обращения на рассмотрение в государственный орган, иной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2.18.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2.19. Обращения рассматриваются в администрации поселения или с выездом на место.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2.20. При рассмотрении обращения лица, указанные в </w:t>
      </w:r>
      <w:hyperlink r:id="rId7" w:anchor="Par81" w:tooltip="2.6. Ответственность за соблюдение срока несут ответственные исполнители." w:history="1">
        <w:r w:rsidRPr="00E46428">
          <w:rPr>
            <w:rFonts w:ascii="Arial" w:eastAsia="Times New Roman" w:hAnsi="Arial" w:cs="Arial"/>
            <w:sz w:val="24"/>
            <w:szCs w:val="24"/>
            <w:lang w:eastAsia="ru-RU"/>
          </w:rPr>
          <w:t>пункте 2.6</w:t>
        </w:r>
      </w:hyperlink>
      <w:r w:rsidRPr="00E464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настоящего Положения: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обеспечивают объективное, всестороннее и своевременное рассмотрение обращения, в случае необходимости - с участием заявителя;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- запрашивают, в том числе в электронной форме, необходимые для рассмотрения обращения документы и материалы в других государственных органах, органах 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принимают необходимые меры для восстановления и защиты нарушенных прав, свобод и законных интересов заявителя;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дают ответы по существу поставленных в обращении вопросов в соответствии с Федеральным законом;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- уведомляют заявителя о направлении его обращения на рассмотрение в другие государственные органы, органы местного самоуправления или иным должностным лицам в соответствии с их компетенцией, а также уведомляют во всех случаях о продлении срока рассмотрения обращения.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2.21. Ответ на обращение, поступившее на имя главы администрации поселения, подписывается главой администрации поселения при наличии в указанном ответе информации по всем вопросам, поставленным заявителем в обращении.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2.22. Проект ответа передается на подпись главе администрации в двух экземплярах. Один экземпляр подписанного ответа передается </w:t>
      </w:r>
      <w:r w:rsidR="005E7BFE">
        <w:rPr>
          <w:rFonts w:ascii="Arial" w:eastAsia="Times New Roman" w:hAnsi="Arial" w:cs="Arial"/>
          <w:sz w:val="24"/>
          <w:szCs w:val="24"/>
          <w:lang w:eastAsia="ru-RU"/>
        </w:rPr>
        <w:t>заместителю главы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для закрытия Дела.</w:t>
      </w:r>
    </w:p>
    <w:p w:rsidR="00310B8D" w:rsidRPr="004234BA" w:rsidRDefault="00310B8D" w:rsidP="00310B8D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2.23. 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или по адресу (уникальному идентификатору) личного кабинета гражданина на Едином портале государственных и муниципальных услуг (функций) при его использовании, и в письменной форме по почтовому адресу, указанному в обращении, поступившем в администрацию или должностному лицу в письменной форме. Кроме того, на поступившее в администрацию поселения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№59-ФЗ от 02.05.2006 на официальном сайте администрации поселения в информационно-телекоммуникационной сети «Интернет».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2.24. Подписанный ответ заявителю и информация в государственные органы, должностным лицам оформляются на бланках установленной формы в соответствии с Инструкцией по делопроизводству в администрации поселения и регистрируются в соответствующих журналах регистрации.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2.25. Ответ дается на все поставленные в обращении вопросы. При подтверждении фактов, изложенных в жалобе, в ответе указывается, какие меры приняты по обращению заявителя.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2.26. Если в ответе на обращение даются промежуточные ответы, то в тексте указывается срок окончательного разрешения вопроса.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2.27.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поселения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2.28. В случае поступления в администрацию поселения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№59-ФЗ на официальном сайте администрации поселения в информационно-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2.29.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2.30. Обращение, поступившее в форме электронного документа, рассматривается в порядке, установленном Федеральным законом и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2.31. Ответ на обращение направляется в форме электронного документа по адресу электронной почты, указанному в обращении, поступившем в администрацию поселения в форме электронного документа или по адресу (уникальному идентификатору) личного кабинета гражданина на Едином портале государственных и муниципальных услуг (функций), а также в письменной форме по почтовому адресу, указанному в обращении, поступившем в администрацию поселения в письменной форме.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Сроки рассмотрения обращений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3.1. Обращение, поступившее в администрацию поселения, рассматривается в течение 30 дней со дня его регистрации.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3.2. В исключительных случаях, а также в случае направления запроса о представлении документов и материалов, необходимых для рассмотрения обращения, срок рассмотрения обращения может быть продлен, но не более чем на тридцать дней.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3.3. 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и представляет ее главе администрации поселения.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3.4. Глава администрации поселения на основании служебной записки ответственного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Работа с обращениями, поставленными на контроль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4.1. На контроль в администрации поселения обращения ставятся с целью восстановления или защиты нарушенных прав, свобод или законных интересов граждан, устранения недостатков в работе администрации поселения, получения информации по вопросам, с которыми заявители обращаются неоднократно, а также информации для подготовки информационно-аналитического материала.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4.2. В обязательном порядке на контроль ставятся обращения, которые поступили в администрацию поселения из Администрации Президента Российской Федерации, Правительства Иркутской области, государственных органов.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4.3. Контроль за соблюдением сроков рассмотрения обращений, поставленных на контроль обращений осуществляет </w:t>
      </w:r>
      <w:r w:rsidR="00E46428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4.4. Контроль завершается после принятия окончательного решения и исчерпывающих мер по разрешению обращения либо при перенаправлении обращения на рассмотрение в соответствующий орган, в компетенцию которого входит решение поставленных в обращении вопросов.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4.5. Обращения, на которые даются промежуточные ответы, с контроля не снимаются.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Организация работы по личному приему граждан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5.1. Личный прием граждан в администрации поселения в соответствии с графиком приема граждан ведет глава администрации поселения.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5.2. Организацию личного приема граждан в администрации поселения осуществляет </w:t>
      </w:r>
      <w:r w:rsidR="00E46428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5.3. Запись на личный прием главы администрации поселения осуществляет </w:t>
      </w:r>
      <w:r w:rsidR="005E7BFE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с предъявлением гражданином паспорта или другого документа, удостоверяющего личность.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5.5. Письменное обращение, принятое в ходе личного приема, подлежит регистрации и рассмотрению в порядке, установленном Федеральным законом и настоящим Положением.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5.6. В случае, если в обращении содержатся вопросы, решение которых не входит в компетенцию администрации поселения, гражданину дается разъяснение, куда и в каком порядке ему следует обратиться.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5.8.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Аналитическая и информационно-справочная работа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6.1. С целью устранения причин нарушения прав, свобод и законных интересов граждан, изучения общественного мнения, совершенствования работы с обращениями граждан в администрации поселения проводится анализ и обобщение поступивших от населения предложений, заявлений, жалоб.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6.2. </w:t>
      </w:r>
      <w:r w:rsidR="005E7BFE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поселения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составляет ежеквартальную и годовую отчетность по обращениям граждан, поступившим в администрацию поселения, и пояснительную записку к ней.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6.3. </w:t>
      </w:r>
      <w:r w:rsidR="005E7BFE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поселения</w:t>
      </w:r>
      <w:r w:rsidR="005E7BFE" w:rsidRPr="004234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34BA">
        <w:rPr>
          <w:rFonts w:ascii="Arial" w:eastAsia="Times New Roman" w:hAnsi="Arial" w:cs="Arial"/>
          <w:sz w:val="24"/>
          <w:szCs w:val="24"/>
          <w:lang w:eastAsia="ru-RU"/>
        </w:rPr>
        <w:t>ежемесячно представляет через раздел "Результаты рассмотрения обращений" в защищенной или открытой части информационного ресурса ССТУ.РФ отчет о результатах рассмотрения поступивших обращений граждан и организаций, а также о мерах, принятых по таким обращениям.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4BA">
        <w:rPr>
          <w:rFonts w:ascii="Arial" w:eastAsia="Times New Roman" w:hAnsi="Arial" w:cs="Arial"/>
          <w:sz w:val="24"/>
          <w:szCs w:val="24"/>
          <w:lang w:eastAsia="ru-RU"/>
        </w:rPr>
        <w:t>6.4. Материалы о результатах работы с обращениями граждан публикуются на официальном сайте администрации поселения в информационно-телекоммуникационной сети Интернет.</w:t>
      </w:r>
    </w:p>
    <w:p w:rsidR="00310B8D" w:rsidRPr="004234BA" w:rsidRDefault="00310B8D" w:rsidP="00310B8D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GoBack"/>
      <w:bookmarkEnd w:id="3"/>
    </w:p>
    <w:sectPr w:rsidR="00310B8D" w:rsidRPr="004234BA" w:rsidSect="004234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8F"/>
    <w:rsid w:val="002C4FD8"/>
    <w:rsid w:val="00310B8D"/>
    <w:rsid w:val="004234BA"/>
    <w:rsid w:val="004734BF"/>
    <w:rsid w:val="005E7BFE"/>
    <w:rsid w:val="007A638F"/>
    <w:rsid w:val="007F7404"/>
    <w:rsid w:val="00957DC9"/>
    <w:rsid w:val="00E46428"/>
    <w:rsid w:val="00F2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A297"/>
  <w15:docId w15:val="{F2692DE5-1489-4586-AE2A-B5F60BC0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234B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234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No Spacing"/>
    <w:uiPriority w:val="1"/>
    <w:qFormat/>
    <w:rsid w:val="004234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7;&#1086;&#1089;&#1090;&#1072;&#1085;&#1086;&#1074;&#1083;&#1077;&#1085;&#1080;&#1077;%20&#8470;94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7;&#1086;&#1089;&#1090;&#1072;&#1085;&#1086;&#1074;&#1083;&#1077;&#1085;&#1080;&#1077;%20&#8470;94.rtf" TargetMode="External"/><Relationship Id="rId5" Type="http://schemas.openxmlformats.org/officeDocument/2006/relationships/hyperlink" Target="file:///C:\Users\User\Desktop\&#1087;&#1086;&#1089;&#1090;&#1072;&#1085;&#1086;&#1074;&#1083;&#1077;&#1085;&#1080;&#1077;%20&#8470;94.rtf" TargetMode="External"/><Relationship Id="rId4" Type="http://schemas.openxmlformats.org/officeDocument/2006/relationships/hyperlink" Target="file:///C:\Users\User\Desktop\&#1087;&#1086;&#1089;&#1090;&#1072;&#1085;&#1086;&#1074;&#1083;&#1077;&#1085;&#1080;&#1077;%20&#8470;94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IrinaYurjevna</cp:lastModifiedBy>
  <cp:revision>2</cp:revision>
  <cp:lastPrinted>2024-07-10T06:18:00Z</cp:lastPrinted>
  <dcterms:created xsi:type="dcterms:W3CDTF">2025-02-03T03:25:00Z</dcterms:created>
  <dcterms:modified xsi:type="dcterms:W3CDTF">2025-02-03T03:25:00Z</dcterms:modified>
</cp:coreProperties>
</file>