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AB0" w:rsidRDefault="00084E81" w:rsidP="00EF7AB0">
      <w:pPr>
        <w:keepNext/>
        <w:tabs>
          <w:tab w:val="left" w:pos="5521"/>
        </w:tabs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06.05</w:t>
      </w:r>
      <w:r w:rsidR="00EF7AB0">
        <w:rPr>
          <w:rFonts w:ascii="Arial" w:hAnsi="Arial" w:cs="Arial"/>
          <w:b/>
          <w:caps/>
          <w:sz w:val="32"/>
          <w:szCs w:val="32"/>
        </w:rPr>
        <w:t>.20</w:t>
      </w:r>
      <w:r w:rsidR="00AE1DA9">
        <w:rPr>
          <w:rFonts w:ascii="Arial" w:hAnsi="Arial" w:cs="Arial"/>
          <w:b/>
          <w:caps/>
          <w:sz w:val="32"/>
          <w:szCs w:val="32"/>
        </w:rPr>
        <w:t>2</w:t>
      </w:r>
      <w:r>
        <w:rPr>
          <w:rFonts w:ascii="Arial" w:hAnsi="Arial" w:cs="Arial"/>
          <w:b/>
          <w:caps/>
          <w:sz w:val="32"/>
          <w:szCs w:val="32"/>
        </w:rPr>
        <w:t>4</w:t>
      </w:r>
      <w:r w:rsidR="00A33CB5">
        <w:rPr>
          <w:rFonts w:ascii="Arial" w:hAnsi="Arial" w:cs="Arial"/>
          <w:b/>
          <w:caps/>
          <w:sz w:val="32"/>
          <w:szCs w:val="32"/>
        </w:rPr>
        <w:t>г</w:t>
      </w:r>
      <w:r w:rsidR="00EF7AB0">
        <w:rPr>
          <w:rFonts w:ascii="Arial" w:hAnsi="Arial" w:cs="Arial"/>
          <w:b/>
          <w:caps/>
          <w:sz w:val="32"/>
          <w:szCs w:val="32"/>
        </w:rPr>
        <w:t xml:space="preserve">. № </w:t>
      </w:r>
      <w:r>
        <w:rPr>
          <w:rFonts w:ascii="Arial" w:hAnsi="Arial" w:cs="Arial"/>
          <w:b/>
          <w:caps/>
          <w:sz w:val="32"/>
          <w:szCs w:val="32"/>
        </w:rPr>
        <w:t>4</w:t>
      </w:r>
      <w:r w:rsidR="00C05765">
        <w:rPr>
          <w:rFonts w:ascii="Arial" w:hAnsi="Arial" w:cs="Arial"/>
          <w:b/>
          <w:caps/>
          <w:sz w:val="32"/>
          <w:szCs w:val="32"/>
        </w:rPr>
        <w:t>7</w:t>
      </w:r>
    </w:p>
    <w:p w:rsidR="00EF7AB0" w:rsidRPr="0069776A" w:rsidRDefault="00EF7AB0" w:rsidP="00EF7AB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EF7AB0" w:rsidRPr="0069776A" w:rsidRDefault="00EF7AB0" w:rsidP="00EF7AB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ИРКУТСКАЯ ОБЛАСТЬ</w:t>
      </w:r>
    </w:p>
    <w:p w:rsidR="00EF7AB0" w:rsidRDefault="00EF7AB0" w:rsidP="00EF7AB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EF7AB0" w:rsidRPr="0069776A" w:rsidRDefault="00EF7AB0" w:rsidP="00EF7AB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EF7AB0" w:rsidRPr="0069776A" w:rsidRDefault="00EF7AB0" w:rsidP="00EF7AB0">
      <w:pPr>
        <w:tabs>
          <w:tab w:val="center" w:pos="4819"/>
          <w:tab w:val="left" w:pos="691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АДМИНИСТРАЦИЯ</w:t>
      </w:r>
    </w:p>
    <w:p w:rsidR="00EF7AB0" w:rsidRPr="0069776A" w:rsidRDefault="00EF7AB0" w:rsidP="00EF7AB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ПОСТАНОВЛЕНИЕ</w:t>
      </w:r>
    </w:p>
    <w:p w:rsidR="00EF7AB0" w:rsidRPr="009C2136" w:rsidRDefault="00EF7AB0" w:rsidP="00EF7AB0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028"/>
      </w:tblGrid>
      <w:tr w:rsidR="00EF7AB0" w:rsidTr="00EF7AB0">
        <w:trPr>
          <w:trHeight w:val="360"/>
          <w:jc w:val="center"/>
        </w:trPr>
        <w:tc>
          <w:tcPr>
            <w:tcW w:w="9028" w:type="dxa"/>
          </w:tcPr>
          <w:p w:rsidR="00EF7AB0" w:rsidRDefault="00EF7AB0" w:rsidP="00991AD3">
            <w:pPr>
              <w:pStyle w:val="a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65611">
              <w:rPr>
                <w:rFonts w:ascii="Arial" w:hAnsi="Arial" w:cs="Arial"/>
                <w:b/>
                <w:sz w:val="32"/>
                <w:szCs w:val="32"/>
              </w:rPr>
              <w:t>ОБ УСТАНОВЛЕНИИ НА ТЕРРИТОРИИ МУНИЦИПАЛЬНОГО ОБРАЗОВАНИЯ «</w:t>
            </w:r>
            <w:r>
              <w:rPr>
                <w:rFonts w:ascii="Arial" w:hAnsi="Arial" w:cs="Arial"/>
                <w:b/>
                <w:sz w:val="32"/>
                <w:szCs w:val="32"/>
              </w:rPr>
              <w:t>БУРЕТЬ</w:t>
            </w:r>
            <w:r w:rsidRPr="00865611">
              <w:rPr>
                <w:rFonts w:ascii="Arial" w:hAnsi="Arial" w:cs="Arial"/>
                <w:b/>
                <w:sz w:val="32"/>
                <w:szCs w:val="32"/>
              </w:rPr>
              <w:t>» ОСОБОГО ПРОТИВОПОЖАРНОГО РЕЖИМА</w:t>
            </w:r>
          </w:p>
          <w:p w:rsidR="00EF7AB0" w:rsidRPr="00EF7AB0" w:rsidRDefault="00EF7AB0" w:rsidP="00991AD3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85"/>
        <w:tblW w:w="9889" w:type="dxa"/>
        <w:tblLook w:val="0000" w:firstRow="0" w:lastRow="0" w:firstColumn="0" w:lastColumn="0" w:noHBand="0" w:noVBand="0"/>
      </w:tblPr>
      <w:tblGrid>
        <w:gridCol w:w="9889"/>
      </w:tblGrid>
      <w:tr w:rsidR="00EF7AB0" w:rsidRPr="0047008D" w:rsidTr="00EF7AB0">
        <w:trPr>
          <w:trHeight w:val="360"/>
        </w:trPr>
        <w:tc>
          <w:tcPr>
            <w:tcW w:w="9889" w:type="dxa"/>
          </w:tcPr>
          <w:p w:rsidR="009574ED" w:rsidRDefault="009574ED" w:rsidP="009574ED">
            <w:pPr>
              <w:pStyle w:val="1"/>
              <w:shd w:val="clear" w:color="auto" w:fill="auto"/>
              <w:spacing w:before="0"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639A">
              <w:rPr>
                <w:rFonts w:ascii="Arial" w:hAnsi="Arial" w:cs="Arial"/>
                <w:sz w:val="24"/>
                <w:szCs w:val="24"/>
              </w:rPr>
              <w:t xml:space="preserve">В связи с </w:t>
            </w:r>
            <w:r>
              <w:rPr>
                <w:rFonts w:ascii="Arial" w:hAnsi="Arial" w:cs="Arial"/>
                <w:sz w:val="24"/>
                <w:szCs w:val="24"/>
              </w:rPr>
              <w:t xml:space="preserve">наступлением периода особой пожарной опасности, связанной с прогнозом неблагоприятных метеорологических явлений и возможной угрозой населенным пунктам и объектам экономики, </w:t>
            </w:r>
            <w:r w:rsidRPr="00F3639A">
              <w:rPr>
                <w:rFonts w:ascii="Arial" w:hAnsi="Arial" w:cs="Arial"/>
                <w:sz w:val="24"/>
                <w:szCs w:val="24"/>
              </w:rPr>
              <w:t xml:space="preserve">в целях обеспечения безопасности жизнедеятельности населения муниципального образования «Буреть», в соответствии со статьей 30 Федерального закона № 69-ФЗ от 21.12.1994 года «О пожарной безопасности», статьей 20 Закона Иркутской области от 7 октября 2008 года № 78-оз «О пожарной безопасности в Иркутской области», постановлением Правительства Иркутской области от </w:t>
            </w:r>
            <w:r w:rsidR="00A33CB5">
              <w:rPr>
                <w:rFonts w:ascii="Arial" w:hAnsi="Arial" w:cs="Arial"/>
                <w:sz w:val="24"/>
                <w:szCs w:val="24"/>
              </w:rPr>
              <w:t>2</w:t>
            </w:r>
            <w:r w:rsidR="00084E81">
              <w:rPr>
                <w:rFonts w:ascii="Arial" w:hAnsi="Arial" w:cs="Arial"/>
                <w:sz w:val="24"/>
                <w:szCs w:val="24"/>
              </w:rPr>
              <w:t>5</w:t>
            </w:r>
            <w:r w:rsidR="00A33CB5">
              <w:rPr>
                <w:rFonts w:ascii="Arial" w:hAnsi="Arial" w:cs="Arial"/>
                <w:sz w:val="24"/>
                <w:szCs w:val="24"/>
              </w:rPr>
              <w:t>.04</w:t>
            </w:r>
            <w:r>
              <w:rPr>
                <w:rFonts w:ascii="Arial" w:hAnsi="Arial" w:cs="Arial"/>
                <w:sz w:val="24"/>
                <w:szCs w:val="24"/>
              </w:rPr>
              <w:t>.20</w:t>
            </w:r>
            <w:r w:rsidR="00AE1DA9">
              <w:rPr>
                <w:rFonts w:ascii="Arial" w:hAnsi="Arial" w:cs="Arial"/>
                <w:sz w:val="24"/>
                <w:szCs w:val="24"/>
              </w:rPr>
              <w:t>2</w:t>
            </w:r>
            <w:r w:rsidR="00084E81">
              <w:rPr>
                <w:rFonts w:ascii="Arial" w:hAnsi="Arial" w:cs="Arial"/>
                <w:sz w:val="24"/>
                <w:szCs w:val="24"/>
              </w:rPr>
              <w:t>4</w:t>
            </w:r>
            <w:r w:rsidRPr="00F3639A">
              <w:rPr>
                <w:rFonts w:ascii="Arial" w:hAnsi="Arial" w:cs="Arial"/>
                <w:sz w:val="24"/>
                <w:szCs w:val="24"/>
              </w:rPr>
              <w:t xml:space="preserve"> года № </w:t>
            </w:r>
            <w:r w:rsidR="00494274">
              <w:rPr>
                <w:rFonts w:ascii="Arial" w:hAnsi="Arial" w:cs="Arial"/>
                <w:sz w:val="24"/>
                <w:szCs w:val="24"/>
              </w:rPr>
              <w:t>3</w:t>
            </w:r>
            <w:r w:rsidR="00084E81">
              <w:rPr>
                <w:rFonts w:ascii="Arial" w:hAnsi="Arial" w:cs="Arial"/>
                <w:sz w:val="24"/>
                <w:szCs w:val="24"/>
              </w:rPr>
              <w:t>15</w:t>
            </w:r>
            <w:r w:rsidRPr="00F3639A">
              <w:rPr>
                <w:rFonts w:ascii="Arial" w:hAnsi="Arial" w:cs="Arial"/>
                <w:sz w:val="24"/>
                <w:szCs w:val="24"/>
              </w:rPr>
              <w:t>-пп «Об установлении на территории Иркутской области особого противопожарного режима», руководствуясь Уставом МО «Буреть»</w:t>
            </w:r>
            <w:r>
              <w:rPr>
                <w:rFonts w:ascii="Arial" w:hAnsi="Arial" w:cs="Arial"/>
                <w:sz w:val="24"/>
                <w:szCs w:val="24"/>
              </w:rPr>
              <w:t>, администрация муниципального образования «Буреть»</w:t>
            </w:r>
            <w:r w:rsidRPr="00F3639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574ED" w:rsidRPr="00F3639A" w:rsidRDefault="009574ED" w:rsidP="009574ED">
            <w:pPr>
              <w:pStyle w:val="1"/>
              <w:shd w:val="clear" w:color="auto" w:fill="auto"/>
              <w:spacing w:before="0"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7AB0" w:rsidRPr="009574ED" w:rsidRDefault="00EF7AB0" w:rsidP="00EF7AB0">
            <w:pPr>
              <w:pStyle w:val="a3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9574ED">
              <w:rPr>
                <w:rFonts w:ascii="Arial" w:hAnsi="Arial" w:cs="Arial"/>
                <w:b/>
                <w:sz w:val="30"/>
                <w:szCs w:val="30"/>
              </w:rPr>
              <w:t>ПОСТАНОВЛЯ</w:t>
            </w:r>
            <w:r w:rsidR="009574ED">
              <w:rPr>
                <w:rFonts w:ascii="Arial" w:hAnsi="Arial" w:cs="Arial"/>
                <w:b/>
                <w:sz w:val="30"/>
                <w:szCs w:val="30"/>
              </w:rPr>
              <w:t>ЕТ</w:t>
            </w:r>
            <w:r w:rsidRPr="009574ED">
              <w:rPr>
                <w:rFonts w:ascii="Arial" w:hAnsi="Arial" w:cs="Arial"/>
                <w:b/>
                <w:sz w:val="30"/>
                <w:szCs w:val="30"/>
              </w:rPr>
              <w:t>:</w:t>
            </w:r>
          </w:p>
          <w:p w:rsidR="00EF7AB0" w:rsidRPr="0047008D" w:rsidRDefault="00EF7AB0" w:rsidP="00EF7AB0">
            <w:pPr>
              <w:pStyle w:val="a3"/>
              <w:ind w:firstLine="72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 xml:space="preserve">1.Установить на территории муниципального образования «Буреть» с 08.00 часов </w:t>
            </w:r>
            <w:r w:rsidR="00084E81">
              <w:rPr>
                <w:rFonts w:ascii="Arial" w:hAnsi="Arial" w:cs="Arial"/>
                <w:sz w:val="24"/>
                <w:szCs w:val="24"/>
              </w:rPr>
              <w:t>03</w:t>
            </w:r>
            <w:r w:rsidR="002B4A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4E81">
              <w:rPr>
                <w:rFonts w:ascii="Arial" w:hAnsi="Arial" w:cs="Arial"/>
                <w:sz w:val="24"/>
                <w:szCs w:val="24"/>
              </w:rPr>
              <w:t>мая</w:t>
            </w:r>
            <w:r w:rsidR="002B4A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008D">
              <w:rPr>
                <w:rFonts w:ascii="Arial" w:hAnsi="Arial" w:cs="Arial"/>
                <w:sz w:val="24"/>
                <w:szCs w:val="24"/>
              </w:rPr>
              <w:t>20</w:t>
            </w:r>
            <w:r w:rsidR="00AE1DA9">
              <w:rPr>
                <w:rFonts w:ascii="Arial" w:hAnsi="Arial" w:cs="Arial"/>
                <w:sz w:val="24"/>
                <w:szCs w:val="24"/>
              </w:rPr>
              <w:t>2</w:t>
            </w:r>
            <w:r w:rsidR="000941C7">
              <w:rPr>
                <w:rFonts w:ascii="Arial" w:hAnsi="Arial" w:cs="Arial"/>
                <w:sz w:val="24"/>
                <w:szCs w:val="24"/>
              </w:rPr>
              <w:t>3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года до 08.00 часов </w:t>
            </w:r>
            <w:r w:rsidR="0047008D" w:rsidRPr="0047008D">
              <w:rPr>
                <w:rFonts w:ascii="Arial" w:hAnsi="Arial" w:cs="Arial"/>
                <w:sz w:val="24"/>
                <w:szCs w:val="24"/>
              </w:rPr>
              <w:t>1</w:t>
            </w:r>
            <w:r w:rsidR="00084E81">
              <w:rPr>
                <w:rFonts w:ascii="Arial" w:hAnsi="Arial" w:cs="Arial"/>
                <w:sz w:val="24"/>
                <w:szCs w:val="24"/>
              </w:rPr>
              <w:t>7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74ED">
              <w:rPr>
                <w:rFonts w:ascii="Arial" w:hAnsi="Arial" w:cs="Arial"/>
                <w:sz w:val="24"/>
                <w:szCs w:val="24"/>
              </w:rPr>
              <w:t>июня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AE1DA9">
              <w:rPr>
                <w:rFonts w:ascii="Arial" w:hAnsi="Arial" w:cs="Arial"/>
                <w:sz w:val="24"/>
                <w:szCs w:val="24"/>
              </w:rPr>
              <w:t>2</w:t>
            </w:r>
            <w:r w:rsidR="00084E81">
              <w:rPr>
                <w:rFonts w:ascii="Arial" w:hAnsi="Arial" w:cs="Arial"/>
                <w:sz w:val="24"/>
                <w:szCs w:val="24"/>
              </w:rPr>
              <w:t>4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года особый противопожарный режим.</w:t>
            </w: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 xml:space="preserve">2.Создать на территории муниципального образования «Буреть» постоянно действующий оперативный штаб по координации действий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сил и средств муниципального звена территориальной подсистемы Иркутской области единой государственной системы предупреждения и ликвидации чрезвычайных ситуаций</w:t>
            </w:r>
            <w:r w:rsidRPr="0047008D">
              <w:rPr>
                <w:rFonts w:ascii="Arial" w:hAnsi="Arial" w:cs="Arial"/>
                <w:sz w:val="24"/>
                <w:szCs w:val="24"/>
              </w:rPr>
              <w:t>, вызванных техногенными и природными пожарами, защите населения и территорий от них на период установления особого противопожарного режима</w:t>
            </w:r>
            <w:r w:rsidRPr="0047008D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 xml:space="preserve"> (Приложение).</w:t>
            </w: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>3.На период действия особого противопожарного режима на территории МО «Буреть» устанавливаются дополнительные требования пожарной безопасности, включающие в себя:</w:t>
            </w: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 xml:space="preserve">3.1.Запрет на посещение гражданами лесов при наступлении </w:t>
            </w:r>
            <w:r w:rsidRPr="0047008D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класса и выше пожарной опасности в лесах по условиям погоды, кроме случаев, связанных с использованием лесов на основании заключенных государственных контрактов, договоров аренды участков лесного фонда, выполнением определённых видов работ по обеспечению пожарной и санитарной безопасности в лесах в рамках государственных заданий, проездом в оздоровительные учреждения, туристические базы, осуществлением мониторинга пожарной опасности в лесах и лесных пожаров</w:t>
            </w:r>
            <w:r w:rsidRPr="004700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F7AB0" w:rsidRPr="0047008D" w:rsidRDefault="00EF7AB0" w:rsidP="00EF7AB0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>3.2.Запрет на разведение костров и выжигание сухой растительности, сжигание мусора</w:t>
            </w:r>
            <w:r w:rsidR="002D0AA1">
              <w:rPr>
                <w:rFonts w:ascii="Arial" w:hAnsi="Arial" w:cs="Arial"/>
                <w:sz w:val="24"/>
                <w:szCs w:val="24"/>
              </w:rPr>
              <w:t>, приготовление пищи на открытом огне, углях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на территориях сельского поселения, граждан, предприятий, организаций, полосах отвода линий электропередачи, автомобильных дорог, в лесах, расположенных на землях, </w:t>
            </w:r>
            <w:r w:rsidRPr="0047008D">
              <w:rPr>
                <w:rFonts w:ascii="Arial" w:hAnsi="Arial" w:cs="Arial"/>
                <w:sz w:val="24"/>
                <w:szCs w:val="24"/>
              </w:rPr>
              <w:lastRenderedPageBreak/>
              <w:t>находящихся в государственной собственности Иркутской области, на землях лесного фонда, осуществление полномочий по охране, которых передано органам государственной власти Иркутской области в соответствии с частью 1 статьи 83 Лесного кодекса Российской Федерации, а также землях особо охраняемых природных территорий, за исключением работ, проводимых специализированными организациями по обустройству защитных полос и иных профилактических работ, предусмотренных лесным законодательством;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3.3.Принятие мер, препятствующих распространению лесных и иных пожаров вне границ населенных пунктов на земли населенных пунктов;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3.4.П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роведение мероприятий по защите населения и территорий населенных пунктов от чрезвычайных ситуаций, обусловленных переходом лесного пожара на населенные пункты;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  <w:tab w:val="left" w:pos="-289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3.5.У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силение охраны объектов, непосредственно обеспечивающих жизнедеятельность населения;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  <w:tab w:val="left" w:pos="-289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3.6.Усиление охраны общественного порядка;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  <w:tab w:val="left" w:pos="-289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3.7.</w:t>
            </w:r>
            <w:r w:rsidRPr="0047008D">
              <w:rPr>
                <w:rStyle w:val="20"/>
                <w:rFonts w:ascii="Arial" w:hAnsi="Arial" w:cs="Arial"/>
              </w:rPr>
              <w:t xml:space="preserve"> У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силение федерального государственного пожарного надзора за соблюдением требований пожарной безопасности;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  <w:tab w:val="left" w:pos="-289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3.8.Р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азработка планов тушения пожаров, предусматривающих решения по обеспечению безопасности людей, организациями, осуществляющими лесозаготовительную деятельность (Арендаторы лесных участков);</w:t>
            </w:r>
          </w:p>
          <w:p w:rsidR="00EF7AB0" w:rsidRPr="0047008D" w:rsidRDefault="00EF7AB0" w:rsidP="002D0AA1">
            <w:pPr>
              <w:pStyle w:val="Style7"/>
              <w:widowControl/>
              <w:tabs>
                <w:tab w:val="left" w:pos="-839"/>
                <w:tab w:val="left" w:pos="1080"/>
              </w:tabs>
              <w:spacing w:line="240" w:lineRule="auto"/>
              <w:ind w:left="11" w:right="11" w:firstLine="720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</w:rPr>
              <w:t>3.9.Ф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ункционирование комиссии по предупреждению и ликвидации чрезвычайных ситуаций и обеспечению пожарной безопасности МО «Буреть» с привлечением к их работе должностных лиц, осуществляющих федеральный государственный лесной надзор (ТО МЛК ИО по Кировскому лесничеству), представителей МО МВД России «</w:t>
            </w:r>
            <w:proofErr w:type="spellStart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Боханский</w:t>
            </w:r>
            <w:proofErr w:type="spellEnd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», организаций, занимающихся обслуживанием дорог местного значения (Александровский участок филиала "Иркутский" ОАО «Дорожная служба Иркутской области»), средств массовой информации (Районная газета «Сельская правда», газета «Муниципальный вестник»), добровольной пожарной охраны, а также сельскохозяйственных товаропроизводителей, арендаторов лесных участков, добровольцев, осуществляющих деятельность в сфере предупреждения и тушения пожаров, представителей иных заинтересованных органов, организаций;</w:t>
            </w:r>
          </w:p>
          <w:p w:rsidR="00EF7AB0" w:rsidRPr="0047008D" w:rsidRDefault="00EF7AB0" w:rsidP="00EF7AB0">
            <w:pPr>
              <w:pStyle w:val="Style10"/>
              <w:widowControl/>
              <w:tabs>
                <w:tab w:val="left" w:pos="-839"/>
                <w:tab w:val="left" w:pos="1181"/>
              </w:tabs>
              <w:ind w:left="12" w:firstLine="721"/>
              <w:jc w:val="both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3.10.Функционирование постоянно действующего оперативного штаба;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3.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11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.</w:t>
            </w:r>
            <w:r w:rsidR="002B4A44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Проведение проверки и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обеспечение готовности к своевременному реагированию сил и средств муниципального звена территориальной подсистемы Иркутской области единой государственной системы предупреждения и ликвидации чрезвычайных ситуаций на чрезвычайные ситуации, связанные с пожарами;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3.12.Проведение проверки готовности объектов, спланированных под пункты временного размещения людей на территории сельского поселения, готовности техники для эвакуации населения в случае возникновения чрезвычайной ситуации;</w:t>
            </w:r>
          </w:p>
          <w:p w:rsidR="00EF7AB0" w:rsidRPr="0047008D" w:rsidRDefault="00EF7AB0" w:rsidP="00EF7AB0">
            <w:pPr>
              <w:pStyle w:val="a3"/>
              <w:tabs>
                <w:tab w:val="left" w:pos="-839"/>
                <w:tab w:val="left" w:pos="-130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3.13.Обеспечение готовности систем связи и оповещения населения в случае возникновения чрезвычайной ситуации;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3.14.П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роведение отработки плана действий по предупреждению и ликвидации чрезвычайных ситуаций муниципального образования «Буреть»;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3.15.</w:t>
            </w:r>
            <w:r w:rsidR="002B4A44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оздание (обновление) по периметру населенных пунктов, защитных противопожарных минерализованных полос, удаление (сбор) в летний период сухой растительности или других мероприятий, предупреждающих распространение огня при природных пожарах</w:t>
            </w: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в срок до </w:t>
            </w:r>
            <w:r w:rsidR="000941C7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10</w:t>
            </w: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 w:rsidR="000941C7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мая</w:t>
            </w: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20</w:t>
            </w:r>
            <w:r w:rsidR="00AE1DA9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2</w:t>
            </w:r>
            <w:r w:rsidR="00084E81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4</w:t>
            </w: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года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;</w:t>
            </w:r>
          </w:p>
          <w:p w:rsidR="00E239BB" w:rsidRPr="0047008D" w:rsidRDefault="00EF7AB0" w:rsidP="00EF7AB0">
            <w:pPr>
              <w:pStyle w:val="a3"/>
              <w:tabs>
                <w:tab w:val="left" w:pos="-289"/>
                <w:tab w:val="left" w:pos="-130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3.16.</w:t>
            </w:r>
            <w:r w:rsidR="002B4A44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Проведение субботников в срок до </w:t>
            </w:r>
            <w:r w:rsidR="000941C7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31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</w:t>
            </w:r>
            <w:r w:rsidR="000941C7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мая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20</w:t>
            </w:r>
            <w:r w:rsidR="00AE1DA9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2</w:t>
            </w:r>
            <w:r w:rsidR="00084E81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4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года по сбору горючих отходов, мусора, тары и сухой растительности вне границ населенных пунктов, обеспечив при этом инструктаж участников субботников о мерах безопасности при </w:t>
            </w:r>
          </w:p>
          <w:p w:rsidR="00EF7AB0" w:rsidRPr="0047008D" w:rsidRDefault="00EF7AB0" w:rsidP="00E239BB">
            <w:pPr>
              <w:pStyle w:val="a3"/>
              <w:tabs>
                <w:tab w:val="left" w:pos="-289"/>
                <w:tab w:val="left" w:pos="-130"/>
              </w:tabs>
              <w:ind w:left="12" w:hanging="12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сборе отходов, а также комплекс противопожарных мероприятий на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lastRenderedPageBreak/>
              <w:t>соответствующих территориях, достаточный для предупреждения возникновения пожаров и перехода их на населенные пункты в течение всего пожароопасного периода 20</w:t>
            </w:r>
            <w:r w:rsidR="00AE1DA9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2</w:t>
            </w:r>
            <w:r w:rsidR="00084E81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4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года; принять участие в установленном порядке в организации деятельности по утилизации собранных отходов;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3.17.Информирование населения о требованиях и мониторинг исполнения пункта 72.3 Правил противопожарного режима в Российской Федерации, утвержденных постановлением Правительства Российской Федерации от 25 апреля 2012 года № 390, в части обеспечения в период со дня схода снежного покрова до установления устойчивой дождливой осенней погоды или образования снежного покрова всеми лицами, владеющими, пользующимися и (или) распоряжающимися территорией, прилегающей к лесу, ее очистки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отделения леса противопожарной минерализованной полосой шириной не менее 0,5 метра или иным противопожарным барьером;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3.18.Содействие сельским старостам в проведении встреч жителей сельских населенных пунктов, на территории, которых сельские старосты осуществляют свою деятельность, в целях обсуждения вопросов обеспечения первичных мер пожарной безопасности, предупреждения и ликвидации последствий чрезвычайных ситуаций;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4.Ответственным за выполнение дополнительных требований пожарной безопасности является, в рамках установленных полномочий, администрация МО «Буреть», реализующая в установленном порядке мероприятия, предусмотренные настоящим постановлением.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5.</w:t>
            </w:r>
            <w:r w:rsidR="00E239BB"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Руководителю постоянно действующего оперативного штаба (</w:t>
            </w:r>
            <w:r w:rsidR="00E239BB"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Ткач А.С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.):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5.1.</w:t>
            </w:r>
            <w:r w:rsidR="002B4A44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Организовать координацию действий сил и средств муниципального звена территориальной подсистемы Иркутской области единой государственной системы предупреждения и ликвидации чрезвычайных ситуаций по недопущению возникновения чрезвычайных ситуаций, вызванных техногенными и природными пожарами, защите населения и территории от них;</w:t>
            </w:r>
          </w:p>
          <w:p w:rsidR="00EF7AB0" w:rsidRPr="0047008D" w:rsidRDefault="00EF7AB0" w:rsidP="00EF7AB0">
            <w:pPr>
              <w:pStyle w:val="Style7"/>
              <w:widowControl/>
              <w:tabs>
                <w:tab w:val="left" w:pos="-414"/>
              </w:tabs>
              <w:ind w:right="29" w:firstLine="721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5.2.О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существить мониторинг своевременного выполнения противопожарных мероприятий, направленных на предотвращение угрозы перехода лесных пожаров в населенные пункты и на объекты экономики;</w:t>
            </w:r>
          </w:p>
          <w:p w:rsidR="00EF7AB0" w:rsidRPr="0047008D" w:rsidRDefault="00EF7AB0" w:rsidP="00EF7AB0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5.3.</w:t>
            </w:r>
            <w:r w:rsidR="002B4A44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Провести в срок до </w:t>
            </w:r>
            <w:r w:rsidR="000941C7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10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</w:t>
            </w:r>
            <w:r w:rsidR="000941C7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мая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20</w:t>
            </w:r>
            <w:r w:rsidR="00AE1DA9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2</w:t>
            </w:r>
            <w:r w:rsidR="00084E81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4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года проверку и обеспечить постоянную готовность сил и средств муниципального звена территориальной подсистемы Иркутской области единой государственной системы предупреждения и ликвидации чрезвычайных ситуаций, в том числе готовность водовозной и землеройной техники для возможного использования в тушении пожаров;</w:t>
            </w:r>
          </w:p>
          <w:p w:rsidR="00EF7AB0" w:rsidRPr="0047008D" w:rsidRDefault="00EF7AB0" w:rsidP="00EF7AB0">
            <w:pPr>
              <w:pStyle w:val="Style7"/>
              <w:widowControl/>
              <w:tabs>
                <w:tab w:val="left" w:pos="-839"/>
              </w:tabs>
              <w:ind w:left="12" w:right="10" w:firstLine="709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5.4.О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рганизовать комплекс мероприятий, направленных на предотвращение чрезвычайных ситуаций, обусловленных загоранием сухой растительности, в том числе:</w:t>
            </w:r>
          </w:p>
          <w:p w:rsidR="00EF7AB0" w:rsidRPr="0047008D" w:rsidRDefault="00EF7AB0" w:rsidP="002D0AA1">
            <w:pPr>
              <w:pStyle w:val="Style6"/>
              <w:widowControl/>
              <w:tabs>
                <w:tab w:val="left" w:pos="-839"/>
              </w:tabs>
              <w:spacing w:line="240" w:lineRule="auto"/>
              <w:ind w:left="11" w:right="24" w:firstLine="709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- в срок до </w:t>
            </w:r>
            <w:r w:rsidR="000941C7">
              <w:rPr>
                <w:rStyle w:val="FontStyle23"/>
                <w:rFonts w:ascii="Arial" w:hAnsi="Arial" w:cs="Arial"/>
                <w:sz w:val="24"/>
                <w:szCs w:val="24"/>
              </w:rPr>
              <w:t>15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</w:t>
            </w:r>
            <w:r w:rsidR="000941C7">
              <w:rPr>
                <w:rStyle w:val="FontStyle23"/>
                <w:rFonts w:ascii="Arial" w:hAnsi="Arial" w:cs="Arial"/>
                <w:sz w:val="24"/>
                <w:szCs w:val="24"/>
              </w:rPr>
              <w:t>мая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20</w:t>
            </w:r>
            <w:r w:rsidR="00AE1DA9">
              <w:rPr>
                <w:rStyle w:val="FontStyle23"/>
                <w:rFonts w:ascii="Arial" w:hAnsi="Arial" w:cs="Arial"/>
                <w:sz w:val="24"/>
                <w:szCs w:val="24"/>
              </w:rPr>
              <w:t>2</w:t>
            </w:r>
            <w:r w:rsidR="00084E81">
              <w:rPr>
                <w:rStyle w:val="FontStyle23"/>
                <w:rFonts w:ascii="Arial" w:hAnsi="Arial" w:cs="Arial"/>
                <w:sz w:val="24"/>
                <w:szCs w:val="24"/>
              </w:rPr>
              <w:t>4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 определить перечень мероприятий по очистке территорий бесхозяйных и длительное время неэксплуатируемых приусадебных участков;</w:t>
            </w:r>
          </w:p>
          <w:p w:rsidR="00EF7AB0" w:rsidRPr="0047008D" w:rsidRDefault="00EF7AB0" w:rsidP="002D0AA1">
            <w:pPr>
              <w:pStyle w:val="Style6"/>
              <w:widowControl/>
              <w:tabs>
                <w:tab w:val="left" w:pos="-839"/>
              </w:tabs>
              <w:spacing w:line="240" w:lineRule="auto"/>
              <w:ind w:left="11" w:right="14" w:firstLine="709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- в срок до </w:t>
            </w:r>
            <w:r w:rsidR="000941C7">
              <w:rPr>
                <w:rStyle w:val="FontStyle23"/>
                <w:rFonts w:ascii="Arial" w:hAnsi="Arial" w:cs="Arial"/>
                <w:sz w:val="24"/>
                <w:szCs w:val="24"/>
              </w:rPr>
              <w:t>15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</w:t>
            </w:r>
            <w:r w:rsidR="000941C7">
              <w:rPr>
                <w:rStyle w:val="FontStyle23"/>
                <w:rFonts w:ascii="Arial" w:hAnsi="Arial" w:cs="Arial"/>
                <w:sz w:val="24"/>
                <w:szCs w:val="24"/>
              </w:rPr>
              <w:t>мая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20</w:t>
            </w:r>
            <w:r w:rsidR="00AE1DA9">
              <w:rPr>
                <w:rStyle w:val="FontStyle23"/>
                <w:rFonts w:ascii="Arial" w:hAnsi="Arial" w:cs="Arial"/>
                <w:sz w:val="24"/>
                <w:szCs w:val="24"/>
              </w:rPr>
              <w:t>2</w:t>
            </w:r>
            <w:r w:rsidR="00084E81">
              <w:rPr>
                <w:rStyle w:val="FontStyle23"/>
                <w:rFonts w:ascii="Arial" w:hAnsi="Arial" w:cs="Arial"/>
                <w:sz w:val="24"/>
                <w:szCs w:val="24"/>
              </w:rPr>
              <w:t>4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 разработать комплекс дополнительных мероприятий по недопущению выжигания сухой растительности на неиспользуемых (бесхозяйных) землях сельскохозяйственного назначения, назначить ответственных за их выполнение, обеспечить их выполнение</w:t>
            </w:r>
            <w:r w:rsidR="000941C7">
              <w:rPr>
                <w:rStyle w:val="FontStyle23"/>
                <w:rFonts w:ascii="Arial" w:hAnsi="Arial" w:cs="Arial"/>
                <w:sz w:val="24"/>
                <w:szCs w:val="24"/>
              </w:rPr>
              <w:t>;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F7AB0" w:rsidRPr="0047008D" w:rsidRDefault="00EF7AB0" w:rsidP="002D0AA1">
            <w:pPr>
              <w:pStyle w:val="Style6"/>
              <w:widowControl/>
              <w:spacing w:line="240" w:lineRule="auto"/>
              <w:ind w:left="11" w:right="10" w:firstLine="709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- 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в срок до </w:t>
            </w:r>
            <w:r w:rsidR="000941C7">
              <w:rPr>
                <w:rStyle w:val="FontStyle23"/>
                <w:rFonts w:ascii="Arial" w:hAnsi="Arial" w:cs="Arial"/>
                <w:sz w:val="24"/>
                <w:szCs w:val="24"/>
              </w:rPr>
              <w:t>0</w:t>
            </w:r>
            <w:r w:rsidR="00084E81">
              <w:rPr>
                <w:rStyle w:val="FontStyle23"/>
                <w:rFonts w:ascii="Arial" w:hAnsi="Arial" w:cs="Arial"/>
                <w:sz w:val="24"/>
                <w:szCs w:val="24"/>
              </w:rPr>
              <w:t>1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</w:t>
            </w:r>
            <w:r w:rsidR="000941C7">
              <w:rPr>
                <w:rStyle w:val="FontStyle23"/>
                <w:rFonts w:ascii="Arial" w:hAnsi="Arial" w:cs="Arial"/>
                <w:sz w:val="24"/>
                <w:szCs w:val="24"/>
              </w:rPr>
              <w:t>мая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20</w:t>
            </w:r>
            <w:r w:rsidR="00AE1DA9">
              <w:rPr>
                <w:rStyle w:val="FontStyle23"/>
                <w:rFonts w:ascii="Arial" w:hAnsi="Arial" w:cs="Arial"/>
                <w:sz w:val="24"/>
                <w:szCs w:val="24"/>
              </w:rPr>
              <w:t>2</w:t>
            </w:r>
            <w:r w:rsidR="00084E81">
              <w:rPr>
                <w:rStyle w:val="FontStyle23"/>
                <w:rFonts w:ascii="Arial" w:hAnsi="Arial" w:cs="Arial"/>
                <w:sz w:val="24"/>
                <w:szCs w:val="24"/>
              </w:rPr>
              <w:t>4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 утвердить состав и организовать работу патрульных, патрульно-маневренных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групп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, на территории муниципального образования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«Буреть»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; организовать в целях обнаружения палов сухой растительности круглосуточное патрулирование территорий населенных пунктов и 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lastRenderedPageBreak/>
              <w:t>прилегающих территорий, к проведению указанной работы привлекать в установленном порядке представителей общественных организаций, в том числе</w:t>
            </w: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 xml:space="preserve"> 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добровольной пожарной охраны, охранных организаций, а также добровольцев, осуществляющих деятельность в сфере предупреждения и тушения пожаров;</w:t>
            </w:r>
          </w:p>
          <w:p w:rsidR="00EF7AB0" w:rsidRPr="0047008D" w:rsidRDefault="00EF7AB0" w:rsidP="002D0AA1">
            <w:pPr>
              <w:pStyle w:val="Style6"/>
              <w:widowControl/>
              <w:spacing w:line="240" w:lineRule="auto"/>
              <w:ind w:left="12" w:right="5" w:firstLine="709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- обеспечить незамедлительное реагирование в установленном порядке по выявленным очагам загораний на территории населенных пунктов и прилегающих территориях;</w:t>
            </w:r>
          </w:p>
          <w:p w:rsidR="00EF7AB0" w:rsidRPr="0047008D" w:rsidRDefault="00EF7AB0" w:rsidP="002D0AA1">
            <w:pPr>
              <w:pStyle w:val="a3"/>
              <w:tabs>
                <w:tab w:val="left" w:pos="-839"/>
                <w:tab w:val="left" w:pos="-289"/>
                <w:tab w:val="left" w:pos="-130"/>
                <w:tab w:val="left" w:pos="1099"/>
              </w:tabs>
              <w:ind w:left="12" w:firstLine="709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в случае выявления лиц, допустивших любые загорания, обеспечить незамедлительное информирование по указанным фактам ОНД по У-ОБО (тел. 8 (39538) 25-4-01), МО МВД России «</w:t>
            </w:r>
            <w:proofErr w:type="spellStart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Боханский</w:t>
            </w:r>
            <w:proofErr w:type="spellEnd"/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» (тел. 8 (39538) 25-6-03), ТО МЛК ИО по Кировскому лесничеству (тел. 8 (39538) 92-2-90);</w:t>
            </w:r>
          </w:p>
          <w:p w:rsidR="00EF7AB0" w:rsidRPr="0047008D" w:rsidRDefault="00EF7AB0" w:rsidP="002D0AA1">
            <w:pPr>
              <w:pStyle w:val="Style6"/>
              <w:widowControl/>
              <w:spacing w:line="240" w:lineRule="auto"/>
              <w:ind w:left="24" w:right="10" w:firstLine="697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6.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Рекомендовать руководителям организаций, осуществляющих деятельность на территории МО «Буреть»:</w:t>
            </w:r>
          </w:p>
          <w:p w:rsidR="00EF7AB0" w:rsidRPr="0047008D" w:rsidRDefault="00EF7AB0" w:rsidP="002D0AA1">
            <w:pPr>
              <w:pStyle w:val="Style7"/>
              <w:widowControl/>
              <w:tabs>
                <w:tab w:val="left" w:pos="1147"/>
              </w:tabs>
              <w:spacing w:line="240" w:lineRule="auto"/>
              <w:ind w:left="24" w:right="5" w:firstLine="697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6.1.</w:t>
            </w:r>
            <w:r w:rsidR="000941C7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 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Обеспечить очистку используемых земель сельскохозяйственного назначения, объектов и прилегающих к ним территорий, от горючих отходов, мусора, тары и сухой растительности, а также от сухостойных деревьев и кустарников, в том числе в пределах противопожарных расстояний между объектами, в полосах отвода линий электропередачи, автомобильных дорог; обеспечить содержание указанных территорий и объектов в надлежащем </w:t>
            </w:r>
            <w:proofErr w:type="spellStart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пожаробезопасном</w:t>
            </w:r>
            <w:proofErr w:type="spellEnd"/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состоянии в течение </w:t>
            </w:r>
            <w:r w:rsidR="00AE1DA9">
              <w:rPr>
                <w:rStyle w:val="FontStyle23"/>
                <w:rFonts w:ascii="Arial" w:hAnsi="Arial" w:cs="Arial"/>
                <w:sz w:val="24"/>
                <w:szCs w:val="24"/>
              </w:rPr>
              <w:t>всего пожароопасного периода 202</w:t>
            </w:r>
            <w:r w:rsidR="00084E81">
              <w:rPr>
                <w:rStyle w:val="FontStyle23"/>
                <w:rFonts w:ascii="Arial" w:hAnsi="Arial" w:cs="Arial"/>
                <w:sz w:val="24"/>
                <w:szCs w:val="24"/>
              </w:rPr>
              <w:t>4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года;</w:t>
            </w:r>
          </w:p>
          <w:p w:rsidR="00EF7AB0" w:rsidRPr="0047008D" w:rsidRDefault="00EF7AB0" w:rsidP="002D0AA1">
            <w:pPr>
              <w:pStyle w:val="Style7"/>
              <w:widowControl/>
              <w:tabs>
                <w:tab w:val="left" w:pos="1291"/>
              </w:tabs>
              <w:spacing w:line="240" w:lineRule="auto"/>
              <w:ind w:left="24" w:right="19" w:firstLine="697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6.2.Не допускать использование территории противопожарных расстояний между зданиями, строениями и лесничествами (лесопарками), под строительство (установку) различных сооружений и подсобных строений, для складирования горючих материалов, мусора, отходов древесных, строительных и других горючих материалов, стоянки транспорта, разведения костров и сжигания отходов и тары;</w:t>
            </w:r>
          </w:p>
          <w:p w:rsidR="00EF7AB0" w:rsidRPr="0047008D" w:rsidRDefault="00EF7AB0" w:rsidP="002D0AA1">
            <w:pPr>
              <w:pStyle w:val="Style7"/>
              <w:widowControl/>
              <w:tabs>
                <w:tab w:val="left" w:pos="1080"/>
              </w:tabs>
              <w:spacing w:line="240" w:lineRule="auto"/>
              <w:ind w:left="24" w:right="29" w:firstLine="697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6.3.</w:t>
            </w:r>
            <w:r w:rsidR="000941C7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Организовать на используемых территориях сбор (в том числе посредством проведения субботников) горючих отходов мусора, тары и сухой растительности, вывоз отходов на объекты размещения отходов, обеспечив при этом на соответствующих территориях комплекс противопожарных мероприятий, достаточный для предупреждения возникновения пожаров и перехода их на населенные пункты в течение всего пожароопасного периода 20</w:t>
            </w:r>
            <w:r w:rsidR="00AE1DA9">
              <w:rPr>
                <w:rStyle w:val="FontStyle23"/>
                <w:rFonts w:ascii="Arial" w:hAnsi="Arial" w:cs="Arial"/>
                <w:sz w:val="24"/>
                <w:szCs w:val="24"/>
              </w:rPr>
              <w:t>2</w:t>
            </w:r>
            <w:r w:rsidR="00084E81">
              <w:rPr>
                <w:rStyle w:val="FontStyle23"/>
                <w:rFonts w:ascii="Arial" w:hAnsi="Arial" w:cs="Arial"/>
                <w:sz w:val="24"/>
                <w:szCs w:val="24"/>
              </w:rPr>
              <w:t>4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 xml:space="preserve"> года;</w:t>
            </w:r>
          </w:p>
          <w:p w:rsidR="00EF7AB0" w:rsidRPr="0047008D" w:rsidRDefault="00EF7AB0" w:rsidP="002D0AA1">
            <w:pPr>
              <w:pStyle w:val="a3"/>
              <w:tabs>
                <w:tab w:val="left" w:pos="-839"/>
                <w:tab w:val="left" w:pos="-289"/>
                <w:tab w:val="left" w:pos="-130"/>
                <w:tab w:val="left" w:pos="1099"/>
              </w:tabs>
              <w:ind w:left="24" w:firstLine="697"/>
              <w:jc w:val="both"/>
              <w:rPr>
                <w:rStyle w:val="FontStyle23"/>
                <w:rFonts w:ascii="Arial" w:eastAsia="DejaVu Sans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6.4.Обеспечить готовность соответствующих подразделений пожарной охраны;</w:t>
            </w:r>
          </w:p>
          <w:p w:rsidR="00EF7AB0" w:rsidRPr="0047008D" w:rsidRDefault="00EF7AB0" w:rsidP="002D0AA1">
            <w:pPr>
              <w:pStyle w:val="Style7"/>
              <w:widowControl/>
              <w:tabs>
                <w:tab w:val="left" w:pos="1296"/>
              </w:tabs>
              <w:spacing w:line="240" w:lineRule="auto"/>
              <w:ind w:left="24" w:firstLine="697"/>
              <w:rPr>
                <w:rStyle w:val="FontStyle23"/>
                <w:rFonts w:ascii="Arial" w:hAnsi="Arial" w:cs="Arial"/>
                <w:sz w:val="24"/>
                <w:szCs w:val="24"/>
              </w:rPr>
            </w:pPr>
            <w:r w:rsidRPr="0047008D">
              <w:rPr>
                <w:rStyle w:val="FontStyle23"/>
                <w:rFonts w:ascii="Arial" w:eastAsia="DejaVu Sans" w:hAnsi="Arial" w:cs="Arial"/>
                <w:sz w:val="24"/>
                <w:szCs w:val="24"/>
              </w:rPr>
              <w:t>6.5.О</w:t>
            </w:r>
            <w:r w:rsidRPr="0047008D">
              <w:rPr>
                <w:rStyle w:val="FontStyle23"/>
                <w:rFonts w:ascii="Arial" w:hAnsi="Arial" w:cs="Arial"/>
                <w:sz w:val="24"/>
                <w:szCs w:val="24"/>
              </w:rPr>
              <w:t>беспечить используемые объекты исправными средствами пожаротушения, источниками наружного противопожарного водоснабжения от пожарных гидрантов или из резервуаров (водоемов);</w:t>
            </w:r>
          </w:p>
          <w:p w:rsidR="00EF7AB0" w:rsidRPr="0047008D" w:rsidRDefault="00EF7AB0" w:rsidP="002D0AA1">
            <w:pPr>
              <w:pStyle w:val="a3"/>
              <w:tabs>
                <w:tab w:val="left" w:pos="-289"/>
                <w:tab w:val="left" w:pos="-130"/>
                <w:tab w:val="left" w:pos="1099"/>
              </w:tabs>
              <w:ind w:left="12" w:firstLine="7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08D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7.</w:t>
            </w:r>
            <w:r w:rsidRPr="0047008D">
              <w:rPr>
                <w:rFonts w:ascii="Arial" w:hAnsi="Arial" w:cs="Arial"/>
                <w:sz w:val="24"/>
                <w:szCs w:val="24"/>
              </w:rPr>
              <w:t>Постановление вступает в силу со дня подписания, подлежит официальному опубликованию в газете «</w:t>
            </w:r>
            <w:r w:rsidR="000941C7">
              <w:rPr>
                <w:rFonts w:ascii="Arial" w:hAnsi="Arial" w:cs="Arial"/>
                <w:sz w:val="24"/>
                <w:szCs w:val="24"/>
              </w:rPr>
              <w:t>Вестник МО «Буреть»»</w:t>
            </w:r>
            <w:r w:rsidRPr="0047008D">
              <w:rPr>
                <w:rFonts w:ascii="Arial" w:hAnsi="Arial" w:cs="Arial"/>
                <w:sz w:val="24"/>
                <w:szCs w:val="24"/>
              </w:rPr>
              <w:t xml:space="preserve"> и размещению на официальном сайте администрации муниципального образования «</w:t>
            </w:r>
            <w:r w:rsidR="00A329C0">
              <w:rPr>
                <w:rFonts w:ascii="Arial" w:hAnsi="Arial" w:cs="Arial"/>
                <w:sz w:val="24"/>
                <w:szCs w:val="24"/>
              </w:rPr>
              <w:t>Буреть</w:t>
            </w:r>
            <w:r w:rsidRPr="0047008D">
              <w:rPr>
                <w:rFonts w:ascii="Arial" w:hAnsi="Arial" w:cs="Arial"/>
                <w:sz w:val="24"/>
                <w:szCs w:val="24"/>
              </w:rPr>
              <w:t>» в сети Интернет.</w:t>
            </w:r>
          </w:p>
          <w:p w:rsidR="00EF7AB0" w:rsidRPr="0047008D" w:rsidRDefault="00EF7AB0" w:rsidP="002D0AA1">
            <w:pPr>
              <w:pStyle w:val="a3"/>
              <w:tabs>
                <w:tab w:val="left" w:pos="-130"/>
              </w:tabs>
              <w:ind w:left="12" w:firstLine="721"/>
              <w:jc w:val="both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47008D">
              <w:rPr>
                <w:rFonts w:ascii="Arial" w:hAnsi="Arial" w:cs="Arial"/>
                <w:sz w:val="24"/>
                <w:szCs w:val="24"/>
              </w:rPr>
              <w:t>8.Контроль за выполнением настоящего постановления оставляю за собой.</w:t>
            </w:r>
          </w:p>
        </w:tc>
      </w:tr>
    </w:tbl>
    <w:p w:rsidR="00EF7AB0" w:rsidRPr="0047008D" w:rsidRDefault="00EF7AB0" w:rsidP="00EF7AB0">
      <w:pPr>
        <w:pStyle w:val="a3"/>
        <w:tabs>
          <w:tab w:val="left" w:pos="1134"/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EF7AB0" w:rsidRPr="0047008D" w:rsidRDefault="00EF7AB0" w:rsidP="00EF7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7AB0" w:rsidRPr="0047008D" w:rsidRDefault="00EF7AB0" w:rsidP="00EF7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008D">
        <w:rPr>
          <w:rFonts w:ascii="Arial" w:hAnsi="Arial" w:cs="Arial"/>
          <w:sz w:val="24"/>
          <w:szCs w:val="24"/>
        </w:rPr>
        <w:t>Глава</w:t>
      </w:r>
    </w:p>
    <w:p w:rsidR="00EF7AB0" w:rsidRPr="0047008D" w:rsidRDefault="00EF7AB0" w:rsidP="00EF7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008D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47008D">
        <w:rPr>
          <w:noProof/>
          <w:sz w:val="24"/>
          <w:szCs w:val="24"/>
        </w:rPr>
        <w:t xml:space="preserve"> </w:t>
      </w:r>
    </w:p>
    <w:p w:rsidR="00EF7AB0" w:rsidRPr="0047008D" w:rsidRDefault="008B05A5" w:rsidP="00EF7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008D">
        <w:rPr>
          <w:rFonts w:ascii="Arial" w:hAnsi="Arial" w:cs="Arial"/>
          <w:sz w:val="24"/>
          <w:szCs w:val="24"/>
        </w:rPr>
        <w:t>А.С.Ткач</w:t>
      </w:r>
      <w:proofErr w:type="spellEnd"/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AB0" w:rsidRPr="00F97348" w:rsidRDefault="00EF7AB0" w:rsidP="00EF7AB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4694" w:type="dxa"/>
        <w:jc w:val="right"/>
        <w:tblLayout w:type="fixed"/>
        <w:tblLook w:val="0000" w:firstRow="0" w:lastRow="0" w:firstColumn="0" w:lastColumn="0" w:noHBand="0" w:noVBand="0"/>
      </w:tblPr>
      <w:tblGrid>
        <w:gridCol w:w="1974"/>
        <w:gridCol w:w="1415"/>
        <w:gridCol w:w="305"/>
        <w:gridCol w:w="236"/>
        <w:gridCol w:w="764"/>
      </w:tblGrid>
      <w:tr w:rsidR="00EF7AB0" w:rsidRPr="003D0C49" w:rsidTr="00991AD3">
        <w:trPr>
          <w:trHeight w:val="368"/>
          <w:jc w:val="right"/>
        </w:trPr>
        <w:tc>
          <w:tcPr>
            <w:tcW w:w="4694" w:type="dxa"/>
            <w:gridSpan w:val="5"/>
          </w:tcPr>
          <w:p w:rsidR="00EF7AB0" w:rsidRPr="00A95F6A" w:rsidRDefault="00EF7AB0" w:rsidP="00991AD3">
            <w:pPr>
              <w:pStyle w:val="a3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t>Приложение</w:t>
            </w:r>
          </w:p>
          <w:p w:rsidR="00EF7AB0" w:rsidRPr="00FF310D" w:rsidRDefault="00EF7AB0" w:rsidP="00991AD3">
            <w:pPr>
              <w:pStyle w:val="a3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t xml:space="preserve">к </w:t>
            </w:r>
            <w:r>
              <w:rPr>
                <w:rFonts w:ascii="Courier New" w:hAnsi="Courier New" w:cs="Courier New"/>
              </w:rPr>
              <w:t>постановлению</w:t>
            </w:r>
          </w:p>
          <w:p w:rsidR="00EF7AB0" w:rsidRPr="00FF310D" w:rsidRDefault="00EF7AB0" w:rsidP="008B05A5">
            <w:pPr>
              <w:pStyle w:val="a3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t>администрации МО «</w:t>
            </w:r>
            <w:r>
              <w:rPr>
                <w:rFonts w:ascii="Courier New" w:hAnsi="Courier New" w:cs="Courier New"/>
              </w:rPr>
              <w:t>Буреть</w:t>
            </w:r>
            <w:r w:rsidRPr="00FF310D">
              <w:rPr>
                <w:rFonts w:ascii="Courier New" w:hAnsi="Courier New" w:cs="Courier New"/>
              </w:rPr>
              <w:t>»</w:t>
            </w:r>
          </w:p>
        </w:tc>
      </w:tr>
      <w:tr w:rsidR="00EF7AB0" w:rsidRPr="00393770" w:rsidTr="00991AD3">
        <w:trPr>
          <w:trHeight w:val="272"/>
          <w:jc w:val="right"/>
        </w:trPr>
        <w:tc>
          <w:tcPr>
            <w:tcW w:w="1974" w:type="dxa"/>
            <w:vAlign w:val="center"/>
          </w:tcPr>
          <w:p w:rsidR="00EF7AB0" w:rsidRPr="008B05A5" w:rsidRDefault="00EF7AB0" w:rsidP="00991AD3">
            <w:pPr>
              <w:pStyle w:val="a3"/>
              <w:ind w:right="-73"/>
              <w:jc w:val="right"/>
              <w:rPr>
                <w:rFonts w:ascii="Courier New" w:hAnsi="Courier New" w:cs="Courier New"/>
              </w:rPr>
            </w:pPr>
            <w:r w:rsidRPr="008B05A5">
              <w:rPr>
                <w:rFonts w:ascii="Courier New" w:hAnsi="Courier New" w:cs="Courier New"/>
              </w:rPr>
              <w:t>от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EF7AB0" w:rsidRPr="008B05A5" w:rsidRDefault="00084E81" w:rsidP="00084E81">
            <w:pPr>
              <w:pStyle w:val="a3"/>
              <w:ind w:left="-143" w:right="-169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06</w:t>
            </w:r>
            <w:r w:rsidR="008B05A5" w:rsidRPr="008B05A5">
              <w:rPr>
                <w:rFonts w:ascii="Courier New" w:hAnsi="Courier New" w:cs="Courier New"/>
              </w:rPr>
              <w:t>.0</w:t>
            </w:r>
            <w:r>
              <w:rPr>
                <w:rFonts w:ascii="Courier New" w:hAnsi="Courier New" w:cs="Courier New"/>
              </w:rPr>
              <w:t>5</w:t>
            </w:r>
            <w:r w:rsidR="008B05A5" w:rsidRPr="008B05A5">
              <w:rPr>
                <w:rFonts w:ascii="Courier New" w:hAnsi="Courier New" w:cs="Courier New"/>
              </w:rPr>
              <w:t>.20</w:t>
            </w:r>
            <w:r w:rsidR="00AE1DA9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305" w:type="dxa"/>
            <w:tcBorders>
              <w:left w:val="nil"/>
            </w:tcBorders>
            <w:vAlign w:val="center"/>
          </w:tcPr>
          <w:p w:rsidR="00EF7AB0" w:rsidRPr="008B05A5" w:rsidRDefault="00EF7AB0" w:rsidP="00991AD3">
            <w:pPr>
              <w:pStyle w:val="a3"/>
              <w:ind w:left="-65" w:right="-147"/>
              <w:jc w:val="both"/>
              <w:rPr>
                <w:rFonts w:ascii="Courier New" w:hAnsi="Courier New" w:cs="Courier New"/>
              </w:rPr>
            </w:pPr>
            <w:r w:rsidRPr="008B05A5">
              <w:rPr>
                <w:rFonts w:ascii="Courier New" w:hAnsi="Courier New" w:cs="Courier New"/>
              </w:rPr>
              <w:t>г.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EF7AB0" w:rsidRPr="008B05A5" w:rsidRDefault="00EF7AB0" w:rsidP="00991AD3">
            <w:pPr>
              <w:pStyle w:val="a3"/>
              <w:ind w:left="-143" w:right="-22"/>
              <w:jc w:val="right"/>
              <w:rPr>
                <w:rFonts w:ascii="Courier New" w:hAnsi="Courier New" w:cs="Courier New"/>
              </w:rPr>
            </w:pPr>
            <w:r w:rsidRPr="008B05A5">
              <w:rPr>
                <w:rFonts w:ascii="Courier New" w:hAnsi="Courier New" w:cs="Courier New"/>
              </w:rPr>
              <w:t>№</w:t>
            </w:r>
          </w:p>
        </w:tc>
        <w:tc>
          <w:tcPr>
            <w:tcW w:w="764" w:type="dxa"/>
            <w:tcBorders>
              <w:left w:val="nil"/>
              <w:bottom w:val="single" w:sz="4" w:space="0" w:color="auto"/>
            </w:tcBorders>
            <w:vAlign w:val="center"/>
          </w:tcPr>
          <w:p w:rsidR="00EF7AB0" w:rsidRPr="008B05A5" w:rsidRDefault="00084E81" w:rsidP="00C05765">
            <w:pPr>
              <w:pStyle w:val="a3"/>
              <w:ind w:left="-52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  <w:r w:rsidR="00C05765">
              <w:rPr>
                <w:rFonts w:ascii="Courier New" w:hAnsi="Courier New" w:cs="Courier New"/>
              </w:rPr>
              <w:t>7</w:t>
            </w:r>
            <w:bookmarkStart w:id="0" w:name="_GoBack"/>
            <w:bookmarkEnd w:id="0"/>
          </w:p>
        </w:tc>
      </w:tr>
    </w:tbl>
    <w:p w:rsidR="00EF7AB0" w:rsidRPr="00502571" w:rsidRDefault="00EF7AB0" w:rsidP="00EF7AB0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EF7AB0" w:rsidRPr="0047008D" w:rsidRDefault="00EF7AB0" w:rsidP="00EF7AB0">
      <w:pPr>
        <w:pStyle w:val="FR3"/>
        <w:keepNext/>
        <w:ind w:left="0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47008D">
        <w:rPr>
          <w:rFonts w:ascii="Arial" w:hAnsi="Arial" w:cs="Arial"/>
          <w:b/>
          <w:bCs/>
          <w:color w:val="000000"/>
          <w:sz w:val="30"/>
          <w:szCs w:val="30"/>
        </w:rPr>
        <w:t>СОСТАВ</w:t>
      </w:r>
    </w:p>
    <w:p w:rsidR="00EF7AB0" w:rsidRPr="0047008D" w:rsidRDefault="00EF7AB0" w:rsidP="00EF7AB0">
      <w:pPr>
        <w:pStyle w:val="FR3"/>
        <w:keepNext/>
        <w:ind w:left="0"/>
        <w:jc w:val="center"/>
        <w:rPr>
          <w:rFonts w:ascii="Arial" w:hAnsi="Arial" w:cs="Arial"/>
          <w:b/>
          <w:color w:val="000000"/>
          <w:spacing w:val="1"/>
          <w:sz w:val="30"/>
          <w:szCs w:val="30"/>
        </w:rPr>
      </w:pPr>
      <w:r w:rsidRPr="0047008D">
        <w:rPr>
          <w:rFonts w:ascii="Arial" w:hAnsi="Arial" w:cs="Arial"/>
          <w:b/>
          <w:color w:val="000000"/>
          <w:sz w:val="30"/>
          <w:szCs w:val="30"/>
        </w:rPr>
        <w:t xml:space="preserve">постоянно действующего </w:t>
      </w:r>
      <w:r w:rsidRPr="0047008D">
        <w:rPr>
          <w:rFonts w:ascii="Arial" w:hAnsi="Arial" w:cs="Arial"/>
          <w:b/>
          <w:color w:val="000000"/>
          <w:spacing w:val="1"/>
          <w:sz w:val="30"/>
          <w:szCs w:val="30"/>
        </w:rPr>
        <w:t>оперативного штаба</w:t>
      </w:r>
    </w:p>
    <w:p w:rsidR="00EF7AB0" w:rsidRDefault="00EF7AB0" w:rsidP="00EF7AB0">
      <w:pPr>
        <w:pStyle w:val="FR3"/>
        <w:keepNext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7008D">
        <w:rPr>
          <w:rFonts w:ascii="Arial" w:hAnsi="Arial" w:cs="Arial"/>
          <w:b/>
          <w:color w:val="000000"/>
          <w:spacing w:val="1"/>
          <w:sz w:val="30"/>
          <w:szCs w:val="30"/>
        </w:rPr>
        <w:t>МО «Буреть»</w:t>
      </w:r>
      <w:r w:rsidRPr="0047008D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 w:rsidR="002D0AA1">
        <w:rPr>
          <w:rFonts w:ascii="Arial" w:hAnsi="Arial" w:cs="Arial"/>
          <w:b/>
          <w:color w:val="000000"/>
          <w:sz w:val="30"/>
          <w:szCs w:val="30"/>
        </w:rPr>
        <w:t xml:space="preserve">Боханского района </w:t>
      </w:r>
      <w:r w:rsidRPr="0047008D">
        <w:rPr>
          <w:rFonts w:ascii="Arial" w:hAnsi="Arial" w:cs="Arial"/>
          <w:b/>
          <w:color w:val="000000"/>
          <w:sz w:val="30"/>
          <w:szCs w:val="30"/>
        </w:rPr>
        <w:t>Иркутской области</w:t>
      </w:r>
    </w:p>
    <w:p w:rsidR="0047008D" w:rsidRPr="003175F3" w:rsidRDefault="0047008D" w:rsidP="00EF7AB0">
      <w:pPr>
        <w:pStyle w:val="FR3"/>
        <w:keepNext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87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613"/>
        <w:gridCol w:w="2557"/>
        <w:gridCol w:w="2750"/>
        <w:gridCol w:w="1141"/>
        <w:gridCol w:w="1669"/>
        <w:gridCol w:w="1141"/>
      </w:tblGrid>
      <w:tr w:rsidR="00EF7AB0" w:rsidRPr="002D70CA" w:rsidTr="00991AD3">
        <w:trPr>
          <w:trHeight w:val="375"/>
        </w:trPr>
        <w:tc>
          <w:tcPr>
            <w:tcW w:w="613" w:type="dxa"/>
            <w:vMerge w:val="restart"/>
            <w:vAlign w:val="center"/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№ п/п</w:t>
            </w:r>
          </w:p>
        </w:tc>
        <w:tc>
          <w:tcPr>
            <w:tcW w:w="2557" w:type="dxa"/>
            <w:vMerge w:val="restart"/>
            <w:vAlign w:val="center"/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Фамилия, Имя, Отчество</w:t>
            </w:r>
          </w:p>
        </w:tc>
        <w:tc>
          <w:tcPr>
            <w:tcW w:w="2750" w:type="dxa"/>
            <w:vMerge w:val="restart"/>
            <w:vAlign w:val="center"/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Должность</w:t>
            </w:r>
          </w:p>
        </w:tc>
        <w:tc>
          <w:tcPr>
            <w:tcW w:w="2810" w:type="dxa"/>
            <w:gridSpan w:val="2"/>
            <w:tcBorders>
              <w:bottom w:val="single" w:sz="4" w:space="0" w:color="auto"/>
            </w:tcBorders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Контактный телефон</w:t>
            </w:r>
          </w:p>
        </w:tc>
        <w:tc>
          <w:tcPr>
            <w:tcW w:w="1141" w:type="dxa"/>
            <w:vMerge w:val="restart"/>
            <w:vAlign w:val="center"/>
          </w:tcPr>
          <w:p w:rsidR="00EF7AB0" w:rsidRPr="004C406A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4C406A">
              <w:rPr>
                <w:rFonts w:ascii="Courier New" w:hAnsi="Courier New" w:cs="Courier New"/>
                <w:b/>
              </w:rPr>
              <w:t>Примеч.</w:t>
            </w:r>
          </w:p>
        </w:tc>
      </w:tr>
      <w:tr w:rsidR="00EF7AB0" w:rsidRPr="002D70CA" w:rsidTr="00991AD3">
        <w:trPr>
          <w:trHeight w:val="355"/>
        </w:trPr>
        <w:tc>
          <w:tcPr>
            <w:tcW w:w="613" w:type="dxa"/>
            <w:vMerge/>
            <w:vAlign w:val="center"/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57" w:type="dxa"/>
            <w:vMerge/>
            <w:vAlign w:val="center"/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750" w:type="dxa"/>
            <w:vMerge/>
            <w:vAlign w:val="center"/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Рабочий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Сотовый</w:t>
            </w:r>
          </w:p>
        </w:tc>
        <w:tc>
          <w:tcPr>
            <w:tcW w:w="1141" w:type="dxa"/>
            <w:vMerge/>
          </w:tcPr>
          <w:p w:rsidR="00EF7AB0" w:rsidRPr="00D61848" w:rsidRDefault="00EF7AB0" w:rsidP="00991AD3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Ткач Александр Сергеевич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Глава МО «Буреть»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89086630581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C55676" w:rsidP="00C55676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Серова Светлана Валерьевна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Директор МБОУ «</w:t>
            </w:r>
            <w:proofErr w:type="spellStart"/>
            <w:r>
              <w:rPr>
                <w:rFonts w:ascii="Courier New" w:hAnsi="Courier New" w:cs="Courier New"/>
              </w:rPr>
              <w:t>Буретская</w:t>
            </w:r>
            <w:proofErr w:type="spellEnd"/>
            <w:r>
              <w:rPr>
                <w:rFonts w:ascii="Courier New" w:hAnsi="Courier New" w:cs="Courier New"/>
              </w:rPr>
              <w:t xml:space="preserve"> СОШ»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C55676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89501283455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Григорьева Татьяна Евгеньевна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Заведующая МБДОУ «</w:t>
            </w:r>
            <w:proofErr w:type="spellStart"/>
            <w:r>
              <w:rPr>
                <w:rFonts w:ascii="Courier New" w:hAnsi="Courier New" w:cs="Courier New"/>
              </w:rPr>
              <w:t>Буретский</w:t>
            </w:r>
            <w:proofErr w:type="spellEnd"/>
            <w:r>
              <w:rPr>
                <w:rFonts w:ascii="Courier New" w:hAnsi="Courier New" w:cs="Courier New"/>
              </w:rPr>
              <w:t xml:space="preserve"> д/сад»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89500810902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2D0AA1" w:rsidP="008B05A5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Хайруллина Елена Владимировна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Директор МБУК «СКЦ Ангара»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2D0AA1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89501112029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Быргазов</w:t>
            </w:r>
            <w:proofErr w:type="spellEnd"/>
            <w:r>
              <w:rPr>
                <w:rFonts w:ascii="Courier New" w:hAnsi="Courier New" w:cs="Courier New"/>
              </w:rPr>
              <w:t xml:space="preserve"> Андрей Ильич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Директор  </w:t>
            </w:r>
            <w:r w:rsidR="002D0AA1">
              <w:rPr>
                <w:rFonts w:ascii="Courier New" w:hAnsi="Courier New" w:cs="Courier New"/>
              </w:rPr>
              <w:t>О</w:t>
            </w:r>
            <w:r>
              <w:rPr>
                <w:rFonts w:ascii="Courier New" w:hAnsi="Courier New" w:cs="Courier New"/>
              </w:rPr>
              <w:t>ОО «</w:t>
            </w:r>
            <w:proofErr w:type="spellStart"/>
            <w:r>
              <w:rPr>
                <w:rFonts w:ascii="Courier New" w:hAnsi="Courier New" w:cs="Courier New"/>
              </w:rPr>
              <w:t>Буретское</w:t>
            </w:r>
            <w:proofErr w:type="spellEnd"/>
            <w:r>
              <w:rPr>
                <w:rFonts w:ascii="Courier New" w:hAnsi="Courier New" w:cs="Courier New"/>
              </w:rPr>
              <w:t xml:space="preserve"> ХПП»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89025762166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8B05A5" w:rsidP="00991AD3">
            <w:pPr>
              <w:pStyle w:val="a3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Харитонов Игорь Викторович</w:t>
            </w:r>
          </w:p>
        </w:tc>
        <w:tc>
          <w:tcPr>
            <w:tcW w:w="2750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Пожарный ПЧ-44 по охране </w:t>
            </w:r>
            <w:proofErr w:type="spellStart"/>
            <w:r>
              <w:rPr>
                <w:rFonts w:ascii="Courier New" w:hAnsi="Courier New" w:cs="Courier New"/>
              </w:rPr>
              <w:t>п.Бохан</w:t>
            </w:r>
            <w:proofErr w:type="spellEnd"/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8B05A5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89041153308</w:t>
            </w: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F7AB0" w:rsidRPr="002D70CA" w:rsidTr="00991AD3">
        <w:trPr>
          <w:trHeight w:val="180"/>
        </w:trPr>
        <w:tc>
          <w:tcPr>
            <w:tcW w:w="613" w:type="dxa"/>
          </w:tcPr>
          <w:p w:rsidR="00EF7AB0" w:rsidRPr="00D86D57" w:rsidRDefault="00EF7AB0" w:rsidP="00EF7AB0">
            <w:pPr>
              <w:pStyle w:val="a3"/>
              <w:numPr>
                <w:ilvl w:val="0"/>
                <w:numId w:val="1"/>
              </w:numPr>
              <w:rPr>
                <w:rFonts w:ascii="Courier New" w:hAnsi="Courier New" w:cs="Courier New"/>
              </w:rPr>
            </w:pPr>
          </w:p>
        </w:tc>
        <w:tc>
          <w:tcPr>
            <w:tcW w:w="2557" w:type="dxa"/>
          </w:tcPr>
          <w:p w:rsidR="00EF7AB0" w:rsidRPr="00D86D57" w:rsidRDefault="00EF7AB0" w:rsidP="00991AD3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2750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41" w:type="dxa"/>
          </w:tcPr>
          <w:p w:rsidR="00EF7AB0" w:rsidRPr="00D86D57" w:rsidRDefault="00EF7AB0" w:rsidP="00991AD3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</w:tbl>
    <w:p w:rsidR="00EF7AB0" w:rsidRDefault="00EF7AB0" w:rsidP="00EF7AB0">
      <w:pPr>
        <w:pStyle w:val="FR3"/>
        <w:keepNext/>
        <w:ind w:left="0"/>
        <w:jc w:val="both"/>
        <w:rPr>
          <w:color w:val="000000"/>
          <w:sz w:val="28"/>
          <w:szCs w:val="28"/>
        </w:rPr>
      </w:pPr>
    </w:p>
    <w:p w:rsidR="00EF7AB0" w:rsidRDefault="00EF7AB0" w:rsidP="00EF7AB0">
      <w:pPr>
        <w:pStyle w:val="FR3"/>
        <w:keepNext/>
        <w:ind w:left="0"/>
        <w:jc w:val="both"/>
        <w:rPr>
          <w:color w:val="000000"/>
          <w:sz w:val="28"/>
          <w:szCs w:val="28"/>
        </w:rPr>
      </w:pPr>
    </w:p>
    <w:p w:rsidR="000A4D75" w:rsidRPr="00EF7AB0" w:rsidRDefault="000A4D75" w:rsidP="00EF7AB0"/>
    <w:sectPr w:rsidR="000A4D75" w:rsidRPr="00EF7AB0" w:rsidSect="00EF7AB0">
      <w:headerReference w:type="default" r:id="rId7"/>
      <w:pgSz w:w="11909" w:h="16834"/>
      <w:pgMar w:top="1134" w:right="850" w:bottom="1134" w:left="1134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62A" w:rsidRDefault="00FB662A">
      <w:pPr>
        <w:spacing w:after="0" w:line="240" w:lineRule="auto"/>
      </w:pPr>
      <w:r>
        <w:separator/>
      </w:r>
    </w:p>
  </w:endnote>
  <w:endnote w:type="continuationSeparator" w:id="0">
    <w:p w:rsidR="00FB662A" w:rsidRDefault="00FB6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62A" w:rsidRDefault="00FB662A">
      <w:pPr>
        <w:spacing w:after="0" w:line="240" w:lineRule="auto"/>
      </w:pPr>
      <w:r>
        <w:separator/>
      </w:r>
    </w:p>
  </w:footnote>
  <w:footnote w:type="continuationSeparator" w:id="0">
    <w:p w:rsidR="00FB662A" w:rsidRDefault="00FB6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6DC" w:rsidRDefault="00FB662A" w:rsidP="006C244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460D5"/>
    <w:multiLevelType w:val="hybridMultilevel"/>
    <w:tmpl w:val="623E8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B0"/>
    <w:rsid w:val="000464D9"/>
    <w:rsid w:val="00080612"/>
    <w:rsid w:val="00084E81"/>
    <w:rsid w:val="000941C7"/>
    <w:rsid w:val="000A4D75"/>
    <w:rsid w:val="000D4B77"/>
    <w:rsid w:val="00121AB4"/>
    <w:rsid w:val="001C7C51"/>
    <w:rsid w:val="002B4A44"/>
    <w:rsid w:val="002D0AA1"/>
    <w:rsid w:val="0047008D"/>
    <w:rsid w:val="004868C6"/>
    <w:rsid w:val="00494274"/>
    <w:rsid w:val="004A2065"/>
    <w:rsid w:val="00502571"/>
    <w:rsid w:val="005170B6"/>
    <w:rsid w:val="00543DCE"/>
    <w:rsid w:val="00620EC8"/>
    <w:rsid w:val="00693E0F"/>
    <w:rsid w:val="006A108B"/>
    <w:rsid w:val="006F30B3"/>
    <w:rsid w:val="008B05A5"/>
    <w:rsid w:val="008F5B7A"/>
    <w:rsid w:val="00943835"/>
    <w:rsid w:val="009574ED"/>
    <w:rsid w:val="00961ED3"/>
    <w:rsid w:val="009971E0"/>
    <w:rsid w:val="00A329C0"/>
    <w:rsid w:val="00A33CB5"/>
    <w:rsid w:val="00AE1DA9"/>
    <w:rsid w:val="00B519B7"/>
    <w:rsid w:val="00C05765"/>
    <w:rsid w:val="00C41117"/>
    <w:rsid w:val="00C541B2"/>
    <w:rsid w:val="00C55676"/>
    <w:rsid w:val="00D174F6"/>
    <w:rsid w:val="00E239BB"/>
    <w:rsid w:val="00EF7AB0"/>
    <w:rsid w:val="00F728FD"/>
    <w:rsid w:val="00F83E25"/>
    <w:rsid w:val="00FB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1A0A"/>
  <w15:docId w15:val="{2C265449-CC10-41E2-89BA-FC041C31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A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3">
    <w:name w:val="FR3"/>
    <w:rsid w:val="00EF7AB0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EF7AB0"/>
    <w:pPr>
      <w:widowControl w:val="0"/>
      <w:suppressAutoHyphens/>
      <w:spacing w:after="120" w:line="480" w:lineRule="auto"/>
      <w:ind w:left="283"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EF7AB0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F7AB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F7AB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F7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23">
    <w:name w:val="Font Style23"/>
    <w:basedOn w:val="a0"/>
    <w:uiPriority w:val="99"/>
    <w:rsid w:val="00EF7AB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7">
    <w:name w:val="Style7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7" w:lineRule="exact"/>
      <w:ind w:firstLine="73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EF7AB0"/>
    <w:pPr>
      <w:widowControl w:val="0"/>
      <w:autoSpaceDE w:val="0"/>
      <w:autoSpaceDN w:val="0"/>
      <w:adjustRightInd w:val="0"/>
      <w:spacing w:after="0" w:line="318" w:lineRule="exact"/>
      <w:ind w:firstLine="715"/>
      <w:jc w:val="both"/>
    </w:pPr>
    <w:rPr>
      <w:rFonts w:ascii="Times New Roman" w:eastAsiaTheme="minorEastAsia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4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4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link w:val="1"/>
    <w:rsid w:val="009574ED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8"/>
    <w:rsid w:val="009574ED"/>
    <w:pPr>
      <w:widowControl w:val="0"/>
      <w:shd w:val="clear" w:color="auto" w:fill="FFFFFF"/>
      <w:spacing w:before="900" w:after="9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5</Pages>
  <Words>1910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IrinaYurjevna</cp:lastModifiedBy>
  <cp:revision>17</cp:revision>
  <cp:lastPrinted>2024-05-06T06:59:00Z</cp:lastPrinted>
  <dcterms:created xsi:type="dcterms:W3CDTF">2017-03-20T04:18:00Z</dcterms:created>
  <dcterms:modified xsi:type="dcterms:W3CDTF">2024-05-06T06:59:00Z</dcterms:modified>
</cp:coreProperties>
</file>