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F" w:rsidRPr="0059405F" w:rsidRDefault="004E5F3F" w:rsidP="004E5F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30.06.2021г</w:t>
      </w:r>
      <w:r w:rsidRPr="0059405F">
        <w:rPr>
          <w:rFonts w:ascii="Arial" w:hAnsi="Arial" w:cs="Arial"/>
          <w:b/>
          <w:bCs/>
          <w:sz w:val="32"/>
          <w:szCs w:val="32"/>
        </w:rPr>
        <w:t xml:space="preserve">. № </w:t>
      </w:r>
      <w:r w:rsidR="004D184D">
        <w:rPr>
          <w:rFonts w:ascii="Arial" w:hAnsi="Arial" w:cs="Arial"/>
          <w:b/>
          <w:bCs/>
          <w:sz w:val="32"/>
          <w:szCs w:val="32"/>
        </w:rPr>
        <w:t>134</w:t>
      </w:r>
    </w:p>
    <w:p w:rsidR="004E5F3F" w:rsidRPr="0059405F" w:rsidRDefault="004E5F3F" w:rsidP="004E5F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405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E5F3F" w:rsidRPr="0059405F" w:rsidRDefault="004E5F3F" w:rsidP="004E5F3F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59405F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4E5F3F" w:rsidRPr="0059405F" w:rsidRDefault="004E5F3F" w:rsidP="004E5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05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E5F3F" w:rsidRPr="0059405F" w:rsidRDefault="004E5F3F" w:rsidP="004E5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05F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4E5F3F" w:rsidRPr="0059405F" w:rsidRDefault="004E5F3F" w:rsidP="004E5F3F">
      <w:pPr>
        <w:pStyle w:val="7"/>
        <w:rPr>
          <w:rFonts w:ascii="Arial" w:hAnsi="Arial" w:cs="Arial"/>
          <w:sz w:val="32"/>
          <w:szCs w:val="32"/>
        </w:rPr>
      </w:pPr>
      <w:r w:rsidRPr="0059405F">
        <w:rPr>
          <w:rFonts w:ascii="Arial" w:hAnsi="Arial" w:cs="Arial"/>
          <w:sz w:val="32"/>
          <w:szCs w:val="32"/>
        </w:rPr>
        <w:t>ДУМА</w:t>
      </w:r>
    </w:p>
    <w:p w:rsidR="004E5F3F" w:rsidRPr="0059405F" w:rsidRDefault="004E5F3F" w:rsidP="004E5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05F">
        <w:rPr>
          <w:rFonts w:ascii="Arial" w:hAnsi="Arial" w:cs="Arial"/>
          <w:b/>
          <w:sz w:val="32"/>
          <w:szCs w:val="32"/>
        </w:rPr>
        <w:t>РЕШЕНИЕ</w:t>
      </w:r>
    </w:p>
    <w:p w:rsidR="004E5F3F" w:rsidRPr="004E5F3F" w:rsidRDefault="004E5F3F" w:rsidP="004E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5F3F" w:rsidRPr="004E5F3F" w:rsidRDefault="004E5F3F" w:rsidP="004E5F3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5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72A1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БУРЕТЬ»</w:t>
      </w:r>
    </w:p>
    <w:p w:rsidR="004E5F3F" w:rsidRPr="004E5F3F" w:rsidRDefault="004E5F3F" w:rsidP="004E5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F3F" w:rsidRDefault="004E5F3F" w:rsidP="004E5F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F3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26</w:t>
      </w:r>
      <w:r w:rsidRPr="004E5F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4E5F3F">
        <w:rPr>
          <w:rFonts w:ascii="Arial" w:eastAsia="Times New Roman" w:hAnsi="Arial" w:cs="Arial"/>
          <w:sz w:val="24"/>
          <w:szCs w:val="24"/>
          <w:lang w:eastAsia="ru-RU"/>
        </w:rPr>
        <w:t>, 56</w:t>
      </w:r>
      <w:r w:rsidRPr="004E5F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1 </w:t>
      </w:r>
      <w:r w:rsidRPr="004E5F3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Федерации», статьями Устава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  <w:r w:rsidRPr="004E5F3F"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</w:p>
    <w:p w:rsidR="004E5F3F" w:rsidRPr="004E5F3F" w:rsidRDefault="004E5F3F" w:rsidP="004E5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F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F3F" w:rsidRPr="004E5F3F" w:rsidRDefault="004E5F3F" w:rsidP="004E5F3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E5F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4E5F3F" w:rsidRDefault="004E5F3F" w:rsidP="004E5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F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F3F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F3F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  <w:r w:rsidRPr="004E5F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55DB" w:rsidRDefault="00DB55DB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E5F3F" w:rsidRPr="004E5F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DB55DB" w:rsidRDefault="00DB55DB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DB" w:rsidRPr="00E95232" w:rsidRDefault="00DB55DB" w:rsidP="00DB55DB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«Буреть»</w:t>
      </w:r>
    </w:p>
    <w:p w:rsidR="00DB55DB" w:rsidRPr="00E95232" w:rsidRDefault="00DB55DB" w:rsidP="00DB55DB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«Буреть»</w:t>
      </w:r>
    </w:p>
    <w:p w:rsidR="004E5F3F" w:rsidRPr="004E5F3F" w:rsidRDefault="00DB55DB" w:rsidP="00D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А.С. Ткач</w:t>
      </w:r>
      <w:r w:rsidR="004E5F3F" w:rsidRPr="004E5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5DB" w:rsidRPr="00DB55DB" w:rsidRDefault="00DB55DB" w:rsidP="00DB5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DB" w:rsidRPr="00DB55DB" w:rsidRDefault="00DB55DB" w:rsidP="00DB5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F3F" w:rsidRPr="004E5F3F" w:rsidRDefault="004E5F3F" w:rsidP="00DB55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5F3F">
        <w:rPr>
          <w:rFonts w:ascii="Courier New" w:eastAsia="Times New Roman" w:hAnsi="Courier New" w:cs="Courier New"/>
          <w:lang w:eastAsia="ru-RU"/>
        </w:rPr>
        <w:t>УТВЕРЖДЕН</w:t>
      </w:r>
    </w:p>
    <w:p w:rsidR="004E5F3F" w:rsidRPr="004E5F3F" w:rsidRDefault="004E5F3F" w:rsidP="00DB55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5F3F">
        <w:rPr>
          <w:rFonts w:ascii="Courier New" w:eastAsia="Times New Roman" w:hAnsi="Courier New" w:cs="Courier New"/>
          <w:lang w:eastAsia="ru-RU"/>
        </w:rPr>
        <w:t>решением Думы</w:t>
      </w:r>
    </w:p>
    <w:p w:rsidR="004E5F3F" w:rsidRPr="004E5F3F" w:rsidRDefault="004E5F3F" w:rsidP="00DB55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5F3F">
        <w:rPr>
          <w:rFonts w:ascii="Courier New" w:eastAsia="Times New Roman" w:hAnsi="Courier New" w:cs="Courier New"/>
          <w:lang w:eastAsia="ru-RU"/>
        </w:rPr>
        <w:t> муниципального образования</w:t>
      </w:r>
      <w:r w:rsidR="00DB55DB" w:rsidRPr="00DB55DB">
        <w:rPr>
          <w:rFonts w:ascii="Courier New" w:eastAsia="Times New Roman" w:hAnsi="Courier New" w:cs="Courier New"/>
          <w:lang w:eastAsia="ru-RU"/>
        </w:rPr>
        <w:t xml:space="preserve"> «Буреть»</w:t>
      </w:r>
    </w:p>
    <w:p w:rsidR="004E5F3F" w:rsidRPr="004E5F3F" w:rsidRDefault="00DB55DB" w:rsidP="00DB55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B55DB">
        <w:rPr>
          <w:rFonts w:ascii="Courier New" w:eastAsia="Times New Roman" w:hAnsi="Courier New" w:cs="Courier New"/>
          <w:lang w:eastAsia="ru-RU"/>
        </w:rPr>
        <w:t>от 30.07.2021г. №</w:t>
      </w:r>
    </w:p>
    <w:p w:rsidR="004E5F3F" w:rsidRPr="004E5F3F" w:rsidRDefault="004E5F3F" w:rsidP="00DB55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F3F" w:rsidRPr="004E5F3F" w:rsidRDefault="004E5F3F" w:rsidP="00DB55D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E5F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4E5F3F" w:rsidRPr="004E5F3F" w:rsidRDefault="004E5F3F" w:rsidP="00DB55D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E5F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ВЫДВИЖЕНИЯ, ВНЕСЕНИЯ, ОБСУЖДЕНИЯ, РАССМОТРЕНИЯ ИНИЦИАТИВНЫХ ПРОЕКТОВ, А ТАКЖЕ ПРОВЕДЕНИЯ</w:t>
      </w:r>
      <w:r w:rsidR="00DB55DB" w:rsidRPr="00DB55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ИХ КОНКУРСНОГО ОТБОРА В </w:t>
      </w:r>
      <w:r w:rsidRPr="004E5F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МУНИЦИПАЛЬНОМ ОБРАЗОВАНИИ</w:t>
      </w:r>
      <w:r w:rsidR="00DB55DB" w:rsidRPr="00DB55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«БУРЕТЬ»</w:t>
      </w:r>
    </w:p>
    <w:p w:rsidR="00DB55DB" w:rsidRDefault="00DB55DB" w:rsidP="00DB5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DB" w:rsidRDefault="004E5F3F" w:rsidP="00DB55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DB55DB" w:rsidRDefault="00DB55DB" w:rsidP="00DB55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1. Настоящий Порядок регулирует процедуру выдвижения инициативных проектов по реализации мероприятий, имеющих приоритетное значение для жителей муниципального образования 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«Буреть»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муниципальное образование) или его части, по решению вопросов местного значения или иных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вопросов, право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инициативные проекты), их внесения в администрацию муниципального образования 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«Буреть»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порядок определения которой устанавливается нормативным правовым актом Думы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(далее – Дума).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13–17, 35, 37–42, а также главой 7 настоящего Порядка, не применяются.</w:t>
      </w:r>
    </w:p>
    <w:p w:rsidR="00DB55DB" w:rsidRDefault="00DB55DB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DB" w:rsidRDefault="004E5F3F" w:rsidP="00DB55D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Глава 2. Выдвижение инициативного проекта</w:t>
      </w:r>
    </w:p>
    <w:p w:rsidR="00DB55DB" w:rsidRDefault="00DB55DB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С инициативой о выдвижении инициативного проекта вправе выступить: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>далее – инициативная группа граждан);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органы территориального общественного самоуправления;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староста сельского населенного пункта;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Порядка, с учетом требований, предусмотренных пунктами 6–11 настоящего Порядка.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6. В случае выдвижения инициативного проекта инициативной группой граждан письменный документ,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7. В случае выдвижения инициативного проекта органом территориального общественного самоуправления письменный документ,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8. В случае выдвижения инициативного проекта старостой сельского населенного пункта письменный документ,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В случае выдвижения инициативного проекта общественным объединением или его структурным подразделением,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осуществляющими деятельность на территории муниципального образования, письменный документ, 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структурного подразделения с проставлением печати общественного объединения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структурного подразделения (при наличии).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Общественное объединение, в отношении которого осуществлена государственная регистрация, выдвигающее инициативный проект, к письменному документу,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к письменному документу,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В случае выдвижения инициативного проекта юридическим лицом,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осуществляющим деятельность на территории муниципального образования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(за исключением лиц, предусмотренных подпунктами 2, 4 пункта 4 настоящего Порядка), письменный документ,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 печати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юридического лица (при наличии).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11. 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</w:t>
      </w:r>
      <w:r w:rsidR="00DB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12.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н–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требованиями абзаца первого настоящего пункта.</w:t>
      </w:r>
    </w:p>
    <w:p w:rsidR="00DB55DB" w:rsidRDefault="00DB55DB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DB" w:rsidRDefault="004E5F3F" w:rsidP="00DB55D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Глава 3. Требования к содержанию инициативного проекта</w:t>
      </w:r>
    </w:p>
    <w:p w:rsidR="00DB55DB" w:rsidRDefault="00DB55DB" w:rsidP="00DB55D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13. Инициативный проект должен содержать следующие сведения: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DB55DB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14.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13 настоящего Порядка, должно содержать следующую информацию: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указание на вопрос местного значения, решаемый органами местного самоуправления муниципального образования, и (или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)н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>а право на решение вопросов, не отнесенного к вопросам местного значения муниципального образования, в соответствии со статьями 14, 14.1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15.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13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16. В случае если реализация инициативного проекта предлагается на части территории муниципального образования, в инициативный прое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кт вкл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>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17. Инициативный проект может содержать помимо сведений, предусмотренных пунктом 13 настоящего Порядка, любые иные сведения (включая иллюстративные материалы),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18.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40, 41 настоящего Порядка.</w:t>
      </w:r>
    </w:p>
    <w:p w:rsidR="00C470ED" w:rsidRDefault="00C470ED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Глава 4. Обсуждение инициативного проекта в целях его поддержки</w:t>
      </w:r>
    </w:p>
    <w:p w:rsidR="00C470ED" w:rsidRDefault="00C470ED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Инициативный проект до его внесения в Администрацию подлежит рассмотрению на собрании или конференции граждан, в том числе на собрании или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20. Участие населения муниципального образования в формах, предусмотренных пунктом 19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21.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19 настоящего Порядка.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22.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20 настоящего Порядка, определяется Уставом муниципального образования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и (или) нормативными правовыми актами Думы.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инициативного проекта.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23.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 20 настоящего Порядка, определяется уставом территориального общественного самоуправления.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инициативного проекта.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24. Порядок назначения и проведения опроса граждан в целях, предусмотренных пунктом 20 настоящего Порядка, определяется Уставом муниципального образования 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«Буреть»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25. Порядок сбора подписей граждан в целях, предусмотренных пунктом 20 настоящего Порядка, определяется нормативными правовыми актами Думы.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10%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30 подписей.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26. Граждане принимают решение о поддержке инициативного проекта или об отказе в такой поддержке свободно и добровольно.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</w:p>
    <w:p w:rsidR="00C470ED" w:rsidRDefault="004E5F3F" w:rsidP="00C470E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5. Внесение инициативного проекта</w:t>
      </w:r>
    </w:p>
    <w:p w:rsidR="00C470ED" w:rsidRDefault="00C470ED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27. В случае если в результате обсуждения в порядке, предусмотренном главой 4 настоящего Порядка, инициативный проект был поддержан гражданами,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в Администрацию инициатором инициативного проекта представляются (направляются) следующие документы: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инициативный проект в форме письменного документа, предусмотренного пунктом 5 настоящего Порядка;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документы, прилагаемые к инициативному проекту в соответствии с абзацем вторым пункта 9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перечень представителей инициатора инициативного проекта, предусмотренный абзацем первым пункта 12 настоящего Порядка (при наличии);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28. Документы, предусмотренные пунктом 27 настоящего Порядка, представляются (направляются) в Администрацию одним из следующих способов: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12 настоящего Порядка;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через организации почтовой связи.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29. Днем внесения в Администрацию инициативного проекта признается день регистрации в Администрации поступивших документов, предусмотренных пунктом 27 настоящего Порядка, при условии соблюдения следующих условий: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полнота комплекта документов, предусмотренного пунктом 27 настоящего Порядка;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соблюдение требований к содержанию документов, предусмотренных статьей 26</w:t>
      </w:r>
      <w:r w:rsidRPr="00DB55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1 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Федерации»,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пунктами 5–16 настоящего Порядка.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30.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После регистрации поступления документов, предусмотренных пунктом 27 настоящего Порядка, Администрация: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выдает лицу, представившему указанные документы способом, предусмотренным подпунктом 1 пункта 28 настоящего Порядка, подтверждение об их приеме, не позднее 15 минут после представления документов;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направляет почтовой связью лицу, направившему указанные документы способом, предусмотренным подпунктом 2 пункта 28 настоящего Порядка, подтверждение об их приеме не позднее рабочего дня, следующего за днем поступления документов.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31. Администрация рассматривает документы, предусмотренные пунктом 27 настоящего Порядка, на предмет соблюдения условий, предусмотренных подпунктами 1–3 пункта 29 настоящего Порядка, и в течение трех рабочих дней со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32.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27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33.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0ED" w:rsidRPr="00C470ED">
        <w:rPr>
          <w:rFonts w:ascii="Arial" w:eastAsia="Times New Roman" w:hAnsi="Arial" w:cs="Arial"/>
          <w:sz w:val="24"/>
          <w:szCs w:val="24"/>
          <w:lang w:eastAsia="ru-RU"/>
        </w:rPr>
        <w:t>www.буреть</w:t>
      </w:r>
      <w:proofErr w:type="gramStart"/>
      <w:r w:rsidR="00C470ED" w:rsidRPr="00C470E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C470ED" w:rsidRPr="00C470ED">
        <w:rPr>
          <w:rFonts w:ascii="Arial" w:eastAsia="Times New Roman" w:hAnsi="Arial" w:cs="Arial"/>
          <w:sz w:val="24"/>
          <w:szCs w:val="24"/>
          <w:lang w:eastAsia="ru-RU"/>
        </w:rPr>
        <w:t xml:space="preserve">ф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(далее – официальный сайт) информацию, предусмотренную пунктом 34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34. Опубликованию (обнародованию), а также размещению на официальном сайте подлежит следующая информация: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сведения об инициативном проекте, указанные в пункте 13 настоящего Порядка;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а) срока представления замечаний и (или) предложений,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не может составлять менее пяти рабочих дней со дня опубликования (обнародования), размещения на официальном сайте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б) способов представления указанных замечаний и (или) предложений;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C470ED" w:rsidRDefault="00C470ED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0ED" w:rsidRDefault="004E5F3F" w:rsidP="00C470E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Глава 6. Рассмотрение инициативного проекта</w:t>
      </w:r>
    </w:p>
    <w:p w:rsidR="00C470ED" w:rsidRDefault="00C470ED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35.Инициативный проект подлежит обязательному рассмотрению Администрацией в течение 30 календарных дней со дня его внесения.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36. Администрация не позднее 15 календарных дней со дня внесения инициативного проекта: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проверяет соблюдение установленного 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–з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>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к территории, на которой предполагается реализация инициативного проекта,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пунктом 2 настоящего Порядка;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б) к инициатору инициативного проекта,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 настоящего Порядка;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20 настоящего Порядка;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  <w:r w:rsidRPr="00DB55D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4) устанавливает наличие средств местного бюджета</w:t>
      </w:r>
      <w:r w:rsidR="00C47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C470E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34 настоящего Порядка.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37.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DB55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1 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и рассмотрение которых не завершено (за исключением инициативных проектов, которые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38. По окончании проверки, предусмотренной пунктом 36 настоящего Порядка,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а в случае, предусмотренном пунктом 37 настоящего Порядка, – по результатам конкурсного отбора, но не позднее срока, предусмотренного пунктом 35 настоящего Порядка, Администрация принимает в форме правового акта Администрации одно из следующих решений: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рассмотрения проекта местного бюджета (внесения изменений в решение о местном бюджете);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39.Администрация принимает решение об отказе в поддержке инициативного проекта в одном из следующих случаев: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несоблюдение установленного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40.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39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41.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направляет инициатору инициативного проекта и (или) его представителю (представителям) соответствующее предложение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42.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43.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38 настоящего Порядка.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D184D" w:rsidRDefault="004D184D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84D" w:rsidRDefault="004E5F3F" w:rsidP="004D184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Глава 7. Порядок проведения конкурсного отбора инициативных проектов</w:t>
      </w:r>
    </w:p>
    <w:p w:rsidR="004D184D" w:rsidRDefault="004D184D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44.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45. О назначении конкурсного отбора, а также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обстоятельствах, предусмотренных подпунктами 1 и 2 пункта 44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46.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proofErr w:type="gramEnd"/>
      <w:r w:rsidRPr="00DB55DB">
        <w:rPr>
          <w:rFonts w:ascii="Arial" w:eastAsia="Times New Roman" w:hAnsi="Arial" w:cs="Arial"/>
          <w:sz w:val="24"/>
          <w:szCs w:val="24"/>
          <w:lang w:eastAsia="ru-RU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DB55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1 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47. Конкурсный отбор проводится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с участием инициаторов инициативных проектов, включенных в перечень, предусмотренный подпунктом 1 пункта 44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48. При проведении конкурсного отбора инициативных проектов применяются следующие критерии: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инициативный проект пользуется наибольшей поддержкой жителей муниципального образования;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3) реализация инициативного проекта требует меньшего объема средств местного бюджета;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4) реализация инициативного проекта требует меньшего объема средств инициативных платежей;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5) инициативный проект имеет более короткие сроки реализации.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49.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50 настоящего Порядка.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50. По решению коллегиального органа (комиссии), предусмотренного пунктом 46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4D184D" w:rsidRDefault="004E5F3F" w:rsidP="00DB5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55DB">
        <w:rPr>
          <w:rFonts w:ascii="Arial" w:eastAsia="Times New Roman" w:hAnsi="Arial" w:cs="Arial"/>
          <w:sz w:val="24"/>
          <w:szCs w:val="24"/>
          <w:lang w:eastAsia="ru-RU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</w:t>
      </w:r>
      <w:r w:rsidR="004D1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DB">
        <w:rPr>
          <w:rFonts w:ascii="Arial" w:eastAsia="Times New Roman" w:hAnsi="Arial" w:cs="Arial"/>
          <w:sz w:val="24"/>
          <w:szCs w:val="24"/>
          <w:lang w:eastAsia="ru-RU"/>
        </w:rPr>
        <w:t>1 пункта 38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343931" w:rsidRPr="00DB55DB" w:rsidRDefault="004E5F3F" w:rsidP="00DB55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55DB">
        <w:rPr>
          <w:rFonts w:ascii="Arial" w:eastAsia="Times New Roman" w:hAnsi="Arial" w:cs="Arial"/>
          <w:sz w:val="24"/>
          <w:szCs w:val="24"/>
          <w:lang w:eastAsia="ru-RU"/>
        </w:rPr>
        <w:t>51.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343931" w:rsidRPr="00DB55DB" w:rsidSect="004E5F3F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F"/>
    <w:rsid w:val="00343931"/>
    <w:rsid w:val="00472A1F"/>
    <w:rsid w:val="004D184D"/>
    <w:rsid w:val="004E5F3F"/>
    <w:rsid w:val="00947FDF"/>
    <w:rsid w:val="00C470ED"/>
    <w:rsid w:val="00D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E5F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E5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E5F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E5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cp:lastPrinted>2021-07-06T03:57:00Z</cp:lastPrinted>
  <dcterms:created xsi:type="dcterms:W3CDTF">2021-07-05T02:08:00Z</dcterms:created>
  <dcterms:modified xsi:type="dcterms:W3CDTF">2021-07-06T03:57:00Z</dcterms:modified>
</cp:coreProperties>
</file>