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DF" w:rsidRPr="00274E9D" w:rsidRDefault="00963ADF" w:rsidP="00F752BE">
      <w:pPr>
        <w:ind w:right="-415"/>
        <w:jc w:val="center"/>
        <w:rPr>
          <w:b/>
          <w:sz w:val="26"/>
          <w:szCs w:val="26"/>
        </w:rPr>
      </w:pPr>
      <w:bookmarkStart w:id="0" w:name="_GoBack"/>
      <w:bookmarkEnd w:id="0"/>
      <w:r w:rsidRPr="00274E9D">
        <w:rPr>
          <w:b/>
          <w:sz w:val="26"/>
          <w:szCs w:val="26"/>
        </w:rPr>
        <w:t>РОССИЙСКАЯ ФЕДЕРАЦИЯ</w:t>
      </w:r>
    </w:p>
    <w:p w:rsidR="00963ADF" w:rsidRPr="00274E9D" w:rsidRDefault="00963ADF" w:rsidP="00F752BE">
      <w:pPr>
        <w:jc w:val="center"/>
        <w:rPr>
          <w:b/>
          <w:sz w:val="26"/>
          <w:szCs w:val="26"/>
        </w:rPr>
      </w:pPr>
      <w:r w:rsidRPr="00274E9D">
        <w:rPr>
          <w:b/>
          <w:sz w:val="26"/>
          <w:szCs w:val="26"/>
        </w:rPr>
        <w:t>ИРКУТСКАЯ ОБЛАСТЬ</w:t>
      </w:r>
    </w:p>
    <w:p w:rsidR="00963ADF" w:rsidRPr="00274E9D" w:rsidRDefault="00963ADF" w:rsidP="00F752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БОХАНСКИЙ РАЙОН</w:t>
      </w:r>
    </w:p>
    <w:p w:rsidR="00963ADF" w:rsidRDefault="00963ADF" w:rsidP="00F752BE">
      <w:pPr>
        <w:jc w:val="center"/>
        <w:rPr>
          <w:b/>
        </w:rPr>
      </w:pPr>
    </w:p>
    <w:p w:rsidR="00963ADF" w:rsidRDefault="00963ADF" w:rsidP="00F752BE">
      <w:pPr>
        <w:jc w:val="center"/>
        <w:rPr>
          <w:b/>
        </w:rPr>
      </w:pPr>
      <w:r>
        <w:rPr>
          <w:b/>
        </w:rPr>
        <w:t>ФИНАНСОВЫЙ ОТДЕЛ</w:t>
      </w:r>
    </w:p>
    <w:p w:rsidR="00963ADF" w:rsidRPr="0014710B" w:rsidRDefault="00963ADF" w:rsidP="00F752BE">
      <w:pPr>
        <w:jc w:val="center"/>
        <w:rPr>
          <w:b/>
        </w:rPr>
      </w:pPr>
      <w:r>
        <w:rPr>
          <w:b/>
        </w:rPr>
        <w:t xml:space="preserve"> МУНИЦИПАЛЬНОГО ОБРАЗОВАНИЯ «</w:t>
      </w:r>
      <w:r w:rsidR="007E383E">
        <w:rPr>
          <w:b/>
        </w:rPr>
        <w:t>БУРЕТЬ</w:t>
      </w:r>
      <w:r>
        <w:rPr>
          <w:b/>
        </w:rPr>
        <w:t>»</w:t>
      </w:r>
    </w:p>
    <w:p w:rsidR="00963ADF" w:rsidRPr="0014710B" w:rsidRDefault="00963ADF" w:rsidP="00F752BE">
      <w:pPr>
        <w:jc w:val="center"/>
        <w:rPr>
          <w:b/>
          <w:sz w:val="28"/>
          <w:szCs w:val="28"/>
        </w:rPr>
      </w:pPr>
    </w:p>
    <w:p w:rsidR="00963ADF" w:rsidRPr="004A3051" w:rsidRDefault="00963ADF" w:rsidP="00F752BE">
      <w:pPr>
        <w:jc w:val="center"/>
        <w:rPr>
          <w:sz w:val="28"/>
          <w:szCs w:val="28"/>
        </w:rPr>
      </w:pPr>
      <w:r w:rsidRPr="004A3051">
        <w:rPr>
          <w:sz w:val="28"/>
          <w:szCs w:val="28"/>
        </w:rPr>
        <w:t>РАСПОРЯЖЕНИЕ</w:t>
      </w:r>
    </w:p>
    <w:p w:rsidR="00963ADF" w:rsidRPr="004A3051" w:rsidRDefault="00963ADF" w:rsidP="00F752BE">
      <w:pPr>
        <w:jc w:val="center"/>
        <w:rPr>
          <w:sz w:val="28"/>
          <w:szCs w:val="28"/>
        </w:rPr>
      </w:pPr>
    </w:p>
    <w:p w:rsidR="00963ADF" w:rsidRPr="004A3051" w:rsidRDefault="00963ADF" w:rsidP="00F752BE">
      <w:pPr>
        <w:jc w:val="center"/>
        <w:rPr>
          <w:sz w:val="28"/>
          <w:szCs w:val="28"/>
        </w:rPr>
      </w:pPr>
      <w:r w:rsidRPr="004A3051">
        <w:rPr>
          <w:sz w:val="28"/>
          <w:szCs w:val="28"/>
        </w:rPr>
        <w:t xml:space="preserve"> </w:t>
      </w:r>
    </w:p>
    <w:p w:rsidR="00963ADF" w:rsidRPr="004A3051" w:rsidRDefault="00963ADF" w:rsidP="00F752BE">
      <w:pPr>
        <w:tabs>
          <w:tab w:val="left" w:pos="8145"/>
        </w:tabs>
        <w:rPr>
          <w:sz w:val="28"/>
          <w:szCs w:val="28"/>
        </w:rPr>
      </w:pPr>
      <w:r w:rsidRPr="004A3051">
        <w:rPr>
          <w:sz w:val="28"/>
          <w:szCs w:val="28"/>
        </w:rPr>
        <w:t xml:space="preserve">От  </w:t>
      </w:r>
      <w:r w:rsidR="007E383E">
        <w:rPr>
          <w:sz w:val="28"/>
          <w:szCs w:val="28"/>
        </w:rPr>
        <w:t xml:space="preserve">15 декабря </w:t>
      </w:r>
      <w:r>
        <w:rPr>
          <w:sz w:val="28"/>
          <w:szCs w:val="28"/>
        </w:rPr>
        <w:t xml:space="preserve"> 2015 </w:t>
      </w:r>
      <w:r w:rsidRPr="004A3051">
        <w:rPr>
          <w:sz w:val="28"/>
          <w:szCs w:val="28"/>
        </w:rPr>
        <w:t xml:space="preserve">г. №  1                                                              </w:t>
      </w:r>
      <w:r w:rsidR="007E383E">
        <w:rPr>
          <w:sz w:val="28"/>
          <w:szCs w:val="28"/>
        </w:rPr>
        <w:t>с. Буреть</w:t>
      </w:r>
    </w:p>
    <w:p w:rsidR="00963ADF" w:rsidRPr="004A3051" w:rsidRDefault="00963ADF" w:rsidP="00F752BE">
      <w:pPr>
        <w:rPr>
          <w:sz w:val="28"/>
          <w:szCs w:val="28"/>
        </w:rPr>
      </w:pPr>
    </w:p>
    <w:p w:rsidR="00963ADF" w:rsidRPr="004A3051" w:rsidRDefault="00963ADF" w:rsidP="00F752BE">
      <w:pPr>
        <w:rPr>
          <w:sz w:val="28"/>
          <w:szCs w:val="28"/>
        </w:rPr>
      </w:pPr>
    </w:p>
    <w:p w:rsidR="00963ADF" w:rsidRPr="004A3051" w:rsidRDefault="00963ADF" w:rsidP="00F752BE">
      <w:pPr>
        <w:rPr>
          <w:sz w:val="28"/>
          <w:szCs w:val="28"/>
        </w:rPr>
      </w:pPr>
      <w:r w:rsidRPr="004A3051">
        <w:rPr>
          <w:sz w:val="28"/>
          <w:szCs w:val="28"/>
        </w:rPr>
        <w:t xml:space="preserve">«Об утверждении порядка составления и ведения </w:t>
      </w:r>
    </w:p>
    <w:p w:rsidR="00963ADF" w:rsidRPr="004A3051" w:rsidRDefault="00963ADF" w:rsidP="00F752BE">
      <w:pPr>
        <w:rPr>
          <w:sz w:val="28"/>
          <w:szCs w:val="28"/>
        </w:rPr>
      </w:pPr>
      <w:r w:rsidRPr="004A3051">
        <w:rPr>
          <w:sz w:val="28"/>
          <w:szCs w:val="28"/>
        </w:rPr>
        <w:t>бюджетной росписи бюджета  МО «</w:t>
      </w:r>
      <w:r w:rsidR="007E383E">
        <w:rPr>
          <w:sz w:val="28"/>
          <w:szCs w:val="28"/>
        </w:rPr>
        <w:t>Буреть</w:t>
      </w:r>
      <w:r w:rsidRPr="004A3051">
        <w:rPr>
          <w:sz w:val="28"/>
          <w:szCs w:val="28"/>
        </w:rPr>
        <w:t>»»</w:t>
      </w:r>
    </w:p>
    <w:p w:rsidR="00963ADF" w:rsidRPr="004A3051" w:rsidRDefault="00963ADF" w:rsidP="00F752BE">
      <w:pPr>
        <w:rPr>
          <w:sz w:val="28"/>
          <w:szCs w:val="28"/>
        </w:rPr>
      </w:pPr>
    </w:p>
    <w:p w:rsidR="00963ADF" w:rsidRPr="004A3051" w:rsidRDefault="00963ADF" w:rsidP="00F752BE">
      <w:pPr>
        <w:rPr>
          <w:sz w:val="28"/>
          <w:szCs w:val="28"/>
        </w:rPr>
      </w:pPr>
    </w:p>
    <w:p w:rsidR="00963ADF" w:rsidRPr="00A54C75" w:rsidRDefault="00963ADF" w:rsidP="00F752B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54C75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муниципальном образовании </w:t>
      </w:r>
      <w:r>
        <w:rPr>
          <w:sz w:val="28"/>
          <w:szCs w:val="28"/>
        </w:rPr>
        <w:t>«</w:t>
      </w:r>
      <w:r w:rsidR="007E383E">
        <w:rPr>
          <w:sz w:val="28"/>
          <w:szCs w:val="28"/>
        </w:rPr>
        <w:t>Буреть</w:t>
      </w:r>
      <w:r>
        <w:rPr>
          <w:sz w:val="28"/>
          <w:szCs w:val="28"/>
        </w:rPr>
        <w:t>»</w:t>
      </w:r>
    </w:p>
    <w:p w:rsidR="00766226" w:rsidRPr="00766226" w:rsidRDefault="00766226" w:rsidP="00F752B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4C75">
        <w:rPr>
          <w:sz w:val="28"/>
          <w:szCs w:val="28"/>
        </w:rPr>
        <w:t xml:space="preserve">Утвердить прилагаемый Порядок  составления и ведения сводной бюджетной росписи бюджета муниципального образования </w:t>
      </w:r>
      <w:r w:rsidRPr="00963ADF">
        <w:rPr>
          <w:sz w:val="28"/>
          <w:szCs w:val="28"/>
        </w:rPr>
        <w:t>«</w:t>
      </w:r>
      <w:r w:rsidR="007E383E">
        <w:rPr>
          <w:sz w:val="28"/>
          <w:szCs w:val="28"/>
        </w:rPr>
        <w:t>Буреть</w:t>
      </w:r>
      <w:r w:rsidRPr="00963ADF">
        <w:rPr>
          <w:sz w:val="28"/>
          <w:szCs w:val="28"/>
        </w:rPr>
        <w:t xml:space="preserve">» </w:t>
      </w:r>
    </w:p>
    <w:p w:rsidR="00963ADF" w:rsidRPr="00A54C75" w:rsidRDefault="00963ADF" w:rsidP="00F752B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4C75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1 января 2016 года</w:t>
      </w:r>
      <w:r w:rsidRPr="00A54C75">
        <w:rPr>
          <w:sz w:val="28"/>
          <w:szCs w:val="28"/>
        </w:rPr>
        <w:t>.</w:t>
      </w:r>
    </w:p>
    <w:p w:rsidR="00963ADF" w:rsidRDefault="00963ADF" w:rsidP="00F752B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A54C75">
        <w:rPr>
          <w:sz w:val="28"/>
          <w:szCs w:val="28"/>
        </w:rPr>
        <w:t>Контроль за</w:t>
      </w:r>
      <w:proofErr w:type="gramEnd"/>
      <w:r w:rsidRPr="00A54C7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 оставляю за собой</w:t>
      </w:r>
    </w:p>
    <w:p w:rsidR="007E383E" w:rsidRDefault="007E383E" w:rsidP="00F752B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E383E" w:rsidRDefault="007E383E" w:rsidP="00F752B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E383E" w:rsidRDefault="007E383E" w:rsidP="00F752B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752BE" w:rsidRDefault="00963ADF" w:rsidP="00F752B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54C75">
        <w:rPr>
          <w:sz w:val="28"/>
          <w:szCs w:val="28"/>
        </w:rPr>
        <w:t xml:space="preserve">ачальник  </w:t>
      </w:r>
      <w:r>
        <w:rPr>
          <w:sz w:val="28"/>
          <w:szCs w:val="28"/>
        </w:rPr>
        <w:t xml:space="preserve">финансового </w:t>
      </w:r>
      <w:r w:rsidRPr="00A54C75">
        <w:rPr>
          <w:sz w:val="28"/>
          <w:szCs w:val="28"/>
        </w:rPr>
        <w:t>отдела</w:t>
      </w:r>
    </w:p>
    <w:p w:rsidR="00963ADF" w:rsidRDefault="00963ADF" w:rsidP="00F752BE">
      <w:pPr>
        <w:ind w:left="720"/>
        <w:jc w:val="both"/>
        <w:rPr>
          <w:sz w:val="28"/>
          <w:szCs w:val="28"/>
        </w:rPr>
      </w:pPr>
      <w:r w:rsidRPr="00A54C75">
        <w:rPr>
          <w:sz w:val="28"/>
          <w:szCs w:val="28"/>
        </w:rPr>
        <w:t xml:space="preserve"> администрации </w:t>
      </w:r>
    </w:p>
    <w:p w:rsidR="00963ADF" w:rsidRDefault="00F752BE" w:rsidP="00F752B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7E383E">
        <w:rPr>
          <w:sz w:val="28"/>
          <w:szCs w:val="28"/>
        </w:rPr>
        <w:t xml:space="preserve"> </w:t>
      </w:r>
      <w:r w:rsidR="00963ADF">
        <w:rPr>
          <w:sz w:val="28"/>
          <w:szCs w:val="28"/>
        </w:rPr>
        <w:t>«</w:t>
      </w:r>
      <w:r w:rsidR="007E383E">
        <w:rPr>
          <w:sz w:val="28"/>
          <w:szCs w:val="28"/>
        </w:rPr>
        <w:t>Буреть</w:t>
      </w:r>
      <w:r w:rsidR="00963ADF">
        <w:rPr>
          <w:sz w:val="28"/>
          <w:szCs w:val="28"/>
        </w:rPr>
        <w:t xml:space="preserve">»                      </w:t>
      </w:r>
      <w:r>
        <w:rPr>
          <w:sz w:val="28"/>
          <w:szCs w:val="28"/>
        </w:rPr>
        <w:t xml:space="preserve">                                            </w:t>
      </w:r>
      <w:r w:rsidR="00963ADF">
        <w:rPr>
          <w:sz w:val="28"/>
          <w:szCs w:val="28"/>
        </w:rPr>
        <w:t xml:space="preserve"> </w:t>
      </w:r>
      <w:r w:rsidR="007E383E">
        <w:rPr>
          <w:sz w:val="28"/>
          <w:szCs w:val="28"/>
        </w:rPr>
        <w:t>В.Л. Кравцова</w:t>
      </w:r>
      <w:r w:rsidR="00963ADF">
        <w:rPr>
          <w:sz w:val="28"/>
          <w:szCs w:val="28"/>
        </w:rPr>
        <w:t xml:space="preserve"> </w:t>
      </w:r>
    </w:p>
    <w:p w:rsidR="00963ADF" w:rsidRDefault="00963ADF" w:rsidP="00F752BE">
      <w:pPr>
        <w:jc w:val="both"/>
        <w:rPr>
          <w:sz w:val="28"/>
          <w:szCs w:val="28"/>
        </w:rPr>
      </w:pPr>
    </w:p>
    <w:p w:rsidR="007E383E" w:rsidRDefault="007E383E" w:rsidP="00F752BE">
      <w:pPr>
        <w:jc w:val="both"/>
        <w:rPr>
          <w:sz w:val="28"/>
          <w:szCs w:val="28"/>
        </w:rPr>
      </w:pPr>
    </w:p>
    <w:p w:rsidR="00F752BE" w:rsidRDefault="00F752BE" w:rsidP="00F752BE">
      <w:pPr>
        <w:jc w:val="right"/>
        <w:rPr>
          <w:sz w:val="28"/>
          <w:szCs w:val="28"/>
        </w:rPr>
      </w:pPr>
    </w:p>
    <w:p w:rsidR="00F752BE" w:rsidRDefault="00F752BE" w:rsidP="00F752BE">
      <w:pPr>
        <w:jc w:val="right"/>
        <w:rPr>
          <w:sz w:val="28"/>
          <w:szCs w:val="28"/>
        </w:rPr>
      </w:pPr>
    </w:p>
    <w:p w:rsidR="00F752BE" w:rsidRDefault="00F752BE" w:rsidP="00F752BE">
      <w:pPr>
        <w:jc w:val="right"/>
        <w:rPr>
          <w:sz w:val="28"/>
          <w:szCs w:val="28"/>
        </w:rPr>
      </w:pPr>
    </w:p>
    <w:p w:rsidR="00F752BE" w:rsidRDefault="00F752BE" w:rsidP="00F752BE">
      <w:pPr>
        <w:jc w:val="right"/>
        <w:rPr>
          <w:sz w:val="28"/>
          <w:szCs w:val="28"/>
        </w:rPr>
      </w:pPr>
    </w:p>
    <w:p w:rsidR="00F752BE" w:rsidRDefault="00F752BE" w:rsidP="00F752BE">
      <w:pPr>
        <w:jc w:val="right"/>
        <w:rPr>
          <w:sz w:val="28"/>
          <w:szCs w:val="28"/>
        </w:rPr>
      </w:pPr>
    </w:p>
    <w:p w:rsidR="00F752BE" w:rsidRDefault="00F752BE" w:rsidP="00F752BE">
      <w:pPr>
        <w:jc w:val="right"/>
        <w:rPr>
          <w:sz w:val="28"/>
          <w:szCs w:val="28"/>
        </w:rPr>
      </w:pPr>
    </w:p>
    <w:p w:rsidR="00F752BE" w:rsidRDefault="00F752BE" w:rsidP="00F752BE">
      <w:pPr>
        <w:jc w:val="right"/>
        <w:rPr>
          <w:sz w:val="28"/>
          <w:szCs w:val="28"/>
        </w:rPr>
      </w:pPr>
    </w:p>
    <w:p w:rsidR="00F752BE" w:rsidRDefault="00F752BE" w:rsidP="00F752BE">
      <w:pPr>
        <w:jc w:val="right"/>
        <w:rPr>
          <w:sz w:val="28"/>
          <w:szCs w:val="28"/>
        </w:rPr>
      </w:pPr>
    </w:p>
    <w:p w:rsidR="00963ADF" w:rsidRPr="00A54C75" w:rsidRDefault="00963ADF" w:rsidP="00F752BE">
      <w:pPr>
        <w:jc w:val="right"/>
        <w:rPr>
          <w:sz w:val="28"/>
          <w:szCs w:val="28"/>
        </w:rPr>
      </w:pPr>
      <w:r w:rsidRPr="00A54C75">
        <w:rPr>
          <w:sz w:val="28"/>
          <w:szCs w:val="28"/>
        </w:rPr>
        <w:lastRenderedPageBreak/>
        <w:t>Утвержден</w:t>
      </w:r>
    </w:p>
    <w:p w:rsidR="00963ADF" w:rsidRDefault="00963ADF" w:rsidP="00F752BE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начальника</w:t>
      </w:r>
    </w:p>
    <w:p w:rsidR="00963ADF" w:rsidRPr="00A54C75" w:rsidRDefault="00963ADF" w:rsidP="00F752BE">
      <w:pPr>
        <w:jc w:val="right"/>
        <w:rPr>
          <w:sz w:val="28"/>
          <w:szCs w:val="28"/>
        </w:rPr>
      </w:pPr>
      <w:r>
        <w:rPr>
          <w:sz w:val="28"/>
          <w:szCs w:val="28"/>
        </w:rPr>
        <w:t>Финансового отдела МО «</w:t>
      </w:r>
      <w:r w:rsidR="007E383E">
        <w:rPr>
          <w:sz w:val="28"/>
          <w:szCs w:val="28"/>
        </w:rPr>
        <w:t>Буреть</w:t>
      </w:r>
      <w:r>
        <w:rPr>
          <w:sz w:val="28"/>
          <w:szCs w:val="28"/>
        </w:rPr>
        <w:t xml:space="preserve">»  </w:t>
      </w:r>
    </w:p>
    <w:p w:rsidR="00963ADF" w:rsidRDefault="00963ADF" w:rsidP="00F752BE">
      <w:pPr>
        <w:jc w:val="right"/>
        <w:rPr>
          <w:sz w:val="28"/>
          <w:szCs w:val="28"/>
        </w:rPr>
      </w:pPr>
      <w:r w:rsidRPr="00A54C75">
        <w:rPr>
          <w:sz w:val="28"/>
          <w:szCs w:val="28"/>
        </w:rPr>
        <w:t>от «</w:t>
      </w:r>
      <w:r w:rsidR="007E383E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A54C7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7E383E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</w:t>
      </w:r>
      <w:r w:rsidRPr="00A54C75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A54C75">
        <w:rPr>
          <w:sz w:val="28"/>
          <w:szCs w:val="28"/>
        </w:rPr>
        <w:t xml:space="preserve">г. № </w:t>
      </w:r>
      <w:r>
        <w:rPr>
          <w:sz w:val="28"/>
          <w:szCs w:val="28"/>
        </w:rPr>
        <w:t>1</w:t>
      </w:r>
    </w:p>
    <w:p w:rsidR="00963ADF" w:rsidRDefault="00963ADF" w:rsidP="00F752BE">
      <w:pPr>
        <w:jc w:val="right"/>
        <w:rPr>
          <w:sz w:val="28"/>
          <w:szCs w:val="28"/>
        </w:rPr>
      </w:pPr>
    </w:p>
    <w:p w:rsidR="00963ADF" w:rsidRPr="00A54C75" w:rsidRDefault="00963ADF" w:rsidP="00F752BE">
      <w:pPr>
        <w:jc w:val="center"/>
        <w:rPr>
          <w:sz w:val="28"/>
          <w:szCs w:val="28"/>
        </w:rPr>
      </w:pPr>
      <w:r w:rsidRPr="00A54C75">
        <w:rPr>
          <w:sz w:val="28"/>
          <w:szCs w:val="28"/>
        </w:rPr>
        <w:t>Порядок</w:t>
      </w:r>
    </w:p>
    <w:p w:rsidR="00963ADF" w:rsidRPr="00A54C75" w:rsidRDefault="00963ADF" w:rsidP="00F752BE">
      <w:pPr>
        <w:spacing w:before="100" w:beforeAutospacing="1" w:after="100" w:afterAutospacing="1"/>
        <w:jc w:val="center"/>
        <w:rPr>
          <w:sz w:val="28"/>
          <w:szCs w:val="28"/>
        </w:rPr>
      </w:pPr>
      <w:r w:rsidRPr="00A54C75">
        <w:rPr>
          <w:sz w:val="28"/>
          <w:szCs w:val="28"/>
        </w:rPr>
        <w:t xml:space="preserve">составления и ведения сводной бюджетной росписи бюджета муниципального образования </w:t>
      </w:r>
      <w:r>
        <w:rPr>
          <w:sz w:val="28"/>
          <w:szCs w:val="28"/>
        </w:rPr>
        <w:t>«</w:t>
      </w:r>
      <w:r w:rsidR="007E383E">
        <w:rPr>
          <w:sz w:val="28"/>
          <w:szCs w:val="28"/>
        </w:rPr>
        <w:t>Буреть</w:t>
      </w:r>
      <w:r>
        <w:rPr>
          <w:sz w:val="28"/>
          <w:szCs w:val="28"/>
        </w:rPr>
        <w:t>»</w:t>
      </w:r>
    </w:p>
    <w:p w:rsidR="00963ADF" w:rsidRDefault="00963ADF" w:rsidP="00F752B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A54C75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Положением о бюджетном процессе в муниципальном образовании </w:t>
      </w:r>
      <w:r>
        <w:rPr>
          <w:sz w:val="28"/>
          <w:szCs w:val="28"/>
        </w:rPr>
        <w:t>«</w:t>
      </w:r>
      <w:r w:rsidR="007E383E">
        <w:rPr>
          <w:sz w:val="28"/>
          <w:szCs w:val="28"/>
        </w:rPr>
        <w:t>Буреть</w:t>
      </w:r>
      <w:r>
        <w:rPr>
          <w:sz w:val="28"/>
          <w:szCs w:val="28"/>
        </w:rPr>
        <w:t>»</w:t>
      </w:r>
      <w:r w:rsidRPr="00A54C75">
        <w:rPr>
          <w:sz w:val="28"/>
          <w:szCs w:val="28"/>
        </w:rPr>
        <w:t xml:space="preserve"> в целях организации исполнения бюджета муниципального образования </w:t>
      </w:r>
      <w:r>
        <w:rPr>
          <w:sz w:val="28"/>
          <w:szCs w:val="28"/>
        </w:rPr>
        <w:t>«</w:t>
      </w:r>
      <w:r w:rsidR="007E383E">
        <w:rPr>
          <w:sz w:val="28"/>
          <w:szCs w:val="28"/>
        </w:rPr>
        <w:t>Буреть</w:t>
      </w:r>
      <w:r>
        <w:rPr>
          <w:sz w:val="28"/>
          <w:szCs w:val="28"/>
        </w:rPr>
        <w:t>»</w:t>
      </w:r>
      <w:r w:rsidRPr="00A54C75">
        <w:rPr>
          <w:sz w:val="28"/>
          <w:szCs w:val="28"/>
        </w:rPr>
        <w:t xml:space="preserve">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 поселения (далее – Сводная роспись), бюджетных росписей главных распорядителей средств (главных</w:t>
      </w:r>
      <w:proofErr w:type="gramEnd"/>
      <w:r w:rsidRPr="00A54C75">
        <w:rPr>
          <w:sz w:val="28"/>
          <w:szCs w:val="28"/>
        </w:rPr>
        <w:t xml:space="preserve"> администраторов источников финансирования дефицита) бюджета сельского поселения и лимитов бюджетных обязательств.</w:t>
      </w:r>
    </w:p>
    <w:p w:rsidR="00C325B8" w:rsidRPr="00766226" w:rsidRDefault="009D26C0" w:rsidP="00F752BE">
      <w:pPr>
        <w:pStyle w:val="s1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766226">
        <w:rPr>
          <w:sz w:val="28"/>
          <w:szCs w:val="28"/>
          <w:shd w:val="clear" w:color="auto" w:fill="FFFFFF"/>
        </w:rPr>
        <w:t xml:space="preserve">Состав сводной бюджетной росписи </w:t>
      </w:r>
      <w:r w:rsidR="00C325B8" w:rsidRPr="00766226">
        <w:rPr>
          <w:sz w:val="28"/>
          <w:szCs w:val="28"/>
          <w:shd w:val="clear" w:color="auto" w:fill="FFFFFF"/>
        </w:rPr>
        <w:t>местного</w:t>
      </w:r>
      <w:r w:rsidRPr="00766226">
        <w:rPr>
          <w:sz w:val="28"/>
          <w:szCs w:val="28"/>
          <w:shd w:val="clear" w:color="auto" w:fill="FFFFFF"/>
        </w:rPr>
        <w:t xml:space="preserve"> бюджета</w:t>
      </w:r>
    </w:p>
    <w:p w:rsidR="00C325B8" w:rsidRPr="00766226" w:rsidRDefault="009D26C0" w:rsidP="00F752BE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6226">
        <w:rPr>
          <w:sz w:val="28"/>
          <w:szCs w:val="28"/>
        </w:rPr>
        <w:br/>
      </w:r>
      <w:r w:rsidRPr="00766226">
        <w:rPr>
          <w:sz w:val="28"/>
          <w:szCs w:val="28"/>
        </w:rPr>
        <w:br/>
      </w:r>
      <w:r w:rsidR="00C325B8" w:rsidRPr="00766226">
        <w:rPr>
          <w:sz w:val="28"/>
          <w:szCs w:val="28"/>
        </w:rPr>
        <w:t xml:space="preserve">          1. Сводная бюджетная роспись местного бюджета (ф. 0501050) (далее - сводная роспись) составляется финансовым органом МО «</w:t>
      </w:r>
      <w:r w:rsidR="007E383E">
        <w:rPr>
          <w:sz w:val="28"/>
          <w:szCs w:val="28"/>
        </w:rPr>
        <w:t>Буреть</w:t>
      </w:r>
      <w:r w:rsidR="00C325B8" w:rsidRPr="00766226">
        <w:rPr>
          <w:sz w:val="28"/>
          <w:szCs w:val="28"/>
        </w:rPr>
        <w:t>» по форме согласно</w:t>
      </w:r>
      <w:r w:rsidR="00C325B8" w:rsidRPr="00766226">
        <w:rPr>
          <w:rStyle w:val="apple-converted-space"/>
          <w:sz w:val="28"/>
          <w:szCs w:val="28"/>
        </w:rPr>
        <w:t> </w:t>
      </w:r>
      <w:hyperlink r:id="rId7" w:anchor="block_103" w:history="1">
        <w:r w:rsidR="00C325B8" w:rsidRPr="00766226">
          <w:rPr>
            <w:rStyle w:val="a3"/>
            <w:color w:val="auto"/>
            <w:sz w:val="28"/>
            <w:szCs w:val="28"/>
            <w:u w:val="none"/>
          </w:rPr>
          <w:t>приложению N 1</w:t>
        </w:r>
      </w:hyperlink>
      <w:r w:rsidR="00C325B8" w:rsidRPr="00766226">
        <w:rPr>
          <w:rStyle w:val="apple-converted-space"/>
          <w:sz w:val="28"/>
          <w:szCs w:val="28"/>
        </w:rPr>
        <w:t> </w:t>
      </w:r>
      <w:r w:rsidR="00C325B8" w:rsidRPr="00766226">
        <w:rPr>
          <w:sz w:val="28"/>
          <w:szCs w:val="28"/>
        </w:rPr>
        <w:t>к настоящему Порядку и включает:</w:t>
      </w:r>
    </w:p>
    <w:p w:rsidR="00C325B8" w:rsidRPr="00766226" w:rsidRDefault="00C325B8" w:rsidP="00F752BE">
      <w:pPr>
        <w:pStyle w:val="s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66226">
        <w:rPr>
          <w:sz w:val="28"/>
          <w:szCs w:val="28"/>
        </w:rPr>
        <w:t>бюджетные ассигнования по расходам местного бюджета на тек</w:t>
      </w:r>
      <w:r w:rsidR="007E383E">
        <w:rPr>
          <w:sz w:val="28"/>
          <w:szCs w:val="28"/>
        </w:rPr>
        <w:t xml:space="preserve">ущий финансовый </w:t>
      </w:r>
      <w:r w:rsidRPr="00766226">
        <w:rPr>
          <w:sz w:val="28"/>
          <w:szCs w:val="28"/>
        </w:rPr>
        <w:t xml:space="preserve">год и на плановый период в разрезе </w:t>
      </w:r>
      <w:hyperlink r:id="rId8" w:anchor="block_2000" w:history="1">
        <w:r w:rsidRPr="00766226">
          <w:rPr>
            <w:rStyle w:val="a3"/>
            <w:color w:val="auto"/>
            <w:sz w:val="28"/>
            <w:szCs w:val="28"/>
            <w:u w:val="none"/>
          </w:rPr>
          <w:t>разделов</w:t>
        </w:r>
      </w:hyperlink>
      <w:r w:rsidRPr="00766226">
        <w:rPr>
          <w:sz w:val="28"/>
          <w:szCs w:val="28"/>
        </w:rPr>
        <w:t>,</w:t>
      </w:r>
      <w:r w:rsidRPr="00766226">
        <w:rPr>
          <w:rStyle w:val="apple-converted-space"/>
          <w:sz w:val="28"/>
          <w:szCs w:val="28"/>
        </w:rPr>
        <w:t> </w:t>
      </w:r>
      <w:hyperlink r:id="rId9" w:anchor="block_2000" w:history="1">
        <w:r w:rsidRPr="00766226">
          <w:rPr>
            <w:rStyle w:val="a3"/>
            <w:color w:val="auto"/>
            <w:sz w:val="28"/>
            <w:szCs w:val="28"/>
            <w:u w:val="none"/>
          </w:rPr>
          <w:t>подразделов</w:t>
        </w:r>
      </w:hyperlink>
      <w:r w:rsidRPr="00766226">
        <w:rPr>
          <w:sz w:val="28"/>
          <w:szCs w:val="28"/>
        </w:rPr>
        <w:t>,</w:t>
      </w:r>
      <w:r w:rsidRPr="00766226">
        <w:rPr>
          <w:rStyle w:val="apple-converted-space"/>
          <w:sz w:val="28"/>
          <w:szCs w:val="28"/>
        </w:rPr>
        <w:t> </w:t>
      </w:r>
      <w:hyperlink r:id="rId10" w:anchor="block_100342" w:history="1">
        <w:r w:rsidRPr="00766226">
          <w:rPr>
            <w:rStyle w:val="a3"/>
            <w:color w:val="auto"/>
            <w:sz w:val="28"/>
            <w:szCs w:val="28"/>
            <w:u w:val="none"/>
          </w:rPr>
          <w:t>целевых</w:t>
        </w:r>
        <w:r w:rsidR="007E383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766226">
          <w:rPr>
            <w:rStyle w:val="a3"/>
            <w:color w:val="auto"/>
            <w:sz w:val="28"/>
            <w:szCs w:val="28"/>
            <w:u w:val="none"/>
          </w:rPr>
          <w:t>статей</w:t>
        </w:r>
      </w:hyperlink>
      <w:r w:rsidRPr="00766226">
        <w:rPr>
          <w:sz w:val="28"/>
          <w:szCs w:val="28"/>
        </w:rPr>
        <w:t>, групп</w:t>
      </w:r>
      <w:r w:rsidRPr="00766226">
        <w:rPr>
          <w:rStyle w:val="apple-converted-space"/>
          <w:sz w:val="28"/>
          <w:szCs w:val="28"/>
        </w:rPr>
        <w:t> </w:t>
      </w:r>
      <w:hyperlink r:id="rId11" w:anchor="block_100352" w:history="1">
        <w:proofErr w:type="gramStart"/>
        <w:r w:rsidRPr="00766226">
          <w:rPr>
            <w:rStyle w:val="a3"/>
            <w:color w:val="auto"/>
            <w:sz w:val="28"/>
            <w:szCs w:val="28"/>
            <w:u w:val="none"/>
          </w:rPr>
          <w:t>видов расходов</w:t>
        </w:r>
      </w:hyperlink>
      <w:r w:rsidRPr="00766226">
        <w:rPr>
          <w:rStyle w:val="apple-converted-space"/>
          <w:sz w:val="28"/>
          <w:szCs w:val="28"/>
        </w:rPr>
        <w:t> </w:t>
      </w:r>
      <w:r w:rsidRPr="00766226">
        <w:rPr>
          <w:sz w:val="28"/>
          <w:szCs w:val="28"/>
        </w:rPr>
        <w:t>классификации расходов местного бюджета</w:t>
      </w:r>
      <w:proofErr w:type="gramEnd"/>
      <w:r w:rsidRPr="00766226">
        <w:rPr>
          <w:sz w:val="28"/>
          <w:szCs w:val="28"/>
        </w:rPr>
        <w:t>;</w:t>
      </w:r>
    </w:p>
    <w:p w:rsidR="00C325B8" w:rsidRPr="00766226" w:rsidRDefault="00C325B8" w:rsidP="00F752BE">
      <w:pPr>
        <w:pStyle w:val="s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66226">
        <w:rPr>
          <w:sz w:val="28"/>
          <w:szCs w:val="28"/>
        </w:rPr>
        <w:t>бюджетные ассигнования по источникам финансирования дефицита федерального бюджета на текущий финансовый год</w:t>
      </w:r>
      <w:r w:rsidR="007E383E">
        <w:rPr>
          <w:sz w:val="28"/>
          <w:szCs w:val="28"/>
        </w:rPr>
        <w:t xml:space="preserve"> и на плановый период в разрезе </w:t>
      </w:r>
      <w:proofErr w:type="gramStart"/>
      <w:r w:rsidRPr="00766226">
        <w:rPr>
          <w:sz w:val="28"/>
          <w:szCs w:val="28"/>
        </w:rPr>
        <w:t>кодов</w:t>
      </w:r>
      <w:r w:rsidRPr="00766226">
        <w:rPr>
          <w:rStyle w:val="apple-converted-space"/>
          <w:sz w:val="28"/>
          <w:szCs w:val="28"/>
        </w:rPr>
        <w:t> </w:t>
      </w:r>
      <w:hyperlink r:id="rId12" w:anchor="block_13000" w:history="1">
        <w:r w:rsidRPr="00766226">
          <w:rPr>
            <w:rStyle w:val="a3"/>
            <w:color w:val="auto"/>
            <w:sz w:val="28"/>
            <w:szCs w:val="28"/>
            <w:u w:val="none"/>
          </w:rPr>
          <w:t>классификации источников финансирования дефицитов</w:t>
        </w:r>
        <w:proofErr w:type="gramEnd"/>
      </w:hyperlink>
      <w:r w:rsidRPr="00766226">
        <w:rPr>
          <w:rStyle w:val="apple-converted-space"/>
          <w:sz w:val="28"/>
          <w:szCs w:val="28"/>
        </w:rPr>
        <w:t> </w:t>
      </w:r>
      <w:r w:rsidRPr="00766226">
        <w:rPr>
          <w:sz w:val="28"/>
          <w:szCs w:val="28"/>
        </w:rPr>
        <w:t xml:space="preserve">бюджетов, </w:t>
      </w:r>
      <w:r w:rsidR="007E383E">
        <w:rPr>
          <w:sz w:val="28"/>
          <w:szCs w:val="28"/>
        </w:rPr>
        <w:t xml:space="preserve"> </w:t>
      </w:r>
      <w:r w:rsidRPr="00766226">
        <w:rPr>
          <w:sz w:val="28"/>
          <w:szCs w:val="28"/>
        </w:rPr>
        <w:t>кроме операций по управлению остатками средств на едином счете федерального бюджета.</w:t>
      </w:r>
    </w:p>
    <w:p w:rsidR="00766226" w:rsidRDefault="00766226" w:rsidP="00F752BE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66226" w:rsidRPr="00A54C75" w:rsidRDefault="00766226" w:rsidP="00F752BE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 Порядок составления бюджетной росписи</w:t>
      </w:r>
    </w:p>
    <w:p w:rsidR="00766226" w:rsidRDefault="00766226" w:rsidP="00F752BE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66226" w:rsidRDefault="00206357" w:rsidP="00F752BE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C325B8" w:rsidRPr="00766226">
        <w:rPr>
          <w:sz w:val="28"/>
          <w:szCs w:val="28"/>
        </w:rPr>
        <w:t>Сводная роспись утверждается начальником финансового отдел</w:t>
      </w:r>
      <w:r w:rsidR="00766226">
        <w:rPr>
          <w:sz w:val="28"/>
          <w:szCs w:val="28"/>
        </w:rPr>
        <w:t xml:space="preserve">а. </w:t>
      </w:r>
    </w:p>
    <w:p w:rsidR="00963ADF" w:rsidRPr="00766226" w:rsidRDefault="00206357" w:rsidP="00F752BE">
      <w:pPr>
        <w:pStyle w:val="s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 </w:t>
      </w:r>
      <w:hyperlink r:id="rId13" w:history="1">
        <w:r w:rsidR="00963ADF" w:rsidRPr="00766226">
          <w:rPr>
            <w:sz w:val="28"/>
            <w:szCs w:val="28"/>
          </w:rPr>
          <w:t>Порядок</w:t>
        </w:r>
      </w:hyperlink>
      <w:r w:rsidR="00963ADF" w:rsidRPr="00766226">
        <w:rPr>
          <w:sz w:val="28"/>
          <w:szCs w:val="28"/>
        </w:rPr>
        <w:t xml:space="preserve"> составления и ведения сводной бюджетной росписи устанавливается соответствующим финансовым органом.</w:t>
      </w:r>
    </w:p>
    <w:p w:rsidR="00963ADF" w:rsidRPr="00766226" w:rsidRDefault="00206357" w:rsidP="00F752B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</w:t>
      </w:r>
      <w:r w:rsidR="00963ADF" w:rsidRPr="00766226">
        <w:rPr>
          <w:sz w:val="28"/>
          <w:szCs w:val="28"/>
        </w:rPr>
        <w:t>Утверждение сводной бюджетной росписи и внесение изменений в нее осуществляется руководителем финансового органа.</w:t>
      </w:r>
    </w:p>
    <w:p w:rsidR="009D26C0" w:rsidRDefault="009D26C0" w:rsidP="00F752BE">
      <w:pPr>
        <w:pStyle w:val="ConsPlusNormal"/>
        <w:ind w:firstLine="540"/>
        <w:jc w:val="both"/>
        <w:rPr>
          <w:sz w:val="28"/>
          <w:szCs w:val="28"/>
        </w:rPr>
      </w:pPr>
    </w:p>
    <w:p w:rsidR="009D26C0" w:rsidRPr="00A54C75" w:rsidRDefault="00206357" w:rsidP="00F752BE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9D26C0">
        <w:rPr>
          <w:sz w:val="28"/>
          <w:szCs w:val="28"/>
          <w:lang w:val="en-US"/>
        </w:rPr>
        <w:t>II</w:t>
      </w:r>
      <w:r w:rsidR="009D26C0">
        <w:rPr>
          <w:sz w:val="28"/>
          <w:szCs w:val="28"/>
        </w:rPr>
        <w:t>. Порядок ведения бюджетной росписи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2. Утвержденные показатели сводной бюджетной росписи должны соответствовать </w:t>
      </w:r>
      <w:r w:rsidR="00E226D2">
        <w:rPr>
          <w:sz w:val="28"/>
          <w:szCs w:val="28"/>
        </w:rPr>
        <w:t>решению</w:t>
      </w:r>
      <w:r w:rsidRPr="00963ADF">
        <w:rPr>
          <w:sz w:val="28"/>
          <w:szCs w:val="28"/>
        </w:rPr>
        <w:t xml:space="preserve"> о бюджете.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В случае принятия </w:t>
      </w:r>
      <w:r w:rsidR="00E226D2">
        <w:rPr>
          <w:sz w:val="28"/>
          <w:szCs w:val="28"/>
        </w:rPr>
        <w:t>решения о</w:t>
      </w:r>
      <w:r w:rsidRPr="00963ADF">
        <w:rPr>
          <w:sz w:val="28"/>
          <w:szCs w:val="28"/>
        </w:rPr>
        <w:t xml:space="preserve"> внесении изменений в </w:t>
      </w:r>
      <w:r w:rsidR="00E226D2">
        <w:rPr>
          <w:sz w:val="28"/>
          <w:szCs w:val="28"/>
        </w:rPr>
        <w:t>решение</w:t>
      </w:r>
      <w:r w:rsidRPr="00963ADF">
        <w:rPr>
          <w:sz w:val="28"/>
          <w:szCs w:val="28"/>
        </w:rPr>
        <w:t xml:space="preserve"> о бюджете руководитель финансового органа  утверждает соответствующие изменения в сводную бюджетную роспись.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3. В сводную бюджетную роспись могут быть внесены изменения </w:t>
      </w:r>
      <w:proofErr w:type="gramStart"/>
      <w:r w:rsidRPr="00963ADF">
        <w:rPr>
          <w:sz w:val="28"/>
          <w:szCs w:val="28"/>
        </w:rPr>
        <w:t xml:space="preserve">в соответствии с решениями руководителя финансового органа без внесения изменений в </w:t>
      </w:r>
      <w:r w:rsidR="00E226D2">
        <w:rPr>
          <w:sz w:val="28"/>
          <w:szCs w:val="28"/>
        </w:rPr>
        <w:t>решение</w:t>
      </w:r>
      <w:r w:rsidRPr="00963ADF">
        <w:rPr>
          <w:sz w:val="28"/>
          <w:szCs w:val="28"/>
        </w:rPr>
        <w:t xml:space="preserve"> о бюджете</w:t>
      </w:r>
      <w:proofErr w:type="gramEnd"/>
      <w:r w:rsidRPr="00963ADF">
        <w:rPr>
          <w:sz w:val="28"/>
          <w:szCs w:val="28"/>
        </w:rPr>
        <w:t>: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</w:t>
      </w:r>
      <w:r w:rsidR="00E226D2">
        <w:rPr>
          <w:sz w:val="28"/>
          <w:szCs w:val="28"/>
        </w:rPr>
        <w:t xml:space="preserve">утвержденных решением </w:t>
      </w:r>
      <w:r w:rsidRPr="00963ADF">
        <w:rPr>
          <w:sz w:val="28"/>
          <w:szCs w:val="28"/>
        </w:rPr>
        <w:t>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 w:rsidR="009D26C0">
        <w:rPr>
          <w:sz w:val="28"/>
          <w:szCs w:val="28"/>
        </w:rPr>
        <w:t>решении</w:t>
      </w:r>
      <w:r w:rsidRPr="00963ADF">
        <w:rPr>
          <w:sz w:val="28"/>
          <w:szCs w:val="28"/>
        </w:rPr>
        <w:t xml:space="preserve"> о бюджете объема и направлений их использования;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</w:t>
      </w:r>
      <w:r w:rsidR="009D26C0">
        <w:rPr>
          <w:sz w:val="28"/>
          <w:szCs w:val="28"/>
        </w:rPr>
        <w:t xml:space="preserve">решением </w:t>
      </w:r>
      <w:r w:rsidRPr="00963ADF">
        <w:rPr>
          <w:sz w:val="28"/>
          <w:szCs w:val="28"/>
        </w:rPr>
        <w:t>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в случае получения субсидий, субвенций, иных межбюджетных </w:t>
      </w:r>
      <w:r w:rsidRPr="00963ADF">
        <w:rPr>
          <w:sz w:val="28"/>
          <w:szCs w:val="28"/>
        </w:rPr>
        <w:lastRenderedPageBreak/>
        <w:t>трансфертов и безвозмездных поступлений от физических и юридических лиц, имеющих целевое назначение, сверх объемов,</w:t>
      </w:r>
      <w:r w:rsidR="009D26C0">
        <w:rPr>
          <w:sz w:val="28"/>
          <w:szCs w:val="28"/>
        </w:rPr>
        <w:t xml:space="preserve"> утвержденных решением</w:t>
      </w:r>
      <w:r w:rsidRPr="00963ADF">
        <w:rPr>
          <w:sz w:val="28"/>
          <w:szCs w:val="28"/>
        </w:rPr>
        <w:t xml:space="preserve"> о бюджете, а также в случае сокращения (возврата при отсутствии потребности) указанных средств;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963ADF">
        <w:rPr>
          <w:sz w:val="28"/>
          <w:szCs w:val="28"/>
        </w:rPr>
        <w:t>ассигнований</w:t>
      </w:r>
      <w:proofErr w:type="gramEnd"/>
      <w:r w:rsidRPr="00963ADF">
        <w:rPr>
          <w:sz w:val="28"/>
          <w:szCs w:val="28"/>
        </w:rPr>
        <w:t xml:space="preserve"> на исполнение указанных государственных (муниципальных) контрактов в соответствии с требов</w:t>
      </w:r>
      <w:r w:rsidR="009D26C0">
        <w:rPr>
          <w:sz w:val="28"/>
          <w:szCs w:val="28"/>
        </w:rPr>
        <w:t xml:space="preserve">аниями, установленными Бюджетным </w:t>
      </w:r>
      <w:r w:rsidRPr="00963ADF">
        <w:rPr>
          <w:sz w:val="28"/>
          <w:szCs w:val="28"/>
        </w:rPr>
        <w:t>Кодексом</w:t>
      </w:r>
      <w:r w:rsidR="009D26C0">
        <w:rPr>
          <w:sz w:val="28"/>
          <w:szCs w:val="28"/>
        </w:rPr>
        <w:t xml:space="preserve"> РФ</w:t>
      </w:r>
      <w:r w:rsidRPr="00963ADF">
        <w:rPr>
          <w:sz w:val="28"/>
          <w:szCs w:val="28"/>
        </w:rPr>
        <w:t>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63ADF">
        <w:rPr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</w:t>
      </w:r>
      <w:hyperlink r:id="rId14" w:history="1">
        <w:r w:rsidRPr="009D26C0">
          <w:rPr>
            <w:sz w:val="28"/>
            <w:szCs w:val="28"/>
          </w:rPr>
          <w:t>пункте 2 статьи 78.2</w:t>
        </w:r>
      </w:hyperlink>
      <w:r w:rsidRPr="009D26C0">
        <w:rPr>
          <w:sz w:val="28"/>
          <w:szCs w:val="28"/>
        </w:rPr>
        <w:t xml:space="preserve"> и </w:t>
      </w:r>
      <w:hyperlink r:id="rId15" w:history="1">
        <w:r w:rsidRPr="009D26C0">
          <w:rPr>
            <w:sz w:val="28"/>
            <w:szCs w:val="28"/>
          </w:rPr>
          <w:t>пункте 2 статьи 79</w:t>
        </w:r>
      </w:hyperlink>
      <w:r w:rsidRPr="00963ADF">
        <w:rPr>
          <w:sz w:val="28"/>
          <w:szCs w:val="28"/>
        </w:rPr>
        <w:t xml:space="preserve"> </w:t>
      </w:r>
      <w:r w:rsidR="009D26C0">
        <w:rPr>
          <w:sz w:val="28"/>
          <w:szCs w:val="28"/>
        </w:rPr>
        <w:t xml:space="preserve">Бюджетного </w:t>
      </w:r>
      <w:r w:rsidRPr="00963ADF">
        <w:rPr>
          <w:sz w:val="28"/>
          <w:szCs w:val="28"/>
        </w:rPr>
        <w:t>Кодекса</w:t>
      </w:r>
      <w:r w:rsidR="009D26C0">
        <w:rPr>
          <w:sz w:val="28"/>
          <w:szCs w:val="28"/>
        </w:rPr>
        <w:t xml:space="preserve"> РФ</w:t>
      </w:r>
      <w:proofErr w:type="gramEnd"/>
      <w:r w:rsidRPr="00963ADF">
        <w:rPr>
          <w:sz w:val="28"/>
          <w:szCs w:val="28"/>
        </w:rPr>
        <w:t>, государственные (муниципальные) контракты или соглашения о предоставлении субсидий на осуществление капитальных вложений.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Средства федерального бюджета, указанные в абзаце пятом настоящего пункта, предусматриваются Министерству финансов Российской Федерации. </w:t>
      </w:r>
      <w:proofErr w:type="gramStart"/>
      <w:r w:rsidRPr="00963ADF">
        <w:rPr>
          <w:sz w:val="28"/>
          <w:szCs w:val="28"/>
        </w:rPr>
        <w:t xml:space="preserve">Средства бюджета субъекта Российской Федерации, местного бюджета, указанные в абзаце пятом настоящего пункта,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 </w:t>
      </w:r>
      <w:r w:rsidR="009D26C0">
        <w:rPr>
          <w:sz w:val="28"/>
          <w:szCs w:val="28"/>
        </w:rPr>
        <w:t>решения</w:t>
      </w:r>
      <w:r w:rsidRPr="00963ADF">
        <w:rPr>
          <w:sz w:val="28"/>
          <w:szCs w:val="28"/>
        </w:rPr>
        <w:t xml:space="preserve"> о бюджете), главному распорядителю бюджетных средств.</w:t>
      </w:r>
      <w:proofErr w:type="gramEnd"/>
      <w:r w:rsidRPr="00963ADF">
        <w:rPr>
          <w:sz w:val="28"/>
          <w:szCs w:val="28"/>
        </w:rPr>
        <w:t xml:space="preserve">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установленных </w:t>
      </w:r>
      <w:r w:rsidR="009D26C0">
        <w:rPr>
          <w:sz w:val="28"/>
          <w:szCs w:val="28"/>
        </w:rPr>
        <w:t xml:space="preserve">Бюджетным </w:t>
      </w:r>
      <w:r w:rsidR="009D26C0" w:rsidRPr="00963ADF">
        <w:rPr>
          <w:sz w:val="28"/>
          <w:szCs w:val="28"/>
        </w:rPr>
        <w:t>Кодексом</w:t>
      </w:r>
      <w:r w:rsidR="009D26C0">
        <w:rPr>
          <w:sz w:val="28"/>
          <w:szCs w:val="28"/>
        </w:rPr>
        <w:t xml:space="preserve"> РФ</w:t>
      </w:r>
      <w:r w:rsidR="009D26C0" w:rsidRPr="00963ADF">
        <w:rPr>
          <w:sz w:val="28"/>
          <w:szCs w:val="28"/>
        </w:rPr>
        <w:t>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63ADF">
        <w:rPr>
          <w:sz w:val="28"/>
          <w:szCs w:val="28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</w:t>
      </w:r>
      <w:r w:rsidR="00206357">
        <w:rPr>
          <w:sz w:val="28"/>
          <w:szCs w:val="28"/>
        </w:rPr>
        <w:t>гнований, утвержденных решением</w:t>
      </w:r>
      <w:r w:rsidRPr="00963ADF">
        <w:rPr>
          <w:sz w:val="28"/>
          <w:szCs w:val="28"/>
        </w:rPr>
        <w:t xml:space="preserve"> о бюджете, за исключением оснований, установленных абзацами восьмым и десятым </w:t>
      </w:r>
      <w:r w:rsidRPr="00963ADF">
        <w:rPr>
          <w:sz w:val="28"/>
          <w:szCs w:val="28"/>
        </w:rPr>
        <w:lastRenderedPageBreak/>
        <w:t xml:space="preserve">настоящего пункта, в соответствии с которыми внесение изменений в сводную бюджетную роспись может осуществляться с превышением общего объема </w:t>
      </w:r>
      <w:r w:rsidR="00206357">
        <w:rPr>
          <w:sz w:val="28"/>
          <w:szCs w:val="28"/>
        </w:rPr>
        <w:t xml:space="preserve">расходов, утвержденных </w:t>
      </w:r>
      <w:r w:rsidRPr="00963ADF">
        <w:rPr>
          <w:sz w:val="28"/>
          <w:szCs w:val="28"/>
        </w:rPr>
        <w:t>решением о бюджете.</w:t>
      </w:r>
      <w:proofErr w:type="gramEnd"/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</w:t>
      </w:r>
      <w:r w:rsidR="00206357">
        <w:rPr>
          <w:sz w:val="28"/>
          <w:szCs w:val="28"/>
        </w:rPr>
        <w:t>решение</w:t>
      </w:r>
      <w:r w:rsidR="00206357" w:rsidRPr="00206357">
        <w:rPr>
          <w:sz w:val="28"/>
          <w:szCs w:val="28"/>
        </w:rPr>
        <w:t xml:space="preserve"> </w:t>
      </w:r>
      <w:r w:rsidRPr="00963ADF">
        <w:rPr>
          <w:sz w:val="28"/>
          <w:szCs w:val="28"/>
        </w:rPr>
        <w:t>о бюджете не допускается.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4. </w:t>
      </w:r>
      <w:proofErr w:type="gramStart"/>
      <w:r w:rsidRPr="00963ADF">
        <w:rPr>
          <w:sz w:val="28"/>
          <w:szCs w:val="28"/>
        </w:rPr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5.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16" w:history="1">
        <w:r w:rsidRPr="00206357">
          <w:rPr>
            <w:sz w:val="28"/>
            <w:szCs w:val="28"/>
          </w:rPr>
          <w:t>статьями 190</w:t>
        </w:r>
      </w:hyperlink>
      <w:r w:rsidRPr="00206357">
        <w:rPr>
          <w:sz w:val="28"/>
          <w:szCs w:val="28"/>
        </w:rPr>
        <w:t xml:space="preserve"> и </w:t>
      </w:r>
      <w:hyperlink r:id="rId17" w:history="1">
        <w:r w:rsidRPr="00206357">
          <w:rPr>
            <w:sz w:val="28"/>
            <w:szCs w:val="28"/>
          </w:rPr>
          <w:t>191</w:t>
        </w:r>
      </w:hyperlink>
      <w:r w:rsidRPr="00963ADF">
        <w:rPr>
          <w:sz w:val="28"/>
          <w:szCs w:val="28"/>
        </w:rPr>
        <w:t xml:space="preserve"> </w:t>
      </w:r>
      <w:r w:rsidR="009D26C0">
        <w:rPr>
          <w:sz w:val="28"/>
          <w:szCs w:val="28"/>
        </w:rPr>
        <w:t>Бюджетного кодекса РФ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6.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7. В соответствии с решениями </w:t>
      </w:r>
      <w:r w:rsidR="00206357">
        <w:rPr>
          <w:sz w:val="28"/>
          <w:szCs w:val="28"/>
        </w:rPr>
        <w:t>начальника финансового отдела</w:t>
      </w:r>
      <w:r w:rsidRPr="00963ADF">
        <w:rPr>
          <w:sz w:val="28"/>
          <w:szCs w:val="28"/>
        </w:rPr>
        <w:t xml:space="preserve"> дополнительно к основаниям, установленным пунктом 3 настоящей статьи, может осуществляться внесение изменений в сводную бюджетную роспись </w:t>
      </w:r>
      <w:r w:rsidR="00206357">
        <w:rPr>
          <w:sz w:val="28"/>
          <w:szCs w:val="28"/>
        </w:rPr>
        <w:t xml:space="preserve">местного </w:t>
      </w:r>
      <w:r w:rsidRPr="00963ADF">
        <w:rPr>
          <w:sz w:val="28"/>
          <w:szCs w:val="28"/>
        </w:rPr>
        <w:t xml:space="preserve"> бюджета без внесения изменений в </w:t>
      </w:r>
      <w:r w:rsidR="00206357">
        <w:rPr>
          <w:sz w:val="28"/>
          <w:szCs w:val="28"/>
        </w:rPr>
        <w:t xml:space="preserve">решение </w:t>
      </w:r>
      <w:r w:rsidRPr="00963ADF">
        <w:rPr>
          <w:sz w:val="28"/>
          <w:szCs w:val="28"/>
        </w:rPr>
        <w:t xml:space="preserve"> о бюджете по следующим основаниям: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осуществления выплат, сокращающих долговые обязательства Российской Федерации в соответствии со статьей 94 настоящего Кодекса;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63ADF">
        <w:rPr>
          <w:sz w:val="28"/>
          <w:szCs w:val="28"/>
        </w:rPr>
        <w:t xml:space="preserve">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</w:t>
      </w:r>
      <w:r w:rsidRPr="00963ADF">
        <w:rPr>
          <w:sz w:val="28"/>
          <w:szCs w:val="28"/>
        </w:rPr>
        <w:lastRenderedPageBreak/>
        <w:t>объема межбюджетных трансфертов, предусмотренного главному распорядителю средств федерального бюджета на исполнение публичных нормативных обязательств в текущем финансовом году, на основании предложения федерального органа исполнительной власти, осуществляющего координацию деятельности государственных внебюджетных фондов Российской Федерации, с</w:t>
      </w:r>
      <w:proofErr w:type="gramEnd"/>
      <w:r w:rsidRPr="00963ADF">
        <w:rPr>
          <w:sz w:val="28"/>
          <w:szCs w:val="28"/>
        </w:rPr>
        <w:t xml:space="preserve"> внесением соответствующих изменений в сводные бюджетные росписи бюджетов государственных внебюджетных фондов Российской Федерации;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63ADF">
        <w:rPr>
          <w:sz w:val="28"/>
          <w:szCs w:val="28"/>
        </w:rPr>
        <w:t>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</w:t>
      </w:r>
      <w:proofErr w:type="gramEnd"/>
      <w:r w:rsidRPr="00963ADF">
        <w:rPr>
          <w:sz w:val="28"/>
          <w:szCs w:val="28"/>
        </w:rPr>
        <w:t xml:space="preserve"> финансирования дефицита федерального бюджета, предусмотренных на соответствующий финансовый год;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Федерации, предусмотренных федеральной адресной инвестиционной программой (за исключением бюджетных ассигнований Федерального дорожного фонда), в связи с детализацией мероприятий (укрупненных инвестиционных проектов), включенных в федеральную адресную инвестиционную программу;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перераспределения бюджетных ассигнований между главными распорядителями средств федерального бюджета в целях обеспечения взаимных расчетов, связанных с содержанием и обслуживанием Вооруженных Сил Российской Федерации, других войск, воинских формирований и органов, военных судов, учреждений и органов уголовно-исполнительной системы, органов Федеральной фельдъегерской связи, подготовкой военных кадров и другими видами обеспечения;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и стипендий в соответствии с решениями Президента Российской Федерации, Правительства Российской Федерации;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перераспределения бюджетных ассигнований, предусмотренных на обеспечение деятельности палат Федерального Собрания Российской Федерации;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ассигнований, предусмотренных на его обслуживание;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перераспределения в соответствии с федеральными законами, решениями Президента Российской Федерации, Правительства Российской Федерации бюджетных ассигнований, предусмотренных: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63ADF">
        <w:rPr>
          <w:sz w:val="28"/>
          <w:szCs w:val="28"/>
        </w:rPr>
        <w:t xml:space="preserve">на долевое участие в содержании международных организаций и объединений, созданных на пространстве Содружества Независимых Государств, оказание международной помощи развитию, выполнение обязательств Российской Федерации перед иностранными государствами, </w:t>
      </w:r>
      <w:r w:rsidRPr="00963ADF">
        <w:rPr>
          <w:sz w:val="28"/>
          <w:szCs w:val="28"/>
        </w:rPr>
        <w:lastRenderedPageBreak/>
        <w:t>международными экономическими и финансовыми организациями и форумами, подготовку и проведение мероприятий международного значения, мероприятий, связанных с участием Российской Федерации в международных экономических и финансовых организациях и форумах, исполнение судебных актов международных судебных органов и</w:t>
      </w:r>
      <w:proofErr w:type="gramEnd"/>
      <w:r w:rsidRPr="00963ADF">
        <w:rPr>
          <w:sz w:val="28"/>
          <w:szCs w:val="28"/>
        </w:rPr>
        <w:t xml:space="preserve"> судебных органов иностранных государств, оплату судебных издержек, связанных с представлением интересов Российской Федерации в международных судебных и иных юридических спорах, юридических и адвокатских услуг, мировых соглашений, заключенных в рамках судебных процессов в международных судебных органах и судебных органах иностранных государств, на реализацию мероприятий федерального значения, связанных с внешнеэкономической деятельностью;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на реализацию государственного оборонного заказа в целях обеспечения государственной программы вооружения;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на оплату труда гражданского персонала, военнослужащих и приравненных к ним лиц, на выплату военнослужащим и приравненным к ним лицам пособий при увольнении, других пособий и компенсаций, в связи с реформированием, оптимизацией численности государственных гражданских служащих, гражданского персонала, военнослужащих и приравненных к ним лиц федеральных органов исполнительной власти;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на обеспечение сбалансированности бюджетов государственных внебюджетных фондов Российской Федерации,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на пенсионное и социальное обеспечение населения (за исключением перераспределения бюджетных ассигнований, указанных в абзаце тринадцатом настоящего пункта) для финансового обеспечения отдельных видов социальных выплат (услуг) в случае недостаточности бюджетных ассигнований, образовавшейся в ходе исполнения бюджетов Пенсионного фонда Российской Федерации, Фонда социального страхования Российской Федерации;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на мероприятия, связанные с ликвидацией и преобразованием федеральных органов государственной власти (государственных органов).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63ADF">
        <w:rPr>
          <w:sz w:val="28"/>
          <w:szCs w:val="28"/>
        </w:rPr>
        <w:t xml:space="preserve">При внесении изменений в сводную бюджетную роспись </w:t>
      </w:r>
      <w:r w:rsidR="00206357">
        <w:rPr>
          <w:sz w:val="28"/>
          <w:szCs w:val="28"/>
        </w:rPr>
        <w:t>местного</w:t>
      </w:r>
      <w:r w:rsidRPr="00963ADF">
        <w:rPr>
          <w:sz w:val="28"/>
          <w:szCs w:val="28"/>
        </w:rPr>
        <w:t xml:space="preserve"> бюджета в соответствии с настоящим пунктом увеличение бюджетных ассигнований на оплату</w:t>
      </w:r>
      <w:proofErr w:type="gramEnd"/>
      <w:r w:rsidRPr="00963ADF">
        <w:rPr>
          <w:sz w:val="28"/>
          <w:szCs w:val="28"/>
        </w:rPr>
        <w:t xml:space="preserve"> труда без внесения изменений в </w:t>
      </w:r>
      <w:r w:rsidR="00206357">
        <w:rPr>
          <w:sz w:val="28"/>
          <w:szCs w:val="28"/>
        </w:rPr>
        <w:t>решение</w:t>
      </w:r>
      <w:r w:rsidRPr="00963ADF">
        <w:rPr>
          <w:sz w:val="28"/>
          <w:szCs w:val="28"/>
        </w:rPr>
        <w:t xml:space="preserve"> о </w:t>
      </w:r>
      <w:r w:rsidR="00206357">
        <w:rPr>
          <w:sz w:val="28"/>
          <w:szCs w:val="28"/>
        </w:rPr>
        <w:t>местном</w:t>
      </w:r>
      <w:r w:rsidRPr="00963ADF">
        <w:rPr>
          <w:sz w:val="28"/>
          <w:szCs w:val="28"/>
        </w:rPr>
        <w:t xml:space="preserve"> бюджете не допускается, за исключением случаев, установленных абзацем тринадцатым настоящего пункта.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7.1. Общий объем бюджетных ассигнований, утвержденных сводной бюджетной росписью</w:t>
      </w:r>
      <w:r w:rsidR="00206357">
        <w:rPr>
          <w:sz w:val="28"/>
          <w:szCs w:val="28"/>
        </w:rPr>
        <w:t xml:space="preserve"> местного</w:t>
      </w:r>
      <w:r w:rsidRPr="00963ADF">
        <w:rPr>
          <w:sz w:val="28"/>
          <w:szCs w:val="28"/>
        </w:rPr>
        <w:t xml:space="preserve"> бюджета, может превысить общий объем расходов </w:t>
      </w:r>
      <w:r w:rsidR="00206357">
        <w:rPr>
          <w:sz w:val="28"/>
          <w:szCs w:val="28"/>
        </w:rPr>
        <w:t>местного</w:t>
      </w:r>
      <w:r w:rsidRPr="00963ADF">
        <w:rPr>
          <w:sz w:val="28"/>
          <w:szCs w:val="28"/>
        </w:rPr>
        <w:t xml:space="preserve"> бюджета, утвержденный </w:t>
      </w:r>
      <w:r w:rsidR="00206357">
        <w:rPr>
          <w:sz w:val="28"/>
          <w:szCs w:val="28"/>
        </w:rPr>
        <w:t>решением о</w:t>
      </w:r>
      <w:r w:rsidRPr="00963ADF">
        <w:rPr>
          <w:sz w:val="28"/>
          <w:szCs w:val="28"/>
        </w:rPr>
        <w:t xml:space="preserve"> бюджете на текущий </w:t>
      </w:r>
      <w:r w:rsidRPr="00963ADF">
        <w:rPr>
          <w:sz w:val="28"/>
          <w:szCs w:val="28"/>
        </w:rPr>
        <w:lastRenderedPageBreak/>
        <w:t>финансовый год, на объем бюджетных ассигнований на предоставление имущественного взноса, осуществляемого в соответствии с</w:t>
      </w:r>
      <w:r w:rsidRPr="00206357">
        <w:rPr>
          <w:sz w:val="28"/>
          <w:szCs w:val="28"/>
        </w:rPr>
        <w:t xml:space="preserve"> </w:t>
      </w:r>
      <w:hyperlink r:id="rId18" w:history="1">
        <w:r w:rsidRPr="00206357">
          <w:rPr>
            <w:sz w:val="28"/>
            <w:szCs w:val="28"/>
          </w:rPr>
          <w:t>пунктом 14 статьи 241</w:t>
        </w:r>
      </w:hyperlink>
      <w:r w:rsidRPr="00963ADF">
        <w:rPr>
          <w:sz w:val="28"/>
          <w:szCs w:val="28"/>
        </w:rPr>
        <w:t xml:space="preserve"> настоящего Кодекса.</w:t>
      </w:r>
    </w:p>
    <w:p w:rsidR="00963ADF" w:rsidRPr="00963ADF" w:rsidRDefault="00963ADF" w:rsidP="00F752BE">
      <w:pPr>
        <w:pStyle w:val="ConsPlusNormal"/>
        <w:ind w:firstLine="540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8. </w:t>
      </w:r>
      <w:proofErr w:type="gramStart"/>
      <w:r w:rsidRPr="00963ADF">
        <w:rPr>
          <w:sz w:val="28"/>
          <w:szCs w:val="28"/>
        </w:rPr>
        <w:t>Законами субъектов Российской Федерации и муниципальными правовыми актами представительных органов муниципальных образований, регулирующими бюджетные правоотношения (за исключением закона субъекта Российской Федерации о бюджете субъекта Российской Федерации,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</w:t>
      </w:r>
      <w:proofErr w:type="gramEnd"/>
      <w:r w:rsidRPr="00963ADF">
        <w:rPr>
          <w:sz w:val="28"/>
          <w:szCs w:val="28"/>
        </w:rPr>
        <w:t xml:space="preserve"> изменений в закон (решение) о бюджете в соответствии с решениями руководителя финансового органа (руководителя органа управления территориальным государственным внебюджетным фондом) и (или) могут предусматриваться положения об установлении указанных дополнительных оснований в законе (решении) о бюджете.</w:t>
      </w:r>
    </w:p>
    <w:p w:rsidR="00963ADF" w:rsidRPr="00963ADF" w:rsidRDefault="00963ADF" w:rsidP="00F752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ADF" w:rsidRPr="00A54C75" w:rsidRDefault="00963ADF" w:rsidP="00F752BE">
      <w:pPr>
        <w:jc w:val="right"/>
        <w:rPr>
          <w:sz w:val="28"/>
          <w:szCs w:val="28"/>
        </w:rPr>
      </w:pPr>
    </w:p>
    <w:p w:rsidR="00B50B88" w:rsidRPr="00B61679" w:rsidRDefault="00B61679" w:rsidP="00F752BE">
      <w:pPr>
        <w:rPr>
          <w:sz w:val="28"/>
          <w:szCs w:val="28"/>
        </w:rPr>
      </w:pPr>
      <w:r w:rsidRPr="00B61679">
        <w:rPr>
          <w:sz w:val="28"/>
          <w:szCs w:val="28"/>
        </w:rPr>
        <w:t>Начальник финансового отдела МО «</w:t>
      </w:r>
      <w:r w:rsidR="007E383E">
        <w:rPr>
          <w:sz w:val="28"/>
          <w:szCs w:val="28"/>
        </w:rPr>
        <w:t>Буреть</w:t>
      </w:r>
      <w:r w:rsidRPr="00B61679">
        <w:rPr>
          <w:sz w:val="28"/>
          <w:szCs w:val="28"/>
        </w:rPr>
        <w:t xml:space="preserve">»                              </w:t>
      </w:r>
      <w:r w:rsidR="007E383E">
        <w:rPr>
          <w:sz w:val="28"/>
          <w:szCs w:val="28"/>
        </w:rPr>
        <w:t>В.Л. Кравцова</w:t>
      </w:r>
    </w:p>
    <w:p w:rsidR="00C325B8" w:rsidRPr="00B61679" w:rsidRDefault="00C325B8" w:rsidP="00F752BE">
      <w:pPr>
        <w:rPr>
          <w:sz w:val="28"/>
          <w:szCs w:val="28"/>
        </w:rPr>
      </w:pPr>
    </w:p>
    <w:p w:rsidR="00C325B8" w:rsidRPr="00B61679" w:rsidRDefault="00C325B8" w:rsidP="00F752BE">
      <w:pPr>
        <w:rPr>
          <w:sz w:val="28"/>
          <w:szCs w:val="28"/>
        </w:rPr>
      </w:pPr>
    </w:p>
    <w:p w:rsidR="00C325B8" w:rsidRPr="00B61679" w:rsidRDefault="00C325B8" w:rsidP="00F752BE">
      <w:pPr>
        <w:rPr>
          <w:sz w:val="28"/>
          <w:szCs w:val="28"/>
        </w:rPr>
      </w:pPr>
    </w:p>
    <w:p w:rsidR="00C325B8" w:rsidRPr="00B61679" w:rsidRDefault="00C325B8" w:rsidP="00F752BE">
      <w:pPr>
        <w:rPr>
          <w:sz w:val="28"/>
          <w:szCs w:val="28"/>
        </w:rPr>
      </w:pPr>
    </w:p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C325B8" w:rsidRDefault="00C325B8" w:rsidP="00F752BE"/>
    <w:p w:rsidR="00F752BE" w:rsidRDefault="00F752BE" w:rsidP="00C3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752BE" w:rsidRDefault="00F752BE" w:rsidP="00C3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325B8" w:rsidRDefault="00C325B8" w:rsidP="00C3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ПРИЛОЖЕНИЕ 1</w:t>
      </w:r>
    </w:p>
    <w:p w:rsidR="00C325B8" w:rsidRPr="00C325B8" w:rsidRDefault="00C325B8" w:rsidP="00C3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C325B8">
        <w:rPr>
          <w:rFonts w:ascii="Courier New" w:hAnsi="Courier New" w:cs="Courier New"/>
          <w:color w:val="000000"/>
          <w:sz w:val="20"/>
          <w:szCs w:val="20"/>
        </w:rPr>
        <w:t>УТВЕРЖДАЮ</w:t>
      </w:r>
    </w:p>
    <w:p w:rsidR="00C325B8" w:rsidRPr="00C325B8" w:rsidRDefault="00C325B8" w:rsidP="00C3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C325B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Начальник финансового отдела</w:t>
      </w:r>
    </w:p>
    <w:p w:rsidR="00C325B8" w:rsidRPr="00C325B8" w:rsidRDefault="00C325B8" w:rsidP="00C3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C325B8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МО «</w:t>
      </w:r>
      <w:r w:rsidR="007E383E">
        <w:rPr>
          <w:rFonts w:ascii="Courier New" w:hAnsi="Courier New" w:cs="Courier New"/>
          <w:color w:val="000000"/>
          <w:sz w:val="18"/>
          <w:szCs w:val="18"/>
        </w:rPr>
        <w:t>Буреть</w:t>
      </w:r>
      <w:r>
        <w:rPr>
          <w:rFonts w:ascii="Courier New" w:hAnsi="Courier New" w:cs="Courier New"/>
          <w:color w:val="000000"/>
          <w:sz w:val="18"/>
          <w:szCs w:val="18"/>
        </w:rPr>
        <w:t>»</w:t>
      </w:r>
    </w:p>
    <w:p w:rsidR="00C325B8" w:rsidRPr="00C325B8" w:rsidRDefault="00C325B8" w:rsidP="00C325B8">
      <w:pPr>
        <w:jc w:val="right"/>
        <w:rPr>
          <w:sz w:val="18"/>
          <w:szCs w:val="18"/>
        </w:rPr>
      </w:pPr>
      <w:r w:rsidRPr="00C325B8">
        <w:rPr>
          <w:rFonts w:ascii="Arial" w:hAnsi="Arial" w:cs="Arial"/>
          <w:color w:val="000000"/>
          <w:sz w:val="18"/>
          <w:szCs w:val="18"/>
        </w:rPr>
        <w:br/>
      </w:r>
    </w:p>
    <w:p w:rsidR="00C325B8" w:rsidRPr="00C325B8" w:rsidRDefault="00C325B8" w:rsidP="00C3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C325B8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_______________         ___________________________</w:t>
      </w:r>
    </w:p>
    <w:p w:rsidR="00C325B8" w:rsidRPr="00C325B8" w:rsidRDefault="00C325B8" w:rsidP="00C3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C325B8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(подпись)                (расшифровка подписи)</w:t>
      </w:r>
    </w:p>
    <w:p w:rsidR="00C325B8" w:rsidRPr="00C325B8" w:rsidRDefault="00C325B8" w:rsidP="00C3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C325B8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"___"_______________________20____г.</w:t>
      </w:r>
    </w:p>
    <w:p w:rsidR="00C325B8" w:rsidRPr="00C325B8" w:rsidRDefault="00C325B8" w:rsidP="00F752BE">
      <w:pPr>
        <w:jc w:val="center"/>
        <w:rPr>
          <w:sz w:val="18"/>
          <w:szCs w:val="18"/>
        </w:rPr>
      </w:pPr>
      <w:r w:rsidRPr="00C325B8">
        <w:rPr>
          <w:rFonts w:ascii="Arial" w:hAnsi="Arial" w:cs="Arial"/>
          <w:color w:val="000000"/>
          <w:sz w:val="18"/>
          <w:szCs w:val="18"/>
        </w:rPr>
        <w:br/>
      </w:r>
    </w:p>
    <w:p w:rsidR="00C325B8" w:rsidRPr="00C325B8" w:rsidRDefault="00C325B8" w:rsidP="00F75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000080"/>
          <w:sz w:val="18"/>
          <w:szCs w:val="18"/>
        </w:rPr>
        <w:t>СВОДНАЯ БЮДЖЕТНАЯ РОСПИСЬ МЕСТНОГО</w:t>
      </w:r>
      <w:r w:rsidRPr="00C325B8">
        <w:rPr>
          <w:rFonts w:ascii="Courier New" w:hAnsi="Courier New" w:cs="Courier New"/>
          <w:b/>
          <w:bCs/>
          <w:color w:val="000080"/>
          <w:sz w:val="18"/>
          <w:szCs w:val="18"/>
        </w:rPr>
        <w:t xml:space="preserve"> БЮДЖЕТА</w:t>
      </w:r>
    </w:p>
    <w:p w:rsidR="00C325B8" w:rsidRPr="00C325B8" w:rsidRDefault="00C325B8" w:rsidP="00F75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C325B8">
        <w:rPr>
          <w:rFonts w:ascii="Courier New" w:hAnsi="Courier New" w:cs="Courier New"/>
          <w:b/>
          <w:bCs/>
          <w:color w:val="000080"/>
          <w:sz w:val="18"/>
          <w:szCs w:val="18"/>
        </w:rPr>
        <w:t>НА 20___ФИНАНСОВЫЙ ГОД</w:t>
      </w: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6"/>
        <w:gridCol w:w="6758"/>
        <w:gridCol w:w="2822"/>
        <w:gridCol w:w="1719"/>
      </w:tblGrid>
      <w:tr w:rsidR="00C325B8" w:rsidRPr="00C325B8" w:rsidTr="00C325B8">
        <w:trPr>
          <w:tblCellSpacing w:w="15" w:type="dxa"/>
        </w:trPr>
        <w:tc>
          <w:tcPr>
            <w:tcW w:w="3960" w:type="dxa"/>
            <w:hideMark/>
          </w:tcPr>
          <w:p w:rsidR="00C325B8" w:rsidRPr="00C325B8" w:rsidRDefault="00C325B8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65" w:type="dxa"/>
            <w:hideMark/>
          </w:tcPr>
          <w:p w:rsidR="00C325B8" w:rsidRPr="00C325B8" w:rsidRDefault="00C325B8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C325B8" w:rsidRPr="00C325B8" w:rsidRDefault="00C325B8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5B8" w:rsidRPr="00C325B8" w:rsidRDefault="00C325B8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КОДЫ</w:t>
            </w:r>
          </w:p>
        </w:tc>
      </w:tr>
      <w:tr w:rsidR="00C325B8" w:rsidRPr="00C325B8" w:rsidTr="00C325B8">
        <w:trPr>
          <w:tblCellSpacing w:w="15" w:type="dxa"/>
        </w:trPr>
        <w:tc>
          <w:tcPr>
            <w:tcW w:w="3960" w:type="dxa"/>
            <w:hideMark/>
          </w:tcPr>
          <w:p w:rsidR="00C325B8" w:rsidRPr="00C325B8" w:rsidRDefault="00C325B8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65" w:type="dxa"/>
            <w:hideMark/>
          </w:tcPr>
          <w:p w:rsidR="00C325B8" w:rsidRPr="00C325B8" w:rsidRDefault="00C325B8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C325B8" w:rsidRPr="00C325B8" w:rsidRDefault="00C325B8" w:rsidP="00C325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Форма по </w:t>
            </w:r>
            <w:hyperlink r:id="rId19" w:history="1">
              <w:r w:rsidRPr="00C325B8">
                <w:rPr>
                  <w:rFonts w:ascii="Arial" w:hAnsi="Arial" w:cs="Arial"/>
                  <w:color w:val="008000"/>
                  <w:sz w:val="18"/>
                  <w:szCs w:val="18"/>
                </w:rPr>
                <w:t>ОКУД</w:t>
              </w:r>
            </w:hyperlink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5B8" w:rsidRPr="00C325B8" w:rsidRDefault="00C325B8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0501050</w:t>
            </w:r>
          </w:p>
        </w:tc>
      </w:tr>
      <w:tr w:rsidR="00C325B8" w:rsidRPr="00C325B8" w:rsidTr="00C325B8">
        <w:trPr>
          <w:tblCellSpacing w:w="15" w:type="dxa"/>
        </w:trPr>
        <w:tc>
          <w:tcPr>
            <w:tcW w:w="3960" w:type="dxa"/>
            <w:hideMark/>
          </w:tcPr>
          <w:p w:rsidR="00C325B8" w:rsidRPr="00C325B8" w:rsidRDefault="00C325B8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Финансовый орган</w:t>
            </w:r>
          </w:p>
        </w:tc>
        <w:tc>
          <w:tcPr>
            <w:tcW w:w="6765" w:type="dxa"/>
            <w:hideMark/>
          </w:tcPr>
          <w:p w:rsidR="00C325B8" w:rsidRPr="00C325B8" w:rsidRDefault="00C325B8" w:rsidP="007E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отдел МО «</w:t>
            </w:r>
            <w:r w:rsidR="007E383E">
              <w:rPr>
                <w:rFonts w:ascii="Arial" w:hAnsi="Arial" w:cs="Arial"/>
                <w:color w:val="000000"/>
                <w:sz w:val="18"/>
                <w:szCs w:val="18"/>
              </w:rPr>
              <w:t>Буреть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C325B8" w:rsidRPr="00C325B8" w:rsidRDefault="00C325B8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5B8" w:rsidRPr="00C325B8" w:rsidRDefault="00C325B8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25B8" w:rsidRPr="00C325B8" w:rsidTr="00C325B8">
        <w:trPr>
          <w:tblCellSpacing w:w="15" w:type="dxa"/>
        </w:trPr>
        <w:tc>
          <w:tcPr>
            <w:tcW w:w="3960" w:type="dxa"/>
            <w:hideMark/>
          </w:tcPr>
          <w:p w:rsidR="00C325B8" w:rsidRPr="00C325B8" w:rsidRDefault="00C325B8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 xml:space="preserve">Единица измерения: </w:t>
            </w:r>
            <w:proofErr w:type="spellStart"/>
            <w:proofErr w:type="gramStart"/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765" w:type="dxa"/>
            <w:hideMark/>
          </w:tcPr>
          <w:p w:rsidR="00C325B8" w:rsidRPr="00C325B8" w:rsidRDefault="00C325B8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C325B8" w:rsidRPr="00C325B8" w:rsidRDefault="00C325B8" w:rsidP="00C325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5B8" w:rsidRPr="00C325B8" w:rsidRDefault="00B56347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anchor="block_384" w:history="1">
              <w:r w:rsidR="00C325B8" w:rsidRPr="00C325B8">
                <w:rPr>
                  <w:rFonts w:ascii="Arial" w:hAnsi="Arial" w:cs="Arial"/>
                  <w:color w:val="008000"/>
                  <w:sz w:val="18"/>
                  <w:szCs w:val="18"/>
                </w:rPr>
                <w:t>384</w:t>
              </w:r>
            </w:hyperlink>
          </w:p>
        </w:tc>
      </w:tr>
    </w:tbl>
    <w:p w:rsidR="00C325B8" w:rsidRPr="00C325B8" w:rsidRDefault="00C325B8" w:rsidP="00C325B8">
      <w:pPr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C325B8">
        <w:rPr>
          <w:rFonts w:ascii="Arial" w:hAnsi="Arial" w:cs="Arial"/>
          <w:color w:val="000000"/>
          <w:sz w:val="18"/>
          <w:szCs w:val="18"/>
        </w:rPr>
        <w:br/>
      </w:r>
      <w:r w:rsidRPr="00C325B8">
        <w:rPr>
          <w:rFonts w:ascii="Arial" w:hAnsi="Arial" w:cs="Arial"/>
          <w:b/>
          <w:bCs/>
          <w:color w:val="000080"/>
          <w:sz w:val="18"/>
          <w:szCs w:val="18"/>
        </w:rPr>
        <w:t xml:space="preserve">Раздел I. Бюджетные ассигнования по расходам </w:t>
      </w:r>
      <w:r w:rsidR="005666C6">
        <w:rPr>
          <w:rFonts w:ascii="Arial" w:hAnsi="Arial" w:cs="Arial"/>
          <w:b/>
          <w:bCs/>
          <w:color w:val="000080"/>
          <w:sz w:val="18"/>
          <w:szCs w:val="18"/>
        </w:rPr>
        <w:t xml:space="preserve">местного </w:t>
      </w:r>
      <w:r w:rsidRPr="00C325B8">
        <w:rPr>
          <w:rFonts w:ascii="Arial" w:hAnsi="Arial" w:cs="Arial"/>
          <w:b/>
          <w:bCs/>
          <w:color w:val="000080"/>
          <w:sz w:val="18"/>
          <w:szCs w:val="18"/>
        </w:rPr>
        <w:t>бюджета</w:t>
      </w:r>
    </w:p>
    <w:p w:rsidR="00C325B8" w:rsidRPr="00C325B8" w:rsidRDefault="00C325B8" w:rsidP="00C325B8">
      <w:pPr>
        <w:rPr>
          <w:sz w:val="18"/>
          <w:szCs w:val="18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1583"/>
        <w:gridCol w:w="904"/>
        <w:gridCol w:w="1071"/>
        <w:gridCol w:w="780"/>
        <w:gridCol w:w="1295"/>
        <w:gridCol w:w="1937"/>
      </w:tblGrid>
      <w:tr w:rsidR="00C325B8" w:rsidRPr="00C325B8" w:rsidTr="00C325B8">
        <w:trPr>
          <w:tblCellSpacing w:w="15" w:type="dxa"/>
        </w:trPr>
        <w:tc>
          <w:tcPr>
            <w:tcW w:w="18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5B8" w:rsidRPr="00C325B8" w:rsidRDefault="00C325B8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2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5B8" w:rsidRPr="00C325B8" w:rsidRDefault="00C325B8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325B8" w:rsidRPr="00C325B8" w:rsidRDefault="00C325B8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Сумма на год</w:t>
            </w:r>
          </w:p>
        </w:tc>
      </w:tr>
      <w:tr w:rsidR="00F752BE" w:rsidRPr="00C325B8" w:rsidTr="005666C6">
        <w:trPr>
          <w:tblCellSpacing w:w="15" w:type="dxa"/>
        </w:trPr>
        <w:tc>
          <w:tcPr>
            <w:tcW w:w="183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B56347" w:rsidP="0056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anchor="block_15000" w:history="1">
              <w:r w:rsidR="00F752BE" w:rsidRPr="00C325B8">
                <w:rPr>
                  <w:rFonts w:ascii="Arial" w:hAnsi="Arial" w:cs="Arial"/>
                  <w:color w:val="008000"/>
                  <w:sz w:val="18"/>
                  <w:szCs w:val="18"/>
                </w:rPr>
                <w:t xml:space="preserve">главного распорядителя средств </w:t>
              </w:r>
              <w:proofErr w:type="spellStart"/>
              <w:r w:rsidR="005666C6">
                <w:rPr>
                  <w:rFonts w:ascii="Arial" w:hAnsi="Arial" w:cs="Arial"/>
                  <w:color w:val="008000"/>
                  <w:sz w:val="18"/>
                  <w:szCs w:val="18"/>
                </w:rPr>
                <w:t>местного</w:t>
              </w:r>
              <w:r w:rsidR="00F752BE" w:rsidRPr="00C325B8">
                <w:rPr>
                  <w:rFonts w:ascii="Arial" w:hAnsi="Arial" w:cs="Arial"/>
                  <w:color w:val="008000"/>
                  <w:sz w:val="18"/>
                  <w:szCs w:val="18"/>
                </w:rPr>
                <w:t>бюджета</w:t>
              </w:r>
              <w:proofErr w:type="spellEnd"/>
            </w:hyperlink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B56347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anchor="block_12000" w:history="1">
              <w:r w:rsidR="00F752BE" w:rsidRPr="00C325B8">
                <w:rPr>
                  <w:rFonts w:ascii="Arial" w:hAnsi="Arial" w:cs="Arial"/>
                  <w:color w:val="008000"/>
                  <w:sz w:val="18"/>
                  <w:szCs w:val="18"/>
                </w:rPr>
                <w:t>раздела</w:t>
              </w:r>
            </w:hyperlink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B56347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anchor="block_12000" w:history="1">
              <w:r w:rsidR="00F752BE" w:rsidRPr="00C325B8">
                <w:rPr>
                  <w:rFonts w:ascii="Arial" w:hAnsi="Arial" w:cs="Arial"/>
                  <w:color w:val="008000"/>
                  <w:sz w:val="18"/>
                  <w:szCs w:val="18"/>
                </w:rPr>
                <w:t>подраздела</w:t>
              </w:r>
            </w:hyperlink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B56347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anchor="block_103320" w:history="1">
              <w:r w:rsidR="00F752BE" w:rsidRPr="00C325B8">
                <w:rPr>
                  <w:rFonts w:ascii="Arial" w:hAnsi="Arial" w:cs="Arial"/>
                  <w:color w:val="008000"/>
                  <w:sz w:val="18"/>
                  <w:szCs w:val="18"/>
                </w:rPr>
                <w:t>целевой статьи</w:t>
              </w:r>
            </w:hyperlink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B56347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" w:anchor="block_103330" w:history="1">
              <w:r w:rsidR="00F752BE" w:rsidRPr="00C325B8">
                <w:rPr>
                  <w:rFonts w:ascii="Arial" w:hAnsi="Arial" w:cs="Arial"/>
                  <w:color w:val="008000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на 20__ год</w:t>
            </w:r>
          </w:p>
        </w:tc>
      </w:tr>
      <w:tr w:rsidR="00F752BE" w:rsidRPr="00C325B8" w:rsidTr="005666C6">
        <w:trPr>
          <w:tblCellSpacing w:w="15" w:type="dxa"/>
        </w:trPr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752BE" w:rsidRPr="00C325B8" w:rsidTr="005666C6">
        <w:trPr>
          <w:tblCellSpacing w:w="15" w:type="dxa"/>
        </w:trPr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52BE" w:rsidRPr="00C325B8" w:rsidTr="005666C6">
        <w:trPr>
          <w:tblCellSpacing w:w="15" w:type="dxa"/>
        </w:trPr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52BE" w:rsidRPr="00C325B8" w:rsidTr="005666C6">
        <w:trPr>
          <w:tblCellSpacing w:w="15" w:type="dxa"/>
        </w:trPr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52BE" w:rsidRPr="00C325B8" w:rsidTr="005666C6">
        <w:trPr>
          <w:tblCellSpacing w:w="15" w:type="dxa"/>
        </w:trPr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52BE" w:rsidRPr="00C325B8" w:rsidTr="005666C6">
        <w:trPr>
          <w:tblCellSpacing w:w="15" w:type="dxa"/>
        </w:trPr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52BE" w:rsidRPr="00C325B8" w:rsidTr="005666C6">
        <w:trPr>
          <w:tblCellSpacing w:w="15" w:type="dxa"/>
        </w:trPr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52BE" w:rsidRPr="00C325B8" w:rsidTr="005666C6">
        <w:trPr>
          <w:tblCellSpacing w:w="15" w:type="dxa"/>
        </w:trPr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52BE" w:rsidRPr="00C325B8" w:rsidTr="005666C6">
        <w:trPr>
          <w:tblCellSpacing w:w="15" w:type="dxa"/>
        </w:trPr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52BE" w:rsidRPr="00C325B8" w:rsidTr="005666C6">
        <w:trPr>
          <w:tblCellSpacing w:w="15" w:type="dxa"/>
        </w:trPr>
        <w:tc>
          <w:tcPr>
            <w:tcW w:w="1835" w:type="dxa"/>
            <w:tcBorders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325B8" w:rsidRPr="00C325B8" w:rsidRDefault="00C325B8" w:rsidP="00C325B8">
      <w:pPr>
        <w:rPr>
          <w:sz w:val="18"/>
          <w:szCs w:val="18"/>
        </w:rPr>
      </w:pPr>
      <w:r w:rsidRPr="00C325B8">
        <w:rPr>
          <w:rFonts w:ascii="Arial" w:hAnsi="Arial" w:cs="Arial"/>
          <w:color w:val="000000"/>
          <w:sz w:val="18"/>
          <w:szCs w:val="18"/>
        </w:rPr>
        <w:br/>
      </w:r>
    </w:p>
    <w:p w:rsidR="00C325B8" w:rsidRPr="00C325B8" w:rsidRDefault="00C325B8" w:rsidP="00C325B8">
      <w:pPr>
        <w:ind w:firstLine="680"/>
        <w:jc w:val="right"/>
        <w:rPr>
          <w:rFonts w:ascii="Arial" w:hAnsi="Arial" w:cs="Arial"/>
          <w:color w:val="000000"/>
          <w:sz w:val="18"/>
          <w:szCs w:val="18"/>
        </w:rPr>
      </w:pPr>
      <w:r w:rsidRPr="00C325B8">
        <w:rPr>
          <w:rFonts w:ascii="Arial" w:hAnsi="Arial" w:cs="Arial"/>
          <w:color w:val="000000"/>
          <w:sz w:val="18"/>
          <w:szCs w:val="18"/>
        </w:rPr>
        <w:t>Форма 0501050, с.2</w:t>
      </w:r>
    </w:p>
    <w:p w:rsidR="00C325B8" w:rsidRPr="00C325B8" w:rsidRDefault="00C325B8" w:rsidP="00C325B8">
      <w:pPr>
        <w:rPr>
          <w:sz w:val="18"/>
          <w:szCs w:val="18"/>
        </w:rPr>
      </w:pPr>
      <w:r w:rsidRPr="00C325B8">
        <w:rPr>
          <w:rFonts w:ascii="Arial" w:hAnsi="Arial" w:cs="Arial"/>
          <w:color w:val="000000"/>
          <w:sz w:val="18"/>
          <w:szCs w:val="18"/>
        </w:rPr>
        <w:br/>
      </w:r>
    </w:p>
    <w:p w:rsidR="00C325B8" w:rsidRPr="00C325B8" w:rsidRDefault="00C325B8" w:rsidP="00C325B8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C325B8">
        <w:rPr>
          <w:rFonts w:ascii="Arial" w:hAnsi="Arial" w:cs="Arial"/>
          <w:b/>
          <w:bCs/>
          <w:color w:val="000080"/>
          <w:sz w:val="18"/>
          <w:szCs w:val="18"/>
        </w:rPr>
        <w:t xml:space="preserve">Раздел II. Бюджетные ассигнования по источникам финансирования дефицита </w:t>
      </w:r>
      <w:r w:rsidR="005666C6">
        <w:rPr>
          <w:rFonts w:ascii="Arial" w:hAnsi="Arial" w:cs="Arial"/>
          <w:b/>
          <w:bCs/>
          <w:color w:val="000080"/>
          <w:sz w:val="18"/>
          <w:szCs w:val="18"/>
        </w:rPr>
        <w:t xml:space="preserve">местного </w:t>
      </w:r>
      <w:r w:rsidRPr="00C325B8">
        <w:rPr>
          <w:rFonts w:ascii="Arial" w:hAnsi="Arial" w:cs="Arial"/>
          <w:b/>
          <w:bCs/>
          <w:color w:val="000080"/>
          <w:sz w:val="18"/>
          <w:szCs w:val="18"/>
        </w:rPr>
        <w:t>бюджета</w:t>
      </w:r>
    </w:p>
    <w:p w:rsidR="00C325B8" w:rsidRPr="00C325B8" w:rsidRDefault="00C325B8" w:rsidP="00C325B8">
      <w:pPr>
        <w:rPr>
          <w:sz w:val="18"/>
          <w:szCs w:val="18"/>
        </w:rPr>
      </w:pPr>
    </w:p>
    <w:tbl>
      <w:tblPr>
        <w:tblW w:w="883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4660"/>
        <w:gridCol w:w="2667"/>
        <w:gridCol w:w="50"/>
      </w:tblGrid>
      <w:tr w:rsidR="00C325B8" w:rsidRPr="00C325B8" w:rsidTr="00F752BE">
        <w:trPr>
          <w:gridAfter w:val="1"/>
          <w:wAfter w:w="5" w:type="dxa"/>
          <w:tblCellSpacing w:w="15" w:type="dxa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5B8" w:rsidRPr="00C325B8" w:rsidRDefault="00C325B8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64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5B8" w:rsidRPr="00C325B8" w:rsidRDefault="00C325B8" w:rsidP="0056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Код </w:t>
            </w:r>
            <w:hyperlink r:id="rId26" w:anchor="block_13000" w:history="1">
              <w:r w:rsidRPr="00C325B8">
                <w:rPr>
                  <w:rFonts w:ascii="Arial" w:hAnsi="Arial" w:cs="Arial"/>
                  <w:color w:val="008000"/>
                  <w:sz w:val="18"/>
                  <w:szCs w:val="18"/>
                </w:rPr>
                <w:t xml:space="preserve">источника финансирования дефицита </w:t>
              </w:r>
              <w:r w:rsidR="005666C6">
                <w:rPr>
                  <w:rFonts w:ascii="Arial" w:hAnsi="Arial" w:cs="Arial"/>
                  <w:color w:val="008000"/>
                  <w:sz w:val="18"/>
                  <w:szCs w:val="18"/>
                </w:rPr>
                <w:t>местного</w:t>
              </w:r>
              <w:r w:rsidRPr="00C325B8">
                <w:rPr>
                  <w:rFonts w:ascii="Arial" w:hAnsi="Arial" w:cs="Arial"/>
                  <w:color w:val="008000"/>
                  <w:sz w:val="18"/>
                  <w:szCs w:val="18"/>
                </w:rPr>
                <w:t xml:space="preserve"> бюджета</w:t>
              </w:r>
            </w:hyperlink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 по бюджетной классификации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325B8" w:rsidRPr="00C325B8" w:rsidRDefault="00C325B8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Сумма на год</w:t>
            </w:r>
          </w:p>
        </w:tc>
      </w:tr>
      <w:tr w:rsidR="00F752BE" w:rsidRPr="00C325B8" w:rsidTr="00F752BE">
        <w:trPr>
          <w:tblCellSpacing w:w="15" w:type="dxa"/>
        </w:trPr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на 20__ год</w:t>
            </w:r>
          </w:p>
        </w:tc>
      </w:tr>
      <w:tr w:rsidR="00F752BE" w:rsidRPr="00C325B8" w:rsidTr="00F752BE">
        <w:trPr>
          <w:tblCellSpacing w:w="15" w:type="dxa"/>
        </w:trPr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752BE" w:rsidRPr="00C325B8" w:rsidTr="00F752BE">
        <w:trPr>
          <w:tblCellSpacing w:w="15" w:type="dxa"/>
        </w:trPr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52BE" w:rsidRPr="00C325B8" w:rsidTr="00F752BE">
        <w:trPr>
          <w:tblCellSpacing w:w="15" w:type="dxa"/>
        </w:trPr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52BE" w:rsidRPr="00C325B8" w:rsidTr="00F752BE">
        <w:trPr>
          <w:tblCellSpacing w:w="15" w:type="dxa"/>
        </w:trPr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52BE" w:rsidRPr="00C325B8" w:rsidTr="00F752BE">
        <w:trPr>
          <w:tblCellSpacing w:w="15" w:type="dxa"/>
        </w:trPr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52BE" w:rsidRPr="00C325B8" w:rsidTr="00F752BE">
        <w:trPr>
          <w:tblCellSpacing w:w="15" w:type="dxa"/>
        </w:trPr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52BE" w:rsidRPr="00C325B8" w:rsidTr="00F752BE">
        <w:trPr>
          <w:tblCellSpacing w:w="15" w:type="dxa"/>
        </w:trPr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52BE" w:rsidRPr="00C325B8" w:rsidTr="00F752BE">
        <w:trPr>
          <w:tblCellSpacing w:w="15" w:type="dxa"/>
        </w:trPr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52BE" w:rsidRPr="00C325B8" w:rsidTr="00F752BE">
        <w:trPr>
          <w:tblCellSpacing w:w="15" w:type="dxa"/>
        </w:trPr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52BE" w:rsidRPr="00C325B8" w:rsidTr="00F752BE">
        <w:trPr>
          <w:tblCellSpacing w:w="15" w:type="dxa"/>
        </w:trPr>
        <w:tc>
          <w:tcPr>
            <w:tcW w:w="1417" w:type="dxa"/>
            <w:tcBorders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5B8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2BE" w:rsidRPr="00C325B8" w:rsidRDefault="00F752BE" w:rsidP="00C32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325B8" w:rsidRPr="00C325B8" w:rsidRDefault="00C325B8" w:rsidP="00C325B8">
      <w:pPr>
        <w:rPr>
          <w:rFonts w:ascii="Courier New" w:hAnsi="Courier New" w:cs="Courier New"/>
          <w:color w:val="000000"/>
          <w:sz w:val="18"/>
          <w:szCs w:val="18"/>
        </w:rPr>
      </w:pPr>
      <w:r w:rsidRPr="00C325B8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ourier New" w:hAnsi="Courier New" w:cs="Courier New"/>
          <w:b/>
          <w:color w:val="000000"/>
          <w:sz w:val="18"/>
          <w:szCs w:val="18"/>
        </w:rPr>
        <w:t>И</w:t>
      </w:r>
      <w:r w:rsidRPr="00C325B8">
        <w:rPr>
          <w:rFonts w:ascii="Courier New" w:hAnsi="Courier New" w:cs="Courier New"/>
          <w:color w:val="000000"/>
          <w:sz w:val="18"/>
          <w:szCs w:val="18"/>
        </w:rPr>
        <w:t>сполнитель _______________________    _________________    ________________________    ______________________</w:t>
      </w:r>
    </w:p>
    <w:p w:rsidR="00C325B8" w:rsidRPr="00C325B8" w:rsidRDefault="00C325B8" w:rsidP="00C3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325B8">
        <w:rPr>
          <w:rFonts w:ascii="Courier New" w:hAnsi="Courier New" w:cs="Courier New"/>
          <w:color w:val="000000"/>
          <w:sz w:val="18"/>
          <w:szCs w:val="18"/>
        </w:rPr>
        <w:t xml:space="preserve">                (должность)               (подпись)          (расшифровка подписи)           (телефон)</w:t>
      </w:r>
    </w:p>
    <w:sectPr w:rsidR="00C325B8" w:rsidRPr="00C325B8" w:rsidSect="00B5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CAB"/>
    <w:multiLevelType w:val="multilevel"/>
    <w:tmpl w:val="4C0A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A02B5"/>
    <w:multiLevelType w:val="multilevel"/>
    <w:tmpl w:val="4C0AB1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47DF7545"/>
    <w:multiLevelType w:val="hybridMultilevel"/>
    <w:tmpl w:val="38F43D2A"/>
    <w:lvl w:ilvl="0" w:tplc="15CEDD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ADF"/>
    <w:rsid w:val="0019233F"/>
    <w:rsid w:val="00206357"/>
    <w:rsid w:val="00452028"/>
    <w:rsid w:val="005666C6"/>
    <w:rsid w:val="005A0C01"/>
    <w:rsid w:val="00766226"/>
    <w:rsid w:val="007E383E"/>
    <w:rsid w:val="00913FB5"/>
    <w:rsid w:val="00963ADF"/>
    <w:rsid w:val="009D26C0"/>
    <w:rsid w:val="00B50B88"/>
    <w:rsid w:val="00B56347"/>
    <w:rsid w:val="00B61679"/>
    <w:rsid w:val="00C325B8"/>
    <w:rsid w:val="00E226D2"/>
    <w:rsid w:val="00E7797E"/>
    <w:rsid w:val="00F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63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63A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D26C0"/>
  </w:style>
  <w:style w:type="character" w:styleId="a3">
    <w:name w:val="Hyperlink"/>
    <w:basedOn w:val="a0"/>
    <w:uiPriority w:val="99"/>
    <w:semiHidden/>
    <w:unhideWhenUsed/>
    <w:rsid w:val="009D26C0"/>
    <w:rPr>
      <w:color w:val="0000FF"/>
      <w:u w:val="single"/>
    </w:rPr>
  </w:style>
  <w:style w:type="paragraph" w:customStyle="1" w:styleId="s1">
    <w:name w:val="s_1"/>
    <w:basedOn w:val="a"/>
    <w:rsid w:val="00C325B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32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25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325B8"/>
  </w:style>
  <w:style w:type="paragraph" w:customStyle="1" w:styleId="s3">
    <w:name w:val="s_3"/>
    <w:basedOn w:val="a"/>
    <w:rsid w:val="00C325B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E3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08460/3/" TargetMode="External"/><Relationship Id="rId13" Type="http://schemas.openxmlformats.org/officeDocument/2006/relationships/hyperlink" Target="consultantplus://offline/ref=673B5608CB84DBBC3152CEFF46BF8980CB9D4B619B82E66637247CDFDBC48E0C8AB615EDF2DB1A9922i4G" TargetMode="External"/><Relationship Id="rId18" Type="http://schemas.openxmlformats.org/officeDocument/2006/relationships/hyperlink" Target="consultantplus://offline/ref=673B5608CB84DBBC3152CEFF46BF8980CB9D4B61988EE66637247CDFDBC48E0C8AB615E8F0DF21i2G" TargetMode="External"/><Relationship Id="rId26" Type="http://schemas.openxmlformats.org/officeDocument/2006/relationships/hyperlink" Target="http://base.garant.ru/12181731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2181731/" TargetMode="External"/><Relationship Id="rId7" Type="http://schemas.openxmlformats.org/officeDocument/2006/relationships/hyperlink" Target="http://base.garant.ru/12192386/" TargetMode="External"/><Relationship Id="rId12" Type="http://schemas.openxmlformats.org/officeDocument/2006/relationships/hyperlink" Target="http://base.garant.ru/12181731/" TargetMode="External"/><Relationship Id="rId17" Type="http://schemas.openxmlformats.org/officeDocument/2006/relationships/hyperlink" Target="consultantplus://offline/ref=673B5608CB84DBBC3152CEFF46BF8980CB9D4B61988EE66637247CDFDBC48E0C8AB615EEF7D921iAG" TargetMode="External"/><Relationship Id="rId25" Type="http://schemas.openxmlformats.org/officeDocument/2006/relationships/hyperlink" Target="http://base.garant.ru/12181731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3B5608CB84DBBC3152CEFF46BF8980CB9D4B61988EE66637247CDFDBC48E0C8AB615EDF2DA199C22i2G" TargetMode="External"/><Relationship Id="rId20" Type="http://schemas.openxmlformats.org/officeDocument/2006/relationships/hyperlink" Target="http://base.garant.ru/17922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408460/1/" TargetMode="External"/><Relationship Id="rId24" Type="http://schemas.openxmlformats.org/officeDocument/2006/relationships/hyperlink" Target="http://base.garant.ru/12181731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3B5608CB84DBBC3152CEFF46BF8980CB9D4B61988EE66637247CDFDBC48E0C8AB615EFFBD921iCG" TargetMode="External"/><Relationship Id="rId23" Type="http://schemas.openxmlformats.org/officeDocument/2006/relationships/hyperlink" Target="http://base.garant.ru/1218173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70408460/1/" TargetMode="External"/><Relationship Id="rId19" Type="http://schemas.openxmlformats.org/officeDocument/2006/relationships/hyperlink" Target="http://base.garant.ru/1791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408460/3/" TargetMode="External"/><Relationship Id="rId14" Type="http://schemas.openxmlformats.org/officeDocument/2006/relationships/hyperlink" Target="consultantplus://offline/ref=673B5608CB84DBBC3152CEFF46BF8980CB9D4B61988EE66637247CDFDBC48E0C8AB615EFFBD921i8G" TargetMode="External"/><Relationship Id="rId22" Type="http://schemas.openxmlformats.org/officeDocument/2006/relationships/hyperlink" Target="http://base.garant.ru/1218173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63BE8-8CF9-4B53-A359-4EA48347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ИринаЮрьевна</cp:lastModifiedBy>
  <cp:revision>2</cp:revision>
  <cp:lastPrinted>2016-02-16T07:19:00Z</cp:lastPrinted>
  <dcterms:created xsi:type="dcterms:W3CDTF">2020-08-25T02:23:00Z</dcterms:created>
  <dcterms:modified xsi:type="dcterms:W3CDTF">2020-08-25T02:23:00Z</dcterms:modified>
</cp:coreProperties>
</file>