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95" w:rsidRPr="00C233FE" w:rsidRDefault="00AF75FF" w:rsidP="0021059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</w:t>
      </w:r>
      <w:r w:rsidR="00237E7C">
        <w:rPr>
          <w:rFonts w:ascii="Arial" w:hAnsi="Arial" w:cs="Arial"/>
          <w:b/>
          <w:bCs/>
          <w:sz w:val="32"/>
          <w:szCs w:val="32"/>
        </w:rPr>
        <w:t>.</w:t>
      </w:r>
      <w:r w:rsidR="00C41EC1">
        <w:rPr>
          <w:rFonts w:ascii="Arial" w:hAnsi="Arial" w:cs="Arial"/>
          <w:b/>
          <w:bCs/>
          <w:sz w:val="32"/>
          <w:szCs w:val="32"/>
        </w:rPr>
        <w:t>09</w:t>
      </w:r>
      <w:r w:rsidR="00237E7C">
        <w:rPr>
          <w:rFonts w:ascii="Arial" w:hAnsi="Arial" w:cs="Arial"/>
          <w:b/>
          <w:bCs/>
          <w:sz w:val="32"/>
          <w:szCs w:val="32"/>
        </w:rPr>
        <w:t>.</w:t>
      </w:r>
      <w:r w:rsidR="00210595" w:rsidRPr="00C233FE">
        <w:rPr>
          <w:rFonts w:ascii="Arial" w:hAnsi="Arial" w:cs="Arial"/>
          <w:b/>
          <w:bCs/>
          <w:sz w:val="32"/>
          <w:szCs w:val="32"/>
        </w:rPr>
        <w:t>202</w:t>
      </w:r>
      <w:r w:rsidR="00E004F5" w:rsidRPr="00C233FE">
        <w:rPr>
          <w:rFonts w:ascii="Arial" w:hAnsi="Arial" w:cs="Arial"/>
          <w:b/>
          <w:bCs/>
          <w:sz w:val="32"/>
          <w:szCs w:val="32"/>
        </w:rPr>
        <w:t>6</w:t>
      </w:r>
      <w:r w:rsidR="00210595" w:rsidRPr="00C233FE">
        <w:rPr>
          <w:rFonts w:ascii="Arial" w:hAnsi="Arial" w:cs="Arial"/>
          <w:b/>
          <w:bCs/>
          <w:sz w:val="32"/>
          <w:szCs w:val="32"/>
        </w:rPr>
        <w:t xml:space="preserve"> г. №</w:t>
      </w:r>
      <w:r>
        <w:rPr>
          <w:rFonts w:ascii="Arial" w:hAnsi="Arial" w:cs="Arial"/>
          <w:b/>
          <w:bCs/>
          <w:sz w:val="32"/>
          <w:szCs w:val="32"/>
        </w:rPr>
        <w:t>51</w:t>
      </w:r>
      <w:r w:rsidR="00A41719" w:rsidRPr="00C233FE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ИРКУТСКАЯ ОБЛАСТЬ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АДМИНИСТРАЦИЯ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МУНИЦИПАЛЬНОГО ОБРАЗОВАНИЯ Б</w:t>
      </w:r>
      <w:r w:rsidR="00C41EC1">
        <w:rPr>
          <w:rFonts w:ascii="Arial" w:hAnsi="Arial" w:cs="Arial"/>
          <w:b/>
          <w:sz w:val="32"/>
          <w:szCs w:val="32"/>
        </w:rPr>
        <w:t>УРЕТЬ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  <w:r w:rsidRPr="00C233FE">
        <w:rPr>
          <w:rFonts w:ascii="Arial" w:hAnsi="Arial" w:cs="Arial"/>
          <w:b/>
          <w:sz w:val="32"/>
          <w:szCs w:val="32"/>
        </w:rPr>
        <w:t>ПОСТАНОВЛЕНИЕ</w:t>
      </w:r>
    </w:p>
    <w:p w:rsidR="00210595" w:rsidRPr="00C233FE" w:rsidRDefault="00210595" w:rsidP="00210595">
      <w:pPr>
        <w:jc w:val="center"/>
        <w:rPr>
          <w:rFonts w:ascii="Arial" w:hAnsi="Arial" w:cs="Arial"/>
          <w:b/>
          <w:sz w:val="32"/>
          <w:szCs w:val="32"/>
        </w:rPr>
      </w:pPr>
    </w:p>
    <w:p w:rsidR="00210595" w:rsidRPr="00C233FE" w:rsidRDefault="00C41EC1" w:rsidP="0021059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</w:t>
      </w:r>
      <w:r w:rsidR="00B10CB0">
        <w:rPr>
          <w:rFonts w:ascii="Arial" w:hAnsi="Arial" w:cs="Arial"/>
          <w:b/>
          <w:sz w:val="32"/>
          <w:szCs w:val="32"/>
        </w:rPr>
        <w:t xml:space="preserve">НЕСЕНИИ ИЗМЕНЕНИЙ В ПОСТАНОВЛЕНИЕ ОТ </w:t>
      </w:r>
      <w:r>
        <w:rPr>
          <w:rFonts w:ascii="Arial" w:hAnsi="Arial" w:cs="Arial"/>
          <w:b/>
          <w:sz w:val="32"/>
          <w:szCs w:val="32"/>
        </w:rPr>
        <w:t>21</w:t>
      </w:r>
      <w:r w:rsidR="00B10CB0">
        <w:rPr>
          <w:rFonts w:ascii="Arial" w:hAnsi="Arial" w:cs="Arial"/>
          <w:b/>
          <w:sz w:val="32"/>
          <w:szCs w:val="32"/>
        </w:rPr>
        <w:t xml:space="preserve">.05.2026Г. № </w:t>
      </w:r>
      <w:r>
        <w:rPr>
          <w:rFonts w:ascii="Arial" w:hAnsi="Arial" w:cs="Arial"/>
          <w:b/>
          <w:sz w:val="32"/>
          <w:szCs w:val="32"/>
        </w:rPr>
        <w:t>33</w:t>
      </w:r>
      <w:r w:rsidR="00B10CB0">
        <w:rPr>
          <w:rFonts w:ascii="Arial" w:hAnsi="Arial" w:cs="Arial"/>
          <w:b/>
          <w:sz w:val="32"/>
          <w:szCs w:val="32"/>
        </w:rPr>
        <w:t xml:space="preserve"> </w:t>
      </w:r>
      <w:r w:rsidR="00210595" w:rsidRPr="00C233FE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МУНИЦИПАЛЬНОЙ ПРОГРАММЫ «ПОВЫШЕНИЕ ЭФФЕКТИВНОСТИ БЮДЖЕТНЫХ РАСХОДОВ В МУНИЦИПАЛЬНОМ ОБРАЗОВАНИИ «БУРЕТЬ» </w:t>
      </w:r>
      <w:r w:rsidR="00032FCA">
        <w:rPr>
          <w:rFonts w:ascii="Arial" w:hAnsi="Arial" w:cs="Arial"/>
          <w:b/>
          <w:sz w:val="32"/>
          <w:szCs w:val="32"/>
        </w:rPr>
        <w:t>Н</w:t>
      </w:r>
      <w:r>
        <w:rPr>
          <w:rFonts w:ascii="Arial" w:hAnsi="Arial" w:cs="Arial"/>
          <w:b/>
          <w:sz w:val="32"/>
          <w:szCs w:val="32"/>
        </w:rPr>
        <w:t>А ПЕРИОД ДО 2030 Г.»</w:t>
      </w:r>
    </w:p>
    <w:p w:rsidR="001E3EEC" w:rsidRPr="00516EA6" w:rsidRDefault="001E3EEC">
      <w:pPr>
        <w:pStyle w:val="a3"/>
        <w:rPr>
          <w:rFonts w:ascii="Arial" w:hAnsi="Arial" w:cs="Arial"/>
        </w:rPr>
      </w:pPr>
    </w:p>
    <w:p w:rsidR="00A41719" w:rsidRPr="00C233FE" w:rsidRDefault="00A41719" w:rsidP="00516EA6">
      <w:pPr>
        <w:pStyle w:val="a3"/>
        <w:spacing w:before="160"/>
        <w:ind w:right="106" w:firstLine="707"/>
        <w:jc w:val="both"/>
        <w:rPr>
          <w:rFonts w:ascii="Arial" w:hAnsi="Arial" w:cs="Arial"/>
        </w:rPr>
      </w:pPr>
      <w:r w:rsidRPr="00C233FE">
        <w:rPr>
          <w:rFonts w:ascii="Arial" w:hAnsi="Arial" w:cs="Arial"/>
        </w:rPr>
        <w:t>В соответствии с</w:t>
      </w:r>
      <w:r w:rsidR="00807EFA" w:rsidRPr="00C233FE">
        <w:rPr>
          <w:rFonts w:ascii="Arial" w:hAnsi="Arial" w:cs="Arial"/>
        </w:rPr>
        <w:t xml:space="preserve"> Бюджетным кодексом Российской Федерации, с </w:t>
      </w:r>
      <w:r w:rsidR="00C233FE" w:rsidRPr="00C233FE">
        <w:rPr>
          <w:rFonts w:ascii="Arial" w:hAnsi="Arial" w:cs="Arial"/>
        </w:rPr>
        <w:t>Федеральным</w:t>
      </w:r>
      <w:r w:rsidR="00807EFA" w:rsidRPr="00C233FE">
        <w:rPr>
          <w:rFonts w:ascii="Arial" w:hAnsi="Arial" w:cs="Arial"/>
        </w:rPr>
        <w:t xml:space="preserve"> законом от 6 октября 20</w:t>
      </w:r>
      <w:r w:rsidR="00AF4E6F">
        <w:rPr>
          <w:rFonts w:ascii="Arial" w:hAnsi="Arial" w:cs="Arial"/>
        </w:rPr>
        <w:t>0</w:t>
      </w:r>
      <w:r w:rsidR="00807EFA" w:rsidRPr="00C233FE">
        <w:rPr>
          <w:rFonts w:ascii="Arial" w:hAnsi="Arial" w:cs="Arial"/>
        </w:rPr>
        <w:t>3 года №131-ФЗ «Об общих принципах организации местного самоуправления в Российской Федерации» в целях оптимизации расходов и повышения эффективности использования бюджетных средств бюджета муниципального образования «Б</w:t>
      </w:r>
      <w:r w:rsidR="00C41EC1">
        <w:rPr>
          <w:rFonts w:ascii="Arial" w:hAnsi="Arial" w:cs="Arial"/>
        </w:rPr>
        <w:t>уреть</w:t>
      </w:r>
      <w:r w:rsidR="00807EFA" w:rsidRPr="00C233FE">
        <w:rPr>
          <w:rFonts w:ascii="Arial" w:hAnsi="Arial" w:cs="Arial"/>
        </w:rPr>
        <w:t>»</w:t>
      </w:r>
      <w:r w:rsidRPr="00C233FE">
        <w:rPr>
          <w:rFonts w:ascii="Arial" w:eastAsia="Calibri" w:hAnsi="Arial" w:cs="Arial"/>
        </w:rPr>
        <w:t>, руководствуясь Уставом муниципального образования</w:t>
      </w:r>
      <w:r w:rsidR="002F3FEF" w:rsidRPr="00C233FE">
        <w:rPr>
          <w:rFonts w:ascii="Arial" w:eastAsia="Calibri" w:hAnsi="Arial" w:cs="Arial"/>
        </w:rPr>
        <w:t xml:space="preserve"> «</w:t>
      </w:r>
      <w:r w:rsidR="00C41EC1">
        <w:rPr>
          <w:rFonts w:ascii="Arial" w:eastAsia="Calibri" w:hAnsi="Arial" w:cs="Arial"/>
        </w:rPr>
        <w:t>Буреть</w:t>
      </w:r>
      <w:r w:rsidR="002F3FEF" w:rsidRPr="00C233FE">
        <w:rPr>
          <w:rFonts w:ascii="Arial" w:eastAsia="Calibri" w:hAnsi="Arial" w:cs="Arial"/>
        </w:rPr>
        <w:t>»</w:t>
      </w:r>
      <w:r w:rsidRPr="00C233FE">
        <w:rPr>
          <w:rFonts w:ascii="Arial" w:eastAsia="Calibri" w:hAnsi="Arial" w:cs="Arial"/>
        </w:rPr>
        <w:t>:</w:t>
      </w:r>
    </w:p>
    <w:p w:rsidR="00A41719" w:rsidRPr="00C233FE" w:rsidRDefault="00A41719" w:rsidP="00516EA6">
      <w:pPr>
        <w:pStyle w:val="a3"/>
        <w:spacing w:before="5"/>
        <w:rPr>
          <w:rFonts w:ascii="Arial" w:hAnsi="Arial" w:cs="Arial"/>
        </w:rPr>
      </w:pPr>
    </w:p>
    <w:p w:rsidR="00A41719" w:rsidRDefault="00A41719" w:rsidP="00516EA6">
      <w:pPr>
        <w:pStyle w:val="a4"/>
        <w:tabs>
          <w:tab w:val="left" w:pos="562"/>
        </w:tabs>
        <w:ind w:left="0" w:firstLine="675"/>
        <w:rPr>
          <w:rFonts w:ascii="Arial" w:hAnsi="Arial" w:cs="Arial"/>
          <w:sz w:val="24"/>
          <w:szCs w:val="24"/>
        </w:rPr>
      </w:pPr>
      <w:r w:rsidRPr="00C233FE">
        <w:rPr>
          <w:rFonts w:ascii="Arial" w:hAnsi="Arial" w:cs="Arial"/>
          <w:sz w:val="24"/>
          <w:szCs w:val="24"/>
        </w:rPr>
        <w:t>1</w:t>
      </w:r>
      <w:r w:rsidR="002F3FEF" w:rsidRPr="00C233FE">
        <w:rPr>
          <w:rFonts w:ascii="Arial" w:hAnsi="Arial" w:cs="Arial"/>
          <w:sz w:val="24"/>
          <w:szCs w:val="24"/>
        </w:rPr>
        <w:t xml:space="preserve">. </w:t>
      </w:r>
      <w:r w:rsidR="005172A5">
        <w:rPr>
          <w:rFonts w:ascii="Arial" w:hAnsi="Arial" w:cs="Arial"/>
          <w:sz w:val="24"/>
          <w:szCs w:val="24"/>
        </w:rPr>
        <w:t>Приложение к</w:t>
      </w:r>
      <w:r w:rsidR="00B10CB0">
        <w:rPr>
          <w:rFonts w:ascii="Arial" w:hAnsi="Arial" w:cs="Arial"/>
          <w:sz w:val="24"/>
          <w:szCs w:val="24"/>
        </w:rPr>
        <w:t xml:space="preserve"> постановлени</w:t>
      </w:r>
      <w:r w:rsidR="005172A5">
        <w:rPr>
          <w:rFonts w:ascii="Arial" w:hAnsi="Arial" w:cs="Arial"/>
          <w:sz w:val="24"/>
          <w:szCs w:val="24"/>
        </w:rPr>
        <w:t>ю</w:t>
      </w:r>
      <w:r w:rsidR="00B10CB0">
        <w:rPr>
          <w:rFonts w:ascii="Arial" w:hAnsi="Arial" w:cs="Arial"/>
          <w:sz w:val="24"/>
          <w:szCs w:val="24"/>
        </w:rPr>
        <w:t xml:space="preserve"> от </w:t>
      </w:r>
      <w:r w:rsidR="00C41EC1">
        <w:rPr>
          <w:rFonts w:ascii="Arial" w:hAnsi="Arial" w:cs="Arial"/>
          <w:sz w:val="24"/>
          <w:szCs w:val="24"/>
        </w:rPr>
        <w:t>21</w:t>
      </w:r>
      <w:r w:rsidR="00B10CB0">
        <w:rPr>
          <w:rFonts w:ascii="Arial" w:hAnsi="Arial" w:cs="Arial"/>
          <w:sz w:val="24"/>
          <w:szCs w:val="24"/>
        </w:rPr>
        <w:t xml:space="preserve">.05.2026г. № </w:t>
      </w:r>
      <w:r w:rsidR="00C41EC1">
        <w:rPr>
          <w:rFonts w:ascii="Arial" w:hAnsi="Arial" w:cs="Arial"/>
          <w:sz w:val="24"/>
          <w:szCs w:val="24"/>
        </w:rPr>
        <w:t>33</w:t>
      </w:r>
      <w:r w:rsidR="00B10CB0">
        <w:rPr>
          <w:rFonts w:ascii="Arial" w:hAnsi="Arial" w:cs="Arial"/>
          <w:sz w:val="24"/>
          <w:szCs w:val="24"/>
        </w:rPr>
        <w:t xml:space="preserve"> «Об утверждении </w:t>
      </w:r>
      <w:r w:rsidR="00C41EC1">
        <w:rPr>
          <w:rFonts w:ascii="Arial" w:hAnsi="Arial" w:cs="Arial"/>
          <w:sz w:val="24"/>
          <w:szCs w:val="24"/>
        </w:rPr>
        <w:t>муниципальной программы «Повышение эффективности бюджетных расходов в муниципальном образовании «Буреть» на период до 2030 г.</w:t>
      </w:r>
      <w:r w:rsidR="005172A5">
        <w:rPr>
          <w:rFonts w:ascii="Arial" w:eastAsia="Calibri" w:hAnsi="Arial" w:cs="Arial"/>
          <w:sz w:val="24"/>
          <w:szCs w:val="24"/>
        </w:rPr>
        <w:t>»</w:t>
      </w:r>
      <w:r w:rsidR="00B10CB0">
        <w:rPr>
          <w:rFonts w:ascii="Arial" w:eastAsia="Calibri" w:hAnsi="Arial" w:cs="Arial"/>
          <w:sz w:val="24"/>
          <w:szCs w:val="24"/>
        </w:rPr>
        <w:t xml:space="preserve"> читать в новой </w:t>
      </w:r>
      <w:r w:rsidR="005172A5">
        <w:rPr>
          <w:rFonts w:ascii="Arial" w:eastAsia="Calibri" w:hAnsi="Arial" w:cs="Arial"/>
          <w:sz w:val="24"/>
          <w:szCs w:val="24"/>
        </w:rPr>
        <w:t>редакции (прилагается)</w:t>
      </w:r>
      <w:r w:rsidRPr="00C233FE">
        <w:rPr>
          <w:rFonts w:ascii="Arial" w:hAnsi="Arial" w:cs="Arial"/>
          <w:sz w:val="24"/>
          <w:szCs w:val="24"/>
        </w:rPr>
        <w:t>.</w:t>
      </w:r>
    </w:p>
    <w:p w:rsidR="00A41719" w:rsidRPr="00032FCA" w:rsidRDefault="00E004F5" w:rsidP="00516EA6">
      <w:pPr>
        <w:pStyle w:val="a4"/>
        <w:tabs>
          <w:tab w:val="left" w:pos="559"/>
        </w:tabs>
        <w:ind w:left="0" w:firstLine="675"/>
        <w:rPr>
          <w:rFonts w:ascii="Arial" w:hAnsi="Arial" w:cs="Arial"/>
          <w:sz w:val="24"/>
          <w:szCs w:val="24"/>
        </w:rPr>
      </w:pPr>
      <w:r w:rsidRPr="00032FCA">
        <w:rPr>
          <w:rFonts w:ascii="Arial" w:hAnsi="Arial" w:cs="Arial"/>
          <w:sz w:val="24"/>
          <w:szCs w:val="24"/>
        </w:rPr>
        <w:t xml:space="preserve">2. </w:t>
      </w:r>
      <w:r w:rsidR="00032FCA" w:rsidRPr="00032FCA">
        <w:rPr>
          <w:rFonts w:ascii="Arial" w:hAnsi="Arial" w:cs="Arial"/>
          <w:sz w:val="24"/>
          <w:szCs w:val="24"/>
        </w:rPr>
        <w:t>Настоящее постановление опубликовать в муниципальном Вестнике МО «Буреть» и на официальном сайте администрации МО «Буреть».</w:t>
      </w:r>
    </w:p>
    <w:p w:rsidR="00E004F5" w:rsidRPr="00C233FE" w:rsidRDefault="00807EFA" w:rsidP="00516EA6">
      <w:pPr>
        <w:pStyle w:val="a4"/>
        <w:tabs>
          <w:tab w:val="left" w:pos="559"/>
        </w:tabs>
        <w:spacing w:before="1"/>
        <w:ind w:left="0" w:right="0" w:firstLine="709"/>
        <w:rPr>
          <w:rFonts w:ascii="Arial" w:hAnsi="Arial" w:cs="Arial"/>
          <w:sz w:val="24"/>
          <w:szCs w:val="24"/>
        </w:rPr>
      </w:pPr>
      <w:r w:rsidRPr="00C233FE">
        <w:rPr>
          <w:rFonts w:ascii="Arial" w:hAnsi="Arial" w:cs="Arial"/>
          <w:sz w:val="24"/>
          <w:szCs w:val="24"/>
        </w:rPr>
        <w:t>3</w:t>
      </w:r>
      <w:r w:rsidR="00E004F5" w:rsidRPr="00C233FE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возложить на начальника финансового отдела </w:t>
      </w:r>
      <w:r w:rsidR="00032FCA">
        <w:rPr>
          <w:rFonts w:ascii="Arial" w:hAnsi="Arial" w:cs="Arial"/>
          <w:sz w:val="24"/>
          <w:szCs w:val="24"/>
        </w:rPr>
        <w:t>Кравцову В.Л.</w:t>
      </w:r>
    </w:p>
    <w:p w:rsidR="00271E26" w:rsidRPr="00C233FE" w:rsidRDefault="00271E26" w:rsidP="00516EA6">
      <w:pPr>
        <w:pStyle w:val="a4"/>
        <w:tabs>
          <w:tab w:val="left" w:pos="559"/>
        </w:tabs>
        <w:spacing w:before="1"/>
        <w:ind w:left="0" w:right="0" w:firstLine="709"/>
        <w:rPr>
          <w:rFonts w:ascii="Arial" w:hAnsi="Arial" w:cs="Arial"/>
          <w:sz w:val="24"/>
          <w:szCs w:val="24"/>
        </w:rPr>
      </w:pPr>
    </w:p>
    <w:p w:rsidR="00A41719" w:rsidRPr="00C233FE" w:rsidRDefault="00A41719" w:rsidP="00A41719">
      <w:pPr>
        <w:pStyle w:val="a3"/>
        <w:rPr>
          <w:rFonts w:ascii="Arial" w:hAnsi="Arial" w:cs="Arial"/>
        </w:rPr>
      </w:pPr>
    </w:p>
    <w:p w:rsidR="00C233FE" w:rsidRDefault="005172A5" w:rsidP="00516EA6">
      <w:pPr>
        <w:pStyle w:val="a3"/>
        <w:tabs>
          <w:tab w:val="left" w:pos="8439"/>
        </w:tabs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0B0ADE" w:rsidRPr="00C233FE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0B0ADE" w:rsidRPr="00C233FE">
        <w:rPr>
          <w:rFonts w:ascii="Arial" w:hAnsi="Arial" w:cs="Arial"/>
          <w:spacing w:val="-5"/>
        </w:rPr>
        <w:t xml:space="preserve"> </w:t>
      </w:r>
      <w:r w:rsidR="003D746A" w:rsidRPr="00C233FE">
        <w:rPr>
          <w:rFonts w:ascii="Arial" w:hAnsi="Arial" w:cs="Arial"/>
          <w:spacing w:val="-5"/>
        </w:rPr>
        <w:t>муниципального образования «Б</w:t>
      </w:r>
      <w:r w:rsidR="00032FCA">
        <w:rPr>
          <w:rFonts w:ascii="Arial" w:hAnsi="Arial" w:cs="Arial"/>
          <w:spacing w:val="-5"/>
        </w:rPr>
        <w:t>уреть</w:t>
      </w:r>
      <w:r w:rsidR="003D746A" w:rsidRPr="00C233FE">
        <w:rPr>
          <w:rFonts w:ascii="Arial" w:hAnsi="Arial" w:cs="Arial"/>
          <w:spacing w:val="-5"/>
        </w:rPr>
        <w:t>»</w:t>
      </w:r>
      <w:r w:rsidR="00057897" w:rsidRPr="00C233FE">
        <w:rPr>
          <w:rFonts w:ascii="Arial" w:hAnsi="Arial" w:cs="Arial"/>
        </w:rPr>
        <w:t xml:space="preserve">     </w:t>
      </w:r>
      <w:r w:rsidR="00526A06" w:rsidRPr="00C233FE">
        <w:rPr>
          <w:rFonts w:ascii="Arial" w:hAnsi="Arial" w:cs="Arial"/>
        </w:rPr>
        <w:t xml:space="preserve">    </w:t>
      </w:r>
      <w:r w:rsidR="00210595" w:rsidRPr="00C233FE">
        <w:rPr>
          <w:rFonts w:ascii="Arial" w:hAnsi="Arial" w:cs="Arial"/>
        </w:rPr>
        <w:t xml:space="preserve">                  </w:t>
      </w:r>
      <w:r w:rsidR="002F3FEF" w:rsidRPr="00C233FE">
        <w:rPr>
          <w:rFonts w:ascii="Arial" w:hAnsi="Arial" w:cs="Arial"/>
        </w:rPr>
        <w:t xml:space="preserve">                           </w:t>
      </w:r>
      <w:r w:rsidR="00210595" w:rsidRPr="00C233FE">
        <w:rPr>
          <w:rFonts w:ascii="Arial" w:hAnsi="Arial" w:cs="Arial"/>
        </w:rPr>
        <w:t xml:space="preserve">  </w:t>
      </w:r>
    </w:p>
    <w:p w:rsidR="001E3EEC" w:rsidRPr="00C233FE" w:rsidRDefault="00032FCA" w:rsidP="00516EA6">
      <w:pPr>
        <w:pStyle w:val="a3"/>
        <w:tabs>
          <w:tab w:val="left" w:pos="8439"/>
        </w:tabs>
        <w:rPr>
          <w:rFonts w:ascii="Arial" w:hAnsi="Arial" w:cs="Arial"/>
        </w:rPr>
        <w:sectPr w:rsidR="001E3EEC" w:rsidRPr="00C233FE" w:rsidSect="00E004F5">
          <w:type w:val="continuous"/>
          <w:pgSz w:w="11910" w:h="16840"/>
          <w:pgMar w:top="1276" w:right="853" w:bottom="993" w:left="1418" w:header="720" w:footer="720" w:gutter="0"/>
          <w:cols w:space="720"/>
        </w:sectPr>
      </w:pPr>
      <w:bookmarkStart w:id="0" w:name="_GoBack"/>
      <w:bookmarkEnd w:id="0"/>
      <w:r>
        <w:rPr>
          <w:rFonts w:ascii="Arial" w:hAnsi="Arial" w:cs="Arial"/>
        </w:rPr>
        <w:t>А.С. Ткач</w:t>
      </w:r>
    </w:p>
    <w:p w:rsidR="00271E26" w:rsidRPr="00B8332D" w:rsidRDefault="00271E26" w:rsidP="00237E7C">
      <w:pPr>
        <w:pStyle w:val="a3"/>
        <w:ind w:left="9923" w:right="232"/>
        <w:jc w:val="right"/>
        <w:rPr>
          <w:rFonts w:ascii="Courier New" w:hAnsi="Courier New" w:cs="Courier New"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71E26" w:rsidRPr="00B8332D" w:rsidRDefault="00271E26" w:rsidP="00237E7C">
      <w:pPr>
        <w:pStyle w:val="a3"/>
        <w:ind w:left="9781" w:right="232" w:hanging="142"/>
        <w:jc w:val="right"/>
        <w:rPr>
          <w:rFonts w:ascii="Courier New" w:hAnsi="Courier New" w:cs="Courier New"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71E26" w:rsidRPr="00B8332D" w:rsidRDefault="00271E26" w:rsidP="00237E7C">
      <w:pPr>
        <w:pStyle w:val="a3"/>
        <w:ind w:left="9356" w:right="232" w:firstLine="283"/>
        <w:jc w:val="right"/>
        <w:rPr>
          <w:rFonts w:ascii="Courier New" w:hAnsi="Courier New" w:cs="Courier New"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t>муниципального образования «Б</w:t>
      </w:r>
      <w:r w:rsidR="00000657" w:rsidRPr="00B8332D">
        <w:rPr>
          <w:rFonts w:ascii="Courier New" w:hAnsi="Courier New" w:cs="Courier New"/>
          <w:sz w:val="22"/>
          <w:szCs w:val="22"/>
        </w:rPr>
        <w:t>уреть</w:t>
      </w:r>
      <w:r w:rsidRPr="00B8332D">
        <w:rPr>
          <w:rFonts w:ascii="Courier New" w:hAnsi="Courier New" w:cs="Courier New"/>
          <w:sz w:val="22"/>
          <w:szCs w:val="22"/>
        </w:rPr>
        <w:t>»</w:t>
      </w:r>
    </w:p>
    <w:p w:rsidR="00237E7C" w:rsidRPr="00B8332D" w:rsidRDefault="00E004F5" w:rsidP="00271E26">
      <w:pPr>
        <w:pStyle w:val="a3"/>
        <w:ind w:left="10632" w:right="232" w:hanging="40"/>
        <w:jc w:val="right"/>
        <w:rPr>
          <w:rFonts w:ascii="Courier New" w:hAnsi="Courier New" w:cs="Courier New"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t xml:space="preserve">от </w:t>
      </w:r>
      <w:r w:rsidR="00AF75FF" w:rsidRPr="00B8332D">
        <w:rPr>
          <w:rFonts w:ascii="Courier New" w:hAnsi="Courier New" w:cs="Courier New"/>
          <w:sz w:val="22"/>
          <w:szCs w:val="22"/>
        </w:rPr>
        <w:t>21.</w:t>
      </w:r>
      <w:r w:rsidR="00237E7C" w:rsidRPr="00B8332D">
        <w:rPr>
          <w:rFonts w:ascii="Courier New" w:hAnsi="Courier New" w:cs="Courier New"/>
          <w:sz w:val="22"/>
          <w:szCs w:val="22"/>
        </w:rPr>
        <w:t>0</w:t>
      </w:r>
      <w:r w:rsidR="00000657" w:rsidRPr="00B8332D">
        <w:rPr>
          <w:rFonts w:ascii="Courier New" w:hAnsi="Courier New" w:cs="Courier New"/>
          <w:sz w:val="22"/>
          <w:szCs w:val="22"/>
        </w:rPr>
        <w:t>9</w:t>
      </w:r>
      <w:r w:rsidR="00237E7C" w:rsidRPr="00B8332D">
        <w:rPr>
          <w:rFonts w:ascii="Courier New" w:hAnsi="Courier New" w:cs="Courier New"/>
          <w:sz w:val="22"/>
          <w:szCs w:val="22"/>
        </w:rPr>
        <w:t>.</w:t>
      </w:r>
      <w:r w:rsidR="00271E26" w:rsidRPr="00B8332D">
        <w:rPr>
          <w:rFonts w:ascii="Courier New" w:hAnsi="Courier New" w:cs="Courier New"/>
          <w:sz w:val="22"/>
          <w:szCs w:val="22"/>
        </w:rPr>
        <w:t>202</w:t>
      </w:r>
      <w:r w:rsidRPr="00B8332D">
        <w:rPr>
          <w:rFonts w:ascii="Courier New" w:hAnsi="Courier New" w:cs="Courier New"/>
          <w:sz w:val="22"/>
          <w:szCs w:val="22"/>
        </w:rPr>
        <w:t>6</w:t>
      </w:r>
      <w:r w:rsidR="00271E26" w:rsidRPr="00B8332D">
        <w:rPr>
          <w:rFonts w:ascii="Courier New" w:hAnsi="Courier New" w:cs="Courier New"/>
          <w:sz w:val="22"/>
          <w:szCs w:val="22"/>
        </w:rPr>
        <w:t xml:space="preserve"> г. №</w:t>
      </w:r>
      <w:r w:rsidR="00AF75FF" w:rsidRPr="00B8332D">
        <w:rPr>
          <w:rFonts w:ascii="Courier New" w:hAnsi="Courier New" w:cs="Courier New"/>
          <w:sz w:val="22"/>
          <w:szCs w:val="22"/>
        </w:rPr>
        <w:t>51</w:t>
      </w:r>
    </w:p>
    <w:p w:rsidR="00000657" w:rsidRPr="00B8332D" w:rsidRDefault="00000657" w:rsidP="00000657">
      <w:pPr>
        <w:pStyle w:val="a3"/>
        <w:ind w:left="9923" w:right="232"/>
        <w:jc w:val="right"/>
        <w:rPr>
          <w:rFonts w:ascii="Courier New" w:hAnsi="Courier New" w:cs="Courier New"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t xml:space="preserve">«О внесении изменений в постановление от 21.05.2026г. № 33 </w:t>
      </w:r>
    </w:p>
    <w:p w:rsidR="00000657" w:rsidRPr="00B8332D" w:rsidRDefault="00000657" w:rsidP="00000657">
      <w:pPr>
        <w:pStyle w:val="a3"/>
        <w:ind w:left="9923" w:right="232"/>
        <w:jc w:val="right"/>
        <w:rPr>
          <w:rFonts w:ascii="Courier New" w:hAnsi="Courier New" w:cs="Courier New"/>
          <w:b/>
          <w:sz w:val="22"/>
          <w:szCs w:val="22"/>
        </w:rPr>
      </w:pPr>
      <w:r w:rsidRPr="00B8332D">
        <w:rPr>
          <w:rFonts w:ascii="Courier New" w:hAnsi="Courier New" w:cs="Courier New"/>
          <w:sz w:val="22"/>
          <w:szCs w:val="22"/>
        </w:rPr>
        <w:t>«Об утверждении муниципальной программы «Повышение эффективности бюджетных расходов в муниципальном образовании «Буреть» на период до 2030 г.»</w:t>
      </w:r>
    </w:p>
    <w:p w:rsidR="00271E26" w:rsidRPr="00B8332D" w:rsidRDefault="00000657" w:rsidP="00000657">
      <w:pPr>
        <w:pStyle w:val="a3"/>
        <w:spacing w:before="3"/>
        <w:jc w:val="center"/>
        <w:rPr>
          <w:rFonts w:ascii="Arial" w:eastAsia="Calibri" w:hAnsi="Arial" w:cs="Arial"/>
          <w:b/>
          <w:sz w:val="30"/>
          <w:szCs w:val="30"/>
        </w:rPr>
      </w:pPr>
      <w:r w:rsidRPr="00B8332D">
        <w:rPr>
          <w:rFonts w:ascii="Arial" w:hAnsi="Arial" w:cs="Arial"/>
          <w:b/>
          <w:sz w:val="30"/>
          <w:szCs w:val="30"/>
        </w:rPr>
        <w:t>Мероприятия программы</w:t>
      </w:r>
    </w:p>
    <w:p w:rsidR="00570194" w:rsidRPr="00B8332D" w:rsidRDefault="00570194" w:rsidP="00807EFA">
      <w:pPr>
        <w:pStyle w:val="a3"/>
        <w:spacing w:before="3"/>
        <w:jc w:val="center"/>
        <w:rPr>
          <w:rFonts w:ascii="Arial" w:eastAsia="Calibri" w:hAnsi="Arial" w:cs="Arial"/>
          <w:b/>
          <w:sz w:val="30"/>
          <w:szCs w:val="3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1984"/>
        <w:gridCol w:w="1987"/>
        <w:gridCol w:w="2126"/>
        <w:gridCol w:w="849"/>
        <w:gridCol w:w="1419"/>
        <w:gridCol w:w="1065"/>
        <w:gridCol w:w="29"/>
        <w:gridCol w:w="1032"/>
        <w:gridCol w:w="29"/>
        <w:gridCol w:w="840"/>
        <w:gridCol w:w="29"/>
        <w:gridCol w:w="841"/>
        <w:gridCol w:w="29"/>
        <w:gridCol w:w="840"/>
        <w:gridCol w:w="29"/>
        <w:gridCol w:w="907"/>
      </w:tblGrid>
      <w:tr w:rsidR="007933A9" w:rsidRPr="00AD1DFE" w:rsidTr="007933A9">
        <w:trPr>
          <w:trHeight w:val="519"/>
          <w:tblHeader/>
        </w:trPr>
        <w:tc>
          <w:tcPr>
            <w:tcW w:w="1099" w:type="dxa"/>
            <w:vMerge w:val="restart"/>
            <w:vAlign w:val="center"/>
          </w:tcPr>
          <w:p w:rsidR="003C5D4F" w:rsidRPr="00AD1DFE" w:rsidRDefault="003C5D4F" w:rsidP="00CE187C">
            <w:pPr>
              <w:pStyle w:val="a7"/>
              <w:ind w:right="-2936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№ </w:t>
            </w:r>
          </w:p>
          <w:p w:rsidR="003C5D4F" w:rsidRPr="00AD1DFE" w:rsidRDefault="003C5D4F" w:rsidP="00CE187C">
            <w:pPr>
              <w:pStyle w:val="a7"/>
              <w:ind w:right="-2936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1984" w:type="dxa"/>
            <w:vMerge w:val="restart"/>
            <w:vAlign w:val="center"/>
          </w:tcPr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7" w:type="dxa"/>
            <w:vMerge w:val="restart"/>
            <w:vAlign w:val="center"/>
          </w:tcPr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Механизм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3C5D4F" w:rsidRPr="00AD1DFE" w:rsidRDefault="003C5D4F" w:rsidP="00AB1C03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Ответственные за реализацию</w:t>
            </w:r>
          </w:p>
        </w:tc>
        <w:tc>
          <w:tcPr>
            <w:tcW w:w="849" w:type="dxa"/>
            <w:vMerge w:val="restart"/>
            <w:vAlign w:val="center"/>
          </w:tcPr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419" w:type="dxa"/>
            <w:vMerge w:val="restart"/>
            <w:vAlign w:val="center"/>
          </w:tcPr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Бюджетный эффект</w:t>
            </w:r>
          </w:p>
        </w:tc>
        <w:tc>
          <w:tcPr>
            <w:tcW w:w="5670" w:type="dxa"/>
            <w:gridSpan w:val="11"/>
          </w:tcPr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Оценка бюджетного</w:t>
            </w:r>
          </w:p>
          <w:p w:rsidR="003C5D4F" w:rsidRPr="00AD1DFE" w:rsidRDefault="003C5D4F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эффекта, тыс. руб.</w:t>
            </w:r>
          </w:p>
        </w:tc>
      </w:tr>
      <w:tr w:rsidR="007933A9" w:rsidRPr="00AD1DFE" w:rsidTr="007933A9">
        <w:trPr>
          <w:tblHeader/>
        </w:trPr>
        <w:tc>
          <w:tcPr>
            <w:tcW w:w="1099" w:type="dxa"/>
            <w:vMerge/>
            <w:vAlign w:val="center"/>
          </w:tcPr>
          <w:p w:rsidR="00AB1C03" w:rsidRPr="00AD1DFE" w:rsidRDefault="00AB1C03" w:rsidP="00CE187C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  <w:vAlign w:val="center"/>
          </w:tcPr>
          <w:p w:rsidR="00AB1C03" w:rsidRPr="00AD1DFE" w:rsidRDefault="00AB1C03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  <w:vMerge/>
            <w:vAlign w:val="center"/>
          </w:tcPr>
          <w:p w:rsidR="00AB1C03" w:rsidRPr="00AD1DFE" w:rsidRDefault="00AB1C03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vAlign w:val="center"/>
          </w:tcPr>
          <w:p w:rsidR="00AB1C03" w:rsidRPr="00AD1DFE" w:rsidRDefault="00AB1C03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9" w:type="dxa"/>
            <w:vMerge/>
            <w:vAlign w:val="center"/>
          </w:tcPr>
          <w:p w:rsidR="00AB1C03" w:rsidRPr="00AD1DFE" w:rsidRDefault="00AB1C03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  <w:vMerge/>
            <w:vAlign w:val="center"/>
          </w:tcPr>
          <w:p w:rsidR="00AB1C03" w:rsidRPr="00AD1DFE" w:rsidRDefault="00AB1C03" w:rsidP="00CE187C">
            <w:pPr>
              <w:pStyle w:val="a7"/>
              <w:ind w:firstLine="3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65" w:type="dxa"/>
            <w:vAlign w:val="center"/>
          </w:tcPr>
          <w:p w:rsidR="00AB1C03" w:rsidRPr="00AD1DFE" w:rsidRDefault="00AB1C03" w:rsidP="00AB1C03">
            <w:pPr>
              <w:pStyle w:val="a7"/>
              <w:ind w:left="-108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Итого за 2026-2030 годы</w:t>
            </w:r>
          </w:p>
        </w:tc>
        <w:tc>
          <w:tcPr>
            <w:tcW w:w="1061" w:type="dxa"/>
            <w:gridSpan w:val="2"/>
            <w:vAlign w:val="center"/>
          </w:tcPr>
          <w:p w:rsidR="00AB1C03" w:rsidRPr="00AD1DFE" w:rsidRDefault="00AB1C03" w:rsidP="00AB1C03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 (план)</w:t>
            </w:r>
          </w:p>
        </w:tc>
        <w:tc>
          <w:tcPr>
            <w:tcW w:w="869" w:type="dxa"/>
            <w:gridSpan w:val="2"/>
            <w:vAlign w:val="center"/>
          </w:tcPr>
          <w:p w:rsidR="00AB1C03" w:rsidRPr="00AD1DFE" w:rsidRDefault="00AB1C03" w:rsidP="00AB1C03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2027 </w:t>
            </w:r>
          </w:p>
        </w:tc>
        <w:tc>
          <w:tcPr>
            <w:tcW w:w="870" w:type="dxa"/>
            <w:gridSpan w:val="2"/>
            <w:vAlign w:val="center"/>
          </w:tcPr>
          <w:p w:rsidR="00AB1C03" w:rsidRPr="00AD1DFE" w:rsidRDefault="00AB1C03" w:rsidP="00AB1C03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2028</w:t>
            </w:r>
          </w:p>
        </w:tc>
        <w:tc>
          <w:tcPr>
            <w:tcW w:w="869" w:type="dxa"/>
            <w:gridSpan w:val="2"/>
            <w:vAlign w:val="center"/>
          </w:tcPr>
          <w:p w:rsidR="00AB1C03" w:rsidRPr="00AD1DFE" w:rsidRDefault="00AB1C03" w:rsidP="00AB1C03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2029</w:t>
            </w:r>
          </w:p>
        </w:tc>
        <w:tc>
          <w:tcPr>
            <w:tcW w:w="936" w:type="dxa"/>
            <w:gridSpan w:val="2"/>
            <w:vAlign w:val="center"/>
          </w:tcPr>
          <w:p w:rsidR="00AB1C03" w:rsidRPr="00AD1DFE" w:rsidRDefault="00AB1C03" w:rsidP="00CE187C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2030</w:t>
            </w:r>
          </w:p>
        </w:tc>
      </w:tr>
      <w:tr w:rsidR="00380D07" w:rsidRPr="00AD1DFE" w:rsidTr="007933A9">
        <w:tc>
          <w:tcPr>
            <w:tcW w:w="1099" w:type="dxa"/>
            <w:vAlign w:val="center"/>
          </w:tcPr>
          <w:p w:rsidR="00380D07" w:rsidRPr="00AD1DFE" w:rsidRDefault="00380D07" w:rsidP="0033265E">
            <w:pPr>
              <w:pStyle w:val="a7"/>
              <w:widowControl w:val="0"/>
              <w:numPr>
                <w:ilvl w:val="0"/>
                <w:numId w:val="4"/>
              </w:numPr>
              <w:suppressLineNumbers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35" w:type="dxa"/>
            <w:gridSpan w:val="16"/>
          </w:tcPr>
          <w:p w:rsidR="00380D07" w:rsidRPr="00AD1DFE" w:rsidRDefault="00380D07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  <w:b/>
              </w:rPr>
              <w:t>Мероприятия, направленные на увеличение доходов бюджета</w:t>
            </w:r>
          </w:p>
        </w:tc>
      </w:tr>
      <w:tr w:rsidR="00AB1C03" w:rsidRPr="00AD1DFE" w:rsidTr="007933A9">
        <w:tc>
          <w:tcPr>
            <w:tcW w:w="1099" w:type="dxa"/>
          </w:tcPr>
          <w:p w:rsidR="00AB1C03" w:rsidRPr="00AD1DFE" w:rsidRDefault="00AB1C03" w:rsidP="0033265E">
            <w:pPr>
              <w:pStyle w:val="a7"/>
              <w:widowControl w:val="0"/>
              <w:numPr>
                <w:ilvl w:val="1"/>
                <w:numId w:val="4"/>
              </w:numPr>
              <w:suppressLineNumbers/>
              <w:spacing w:after="120"/>
              <w:ind w:left="0" w:firstLine="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35" w:type="dxa"/>
            <w:gridSpan w:val="16"/>
          </w:tcPr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Мероприятия по улучшению администрирования доходов</w:t>
            </w:r>
          </w:p>
        </w:tc>
      </w:tr>
      <w:tr w:rsidR="007933A9" w:rsidRPr="00AD1DFE" w:rsidTr="007933A9">
        <w:tc>
          <w:tcPr>
            <w:tcW w:w="1099" w:type="dxa"/>
          </w:tcPr>
          <w:p w:rsidR="006B0652" w:rsidRPr="00AD1DFE" w:rsidRDefault="006B0652" w:rsidP="0033265E">
            <w:pPr>
              <w:pStyle w:val="a7"/>
              <w:widowControl w:val="0"/>
              <w:numPr>
                <w:ilvl w:val="2"/>
                <w:numId w:val="4"/>
              </w:numPr>
              <w:suppressLineNumbers/>
              <w:spacing w:after="120"/>
              <w:ind w:left="0" w:firstLine="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6B0652" w:rsidRPr="00AD1DFE" w:rsidRDefault="006B0652" w:rsidP="00AB1C03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Сокращение недоимки по налоговым платежам, поступающим в бюджет муниципального образования </w:t>
            </w:r>
          </w:p>
        </w:tc>
        <w:tc>
          <w:tcPr>
            <w:tcW w:w="1987" w:type="dxa"/>
          </w:tcPr>
          <w:p w:rsidR="006B0652" w:rsidRPr="00AD1DFE" w:rsidRDefault="006B0652" w:rsidP="00277445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Проведение адресной работы с налогоплательщиками</w:t>
            </w:r>
          </w:p>
        </w:tc>
        <w:tc>
          <w:tcPr>
            <w:tcW w:w="2126" w:type="dxa"/>
          </w:tcPr>
          <w:p w:rsidR="006B0652" w:rsidRPr="00AD1DFE" w:rsidRDefault="006B0652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Администрация муниципального образования</w:t>
            </w:r>
          </w:p>
        </w:tc>
        <w:tc>
          <w:tcPr>
            <w:tcW w:w="849" w:type="dxa"/>
          </w:tcPr>
          <w:p w:rsidR="006B0652" w:rsidRPr="00AD1DFE" w:rsidRDefault="006B0652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6B0652" w:rsidRPr="00AD1DFE" w:rsidRDefault="0014457E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Поступления в бюджет сумм дебиторской задолженности</w:t>
            </w:r>
          </w:p>
        </w:tc>
        <w:tc>
          <w:tcPr>
            <w:tcW w:w="1065" w:type="dxa"/>
          </w:tcPr>
          <w:p w:rsidR="006B0652" w:rsidRPr="00AD1DFE" w:rsidRDefault="0014457E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5</w:t>
            </w:r>
          </w:p>
        </w:tc>
        <w:tc>
          <w:tcPr>
            <w:tcW w:w="1061" w:type="dxa"/>
            <w:gridSpan w:val="2"/>
          </w:tcPr>
          <w:p w:rsidR="006B0652" w:rsidRPr="00AD1DFE" w:rsidRDefault="0014457E" w:rsidP="00CE187C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1,0</w:t>
            </w:r>
          </w:p>
        </w:tc>
        <w:tc>
          <w:tcPr>
            <w:tcW w:w="869" w:type="dxa"/>
            <w:gridSpan w:val="2"/>
          </w:tcPr>
          <w:p w:rsidR="006B0652" w:rsidRPr="00AD1DFE" w:rsidRDefault="0014457E" w:rsidP="00FD1238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1,0</w:t>
            </w:r>
          </w:p>
        </w:tc>
        <w:tc>
          <w:tcPr>
            <w:tcW w:w="870" w:type="dxa"/>
            <w:gridSpan w:val="2"/>
          </w:tcPr>
          <w:p w:rsidR="006B0652" w:rsidRPr="00AD1DFE" w:rsidRDefault="0014457E" w:rsidP="00CE187C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1,0</w:t>
            </w:r>
          </w:p>
        </w:tc>
        <w:tc>
          <w:tcPr>
            <w:tcW w:w="869" w:type="dxa"/>
            <w:gridSpan w:val="2"/>
          </w:tcPr>
          <w:p w:rsidR="006B0652" w:rsidRPr="00AD1DFE" w:rsidRDefault="0014457E" w:rsidP="0000065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</w:t>
            </w:r>
            <w:r w:rsidR="00000657" w:rsidRPr="00AD1DFE">
              <w:rPr>
                <w:rFonts w:ascii="Courier New" w:hAnsi="Courier New" w:cs="Courier New"/>
              </w:rPr>
              <w:t>,0</w:t>
            </w:r>
          </w:p>
        </w:tc>
        <w:tc>
          <w:tcPr>
            <w:tcW w:w="936" w:type="dxa"/>
            <w:gridSpan w:val="2"/>
          </w:tcPr>
          <w:p w:rsidR="006B0652" w:rsidRPr="00AD1DFE" w:rsidRDefault="0014457E" w:rsidP="00CE187C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</w:t>
            </w:r>
            <w:r w:rsidR="00000657" w:rsidRPr="00AD1DFE">
              <w:rPr>
                <w:rFonts w:ascii="Courier New" w:hAnsi="Courier New" w:cs="Courier New"/>
              </w:rPr>
              <w:t>,0</w:t>
            </w:r>
          </w:p>
        </w:tc>
      </w:tr>
      <w:tr w:rsidR="007933A9" w:rsidRPr="00AD1DFE" w:rsidTr="007933A9">
        <w:tc>
          <w:tcPr>
            <w:tcW w:w="1099" w:type="dxa"/>
          </w:tcPr>
          <w:p w:rsidR="00AB1C03" w:rsidRPr="00AD1DFE" w:rsidRDefault="00AB1C03" w:rsidP="0033265E">
            <w:pPr>
              <w:pStyle w:val="a7"/>
              <w:widowControl w:val="0"/>
              <w:numPr>
                <w:ilvl w:val="2"/>
                <w:numId w:val="4"/>
              </w:numPr>
              <w:suppressLineNumbers/>
              <w:spacing w:after="120"/>
              <w:ind w:left="0" w:firstLine="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Вовлечение в налоговый оборот ранее не зарегистрированных объектов недвижимости (включая земельные участки)</w:t>
            </w:r>
          </w:p>
        </w:tc>
        <w:tc>
          <w:tcPr>
            <w:tcW w:w="1987" w:type="dxa"/>
          </w:tcPr>
          <w:p w:rsidR="00AB1C03" w:rsidRPr="00AD1DFE" w:rsidRDefault="00595F57" w:rsidP="00CE187C">
            <w:pPr>
              <w:pStyle w:val="Tabstyle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У</w:t>
            </w:r>
            <w:r w:rsidR="00AB1C03" w:rsidRPr="00AD1DFE">
              <w:rPr>
                <w:rFonts w:ascii="Courier New" w:hAnsi="Courier New" w:cs="Courier New"/>
              </w:rPr>
              <w:t xml:space="preserve">точнение сведений об объектах недвижимости; </w:t>
            </w:r>
          </w:p>
          <w:p w:rsidR="00AB1C03" w:rsidRPr="00AD1DFE" w:rsidRDefault="00AB1C03" w:rsidP="00CE187C">
            <w:pPr>
              <w:pStyle w:val="Tabstyle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представление сведений о земельных участках и иных объектах недвижимости в рамках </w:t>
            </w:r>
            <w:r w:rsidRPr="00AD1DFE">
              <w:rPr>
                <w:rFonts w:ascii="Courier New" w:hAnsi="Courier New" w:cs="Courier New"/>
              </w:rPr>
              <w:lastRenderedPageBreak/>
              <w:t xml:space="preserve">информационного обмена; </w:t>
            </w:r>
          </w:p>
          <w:p w:rsidR="00AB1C03" w:rsidRPr="00AD1DFE" w:rsidRDefault="00AB1C03" w:rsidP="00CE187C">
            <w:pPr>
              <w:pStyle w:val="Tabstyle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проведение муниципального земельного контроля; </w:t>
            </w:r>
          </w:p>
          <w:p w:rsidR="00AB1C03" w:rsidRPr="00AD1DFE" w:rsidRDefault="00AB1C03" w:rsidP="00CE187C">
            <w:pPr>
              <w:pStyle w:val="Tabstyle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выявление собственников земельных участков и другого 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</w:p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2126" w:type="dxa"/>
          </w:tcPr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849" w:type="dxa"/>
          </w:tcPr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AB1C03" w:rsidRPr="00AD1DFE" w:rsidRDefault="00AB1C03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Увеличение поступления доходов в бюджет</w:t>
            </w:r>
          </w:p>
        </w:tc>
        <w:tc>
          <w:tcPr>
            <w:tcW w:w="1065" w:type="dxa"/>
          </w:tcPr>
          <w:p w:rsidR="00AB1C03" w:rsidRPr="00AD1DFE" w:rsidRDefault="0014457E" w:rsidP="00CE187C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1,5</w:t>
            </w:r>
          </w:p>
        </w:tc>
        <w:tc>
          <w:tcPr>
            <w:tcW w:w="1061" w:type="dxa"/>
            <w:gridSpan w:val="2"/>
          </w:tcPr>
          <w:p w:rsidR="00AB1C03" w:rsidRPr="00AD1DFE" w:rsidRDefault="0014457E" w:rsidP="0014457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0,3</w:t>
            </w:r>
          </w:p>
        </w:tc>
        <w:tc>
          <w:tcPr>
            <w:tcW w:w="869" w:type="dxa"/>
            <w:gridSpan w:val="2"/>
          </w:tcPr>
          <w:p w:rsidR="00AB1C03" w:rsidRPr="00AD1DFE" w:rsidRDefault="0014457E" w:rsidP="0014457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0,3</w:t>
            </w:r>
          </w:p>
        </w:tc>
        <w:tc>
          <w:tcPr>
            <w:tcW w:w="870" w:type="dxa"/>
            <w:gridSpan w:val="2"/>
          </w:tcPr>
          <w:p w:rsidR="00AB1C03" w:rsidRPr="00AD1DFE" w:rsidRDefault="0014457E" w:rsidP="00FD1238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0,3</w:t>
            </w:r>
          </w:p>
        </w:tc>
        <w:tc>
          <w:tcPr>
            <w:tcW w:w="869" w:type="dxa"/>
            <w:gridSpan w:val="2"/>
          </w:tcPr>
          <w:p w:rsidR="00AB1C03" w:rsidRPr="00AD1DFE" w:rsidRDefault="0014457E" w:rsidP="00CE187C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0,3</w:t>
            </w:r>
          </w:p>
        </w:tc>
        <w:tc>
          <w:tcPr>
            <w:tcW w:w="936" w:type="dxa"/>
            <w:gridSpan w:val="2"/>
          </w:tcPr>
          <w:p w:rsidR="00AB1C03" w:rsidRPr="00AD1DFE" w:rsidRDefault="0014457E" w:rsidP="00FD1238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0,3</w:t>
            </w:r>
          </w:p>
        </w:tc>
      </w:tr>
      <w:tr w:rsidR="007933A9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numPr>
                <w:ilvl w:val="2"/>
                <w:numId w:val="4"/>
              </w:numPr>
              <w:suppressAutoHyphens w:val="0"/>
              <w:spacing w:after="120"/>
              <w:ind w:left="0" w:firstLine="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Проведение работы по выявлению и пресечению нарушений законодательства в сфере правил благоустройства территории муниципального образования «Буреть»</w:t>
            </w:r>
          </w:p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Проведение проверок</w:t>
            </w:r>
          </w:p>
        </w:tc>
        <w:tc>
          <w:tcPr>
            <w:tcW w:w="2126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Администрация муниципального образования</w:t>
            </w:r>
          </w:p>
        </w:tc>
        <w:tc>
          <w:tcPr>
            <w:tcW w:w="84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Дополнительные поступления доходов в бюджет</w:t>
            </w:r>
          </w:p>
        </w:tc>
        <w:tc>
          <w:tcPr>
            <w:tcW w:w="1065" w:type="dxa"/>
          </w:tcPr>
          <w:p w:rsidR="003458E7" w:rsidRPr="00AD1DFE" w:rsidRDefault="0014457E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10</w:t>
            </w:r>
          </w:p>
        </w:tc>
        <w:tc>
          <w:tcPr>
            <w:tcW w:w="1061" w:type="dxa"/>
            <w:gridSpan w:val="2"/>
          </w:tcPr>
          <w:p w:rsidR="003458E7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</w:tc>
        <w:tc>
          <w:tcPr>
            <w:tcW w:w="869" w:type="dxa"/>
            <w:gridSpan w:val="2"/>
          </w:tcPr>
          <w:p w:rsidR="003458E7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</w:tc>
        <w:tc>
          <w:tcPr>
            <w:tcW w:w="870" w:type="dxa"/>
            <w:gridSpan w:val="2"/>
          </w:tcPr>
          <w:p w:rsidR="003458E7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</w:tc>
        <w:tc>
          <w:tcPr>
            <w:tcW w:w="869" w:type="dxa"/>
            <w:gridSpan w:val="2"/>
          </w:tcPr>
          <w:p w:rsidR="003458E7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</w:tc>
        <w:tc>
          <w:tcPr>
            <w:tcW w:w="936" w:type="dxa"/>
            <w:gridSpan w:val="2"/>
          </w:tcPr>
          <w:p w:rsidR="003458E7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</w:tc>
      </w:tr>
      <w:tr w:rsidR="007933A9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numPr>
                <w:ilvl w:val="2"/>
                <w:numId w:val="4"/>
              </w:numPr>
              <w:suppressAutoHyphens w:val="0"/>
              <w:spacing w:after="120"/>
              <w:ind w:left="0" w:firstLine="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Увеличение объема платных услуг, оказываемых бюджетным учреждением культуры поселения</w:t>
            </w:r>
          </w:p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Ежегодный пересмотр тарифов по платным услугам, оказываемым бюджетным учреждением культуры поселения</w:t>
            </w:r>
          </w:p>
        </w:tc>
        <w:tc>
          <w:tcPr>
            <w:tcW w:w="2126" w:type="dxa"/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МБУК «СКЦ Ангара» МО «Буреть»</w:t>
            </w:r>
          </w:p>
        </w:tc>
        <w:tc>
          <w:tcPr>
            <w:tcW w:w="84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Дополнительные поступления доходов в бюджет</w:t>
            </w:r>
          </w:p>
        </w:tc>
        <w:tc>
          <w:tcPr>
            <w:tcW w:w="1065" w:type="dxa"/>
          </w:tcPr>
          <w:p w:rsidR="003458E7" w:rsidRPr="00AD1DFE" w:rsidRDefault="003458E7" w:rsidP="003458E7">
            <w:pPr>
              <w:rPr>
                <w:rFonts w:ascii="Courier New" w:hAnsi="Courier New" w:cs="Courier New"/>
                <w:lang w:eastAsia="ar-SA"/>
              </w:rPr>
            </w:pPr>
            <w:r w:rsidRPr="00AD1DFE">
              <w:rPr>
                <w:rFonts w:ascii="Courier New" w:hAnsi="Courier New" w:cs="Courier New"/>
                <w:lang w:eastAsia="ar-SA"/>
              </w:rPr>
              <w:t>45</w:t>
            </w:r>
          </w:p>
        </w:tc>
        <w:tc>
          <w:tcPr>
            <w:tcW w:w="1061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9</w:t>
            </w:r>
          </w:p>
        </w:tc>
        <w:tc>
          <w:tcPr>
            <w:tcW w:w="869" w:type="dxa"/>
            <w:gridSpan w:val="2"/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9</w:t>
            </w:r>
          </w:p>
        </w:tc>
        <w:tc>
          <w:tcPr>
            <w:tcW w:w="870" w:type="dxa"/>
            <w:gridSpan w:val="2"/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9</w:t>
            </w:r>
          </w:p>
        </w:tc>
        <w:tc>
          <w:tcPr>
            <w:tcW w:w="869" w:type="dxa"/>
            <w:gridSpan w:val="2"/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9</w:t>
            </w:r>
          </w:p>
        </w:tc>
        <w:tc>
          <w:tcPr>
            <w:tcW w:w="936" w:type="dxa"/>
            <w:gridSpan w:val="2"/>
          </w:tcPr>
          <w:p w:rsidR="003458E7" w:rsidRPr="00AD1DFE" w:rsidRDefault="003458E7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9</w:t>
            </w:r>
          </w:p>
        </w:tc>
      </w:tr>
      <w:tr w:rsidR="0014457E" w:rsidRPr="00AD1DFE" w:rsidTr="007933A9">
        <w:tc>
          <w:tcPr>
            <w:tcW w:w="9464" w:type="dxa"/>
            <w:gridSpan w:val="6"/>
          </w:tcPr>
          <w:p w:rsidR="0014457E" w:rsidRPr="00AD1DFE" w:rsidRDefault="0014457E" w:rsidP="0014457E">
            <w:pPr>
              <w:pStyle w:val="a7"/>
              <w:ind w:firstLine="31"/>
              <w:jc w:val="right"/>
              <w:rPr>
                <w:rFonts w:ascii="Courier New" w:hAnsi="Courier New" w:cs="Courier New"/>
                <w:b/>
              </w:rPr>
            </w:pPr>
            <w:r w:rsidRPr="00AD1DFE">
              <w:rPr>
                <w:rFonts w:ascii="Courier New" w:hAnsi="Courier New" w:cs="Courier New"/>
                <w:b/>
              </w:rPr>
              <w:t>Бюджетный эффект от мероприятий по увеличению доходов:</w:t>
            </w:r>
          </w:p>
        </w:tc>
        <w:tc>
          <w:tcPr>
            <w:tcW w:w="1094" w:type="dxa"/>
            <w:gridSpan w:val="2"/>
          </w:tcPr>
          <w:p w:rsidR="0014457E" w:rsidRPr="00AD1DFE" w:rsidRDefault="0014457E" w:rsidP="003458E7">
            <w:pPr>
              <w:rPr>
                <w:rFonts w:ascii="Courier New" w:hAnsi="Courier New" w:cs="Courier New"/>
                <w:lang w:eastAsia="ar-SA"/>
              </w:rPr>
            </w:pPr>
            <w:r w:rsidRPr="00AD1DFE">
              <w:rPr>
                <w:rFonts w:ascii="Courier New" w:hAnsi="Courier New" w:cs="Courier New"/>
                <w:lang w:eastAsia="ar-SA"/>
              </w:rPr>
              <w:fldChar w:fldCharType="begin"/>
            </w:r>
            <w:r w:rsidRPr="00AD1DFE">
              <w:rPr>
                <w:rFonts w:ascii="Courier New" w:hAnsi="Courier New" w:cs="Courier New"/>
                <w:lang w:eastAsia="ar-SA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  <w:lang w:eastAsia="ar-SA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  <w:lang w:eastAsia="ar-SA"/>
              </w:rPr>
              <w:t>61,5</w:t>
            </w:r>
            <w:r w:rsidRPr="00AD1DFE">
              <w:rPr>
                <w:rFonts w:ascii="Courier New" w:hAnsi="Courier New" w:cs="Courier New"/>
                <w:lang w:eastAsia="ar-SA"/>
              </w:rPr>
              <w:fldChar w:fldCharType="end"/>
            </w:r>
          </w:p>
        </w:tc>
        <w:tc>
          <w:tcPr>
            <w:tcW w:w="1061" w:type="dxa"/>
            <w:gridSpan w:val="2"/>
          </w:tcPr>
          <w:p w:rsidR="0014457E" w:rsidRPr="00AD1DFE" w:rsidRDefault="0014457E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fldChar w:fldCharType="begin"/>
            </w:r>
            <w:r w:rsidRPr="00AD1DFE">
              <w:rPr>
                <w:rFonts w:ascii="Courier New" w:hAnsi="Courier New" w:cs="Courier New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</w:rPr>
              <w:t>12,3</w:t>
            </w:r>
            <w:r w:rsidRPr="00AD1DFE">
              <w:rPr>
                <w:rFonts w:ascii="Courier New" w:hAnsi="Courier New" w:cs="Courier New"/>
              </w:rPr>
              <w:fldChar w:fldCharType="end"/>
            </w:r>
          </w:p>
        </w:tc>
        <w:tc>
          <w:tcPr>
            <w:tcW w:w="869" w:type="dxa"/>
            <w:gridSpan w:val="2"/>
          </w:tcPr>
          <w:p w:rsidR="0014457E" w:rsidRPr="00AD1DFE" w:rsidRDefault="0014457E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fldChar w:fldCharType="begin"/>
            </w:r>
            <w:r w:rsidRPr="00AD1DFE">
              <w:rPr>
                <w:rFonts w:ascii="Courier New" w:hAnsi="Courier New" w:cs="Courier New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</w:rPr>
              <w:t>12,3</w:t>
            </w:r>
            <w:r w:rsidRPr="00AD1DFE">
              <w:rPr>
                <w:rFonts w:ascii="Courier New" w:hAnsi="Courier New" w:cs="Courier New"/>
              </w:rPr>
              <w:fldChar w:fldCharType="end"/>
            </w:r>
          </w:p>
        </w:tc>
        <w:tc>
          <w:tcPr>
            <w:tcW w:w="870" w:type="dxa"/>
            <w:gridSpan w:val="2"/>
          </w:tcPr>
          <w:p w:rsidR="0014457E" w:rsidRPr="00AD1DFE" w:rsidRDefault="0014457E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fldChar w:fldCharType="begin"/>
            </w:r>
            <w:r w:rsidRPr="00AD1DFE">
              <w:rPr>
                <w:rFonts w:ascii="Courier New" w:hAnsi="Courier New" w:cs="Courier New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</w:rPr>
              <w:t>12,3</w:t>
            </w:r>
            <w:r w:rsidRPr="00AD1DFE">
              <w:rPr>
                <w:rFonts w:ascii="Courier New" w:hAnsi="Courier New" w:cs="Courier New"/>
              </w:rPr>
              <w:fldChar w:fldCharType="end"/>
            </w:r>
          </w:p>
        </w:tc>
        <w:tc>
          <w:tcPr>
            <w:tcW w:w="869" w:type="dxa"/>
            <w:gridSpan w:val="2"/>
          </w:tcPr>
          <w:p w:rsidR="0014457E" w:rsidRPr="00AD1DFE" w:rsidRDefault="0014457E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fldChar w:fldCharType="begin"/>
            </w:r>
            <w:r w:rsidRPr="00AD1DFE">
              <w:rPr>
                <w:rFonts w:ascii="Courier New" w:hAnsi="Courier New" w:cs="Courier New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</w:rPr>
              <w:t>12,3</w:t>
            </w:r>
            <w:r w:rsidRPr="00AD1DFE">
              <w:rPr>
                <w:rFonts w:ascii="Courier New" w:hAnsi="Courier New" w:cs="Courier New"/>
              </w:rPr>
              <w:fldChar w:fldCharType="end"/>
            </w:r>
          </w:p>
        </w:tc>
        <w:tc>
          <w:tcPr>
            <w:tcW w:w="907" w:type="dxa"/>
          </w:tcPr>
          <w:p w:rsidR="0014457E" w:rsidRPr="00AD1DFE" w:rsidRDefault="0014457E" w:rsidP="003458E7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fldChar w:fldCharType="begin"/>
            </w:r>
            <w:r w:rsidRPr="00AD1DFE">
              <w:rPr>
                <w:rFonts w:ascii="Courier New" w:hAnsi="Courier New" w:cs="Courier New"/>
              </w:rPr>
              <w:instrText xml:space="preserve"> =SUM(ABOVE) </w:instrText>
            </w:r>
            <w:r w:rsidRPr="00AD1DFE">
              <w:rPr>
                <w:rFonts w:ascii="Courier New" w:hAnsi="Courier New" w:cs="Courier New"/>
              </w:rPr>
              <w:fldChar w:fldCharType="separate"/>
            </w:r>
            <w:r w:rsidRPr="00AD1DFE">
              <w:rPr>
                <w:rFonts w:ascii="Courier New" w:hAnsi="Courier New" w:cs="Courier New"/>
                <w:noProof/>
              </w:rPr>
              <w:t>12,3</w:t>
            </w:r>
            <w:r w:rsidRPr="00AD1DFE">
              <w:rPr>
                <w:rFonts w:ascii="Courier New" w:hAnsi="Courier New" w:cs="Courier New"/>
              </w:rPr>
              <w:fldChar w:fldCharType="end"/>
            </w:r>
          </w:p>
        </w:tc>
      </w:tr>
      <w:tr w:rsidR="003458E7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numPr>
                <w:ilvl w:val="0"/>
                <w:numId w:val="4"/>
              </w:numPr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35" w:type="dxa"/>
            <w:gridSpan w:val="16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  <w:b/>
              </w:rPr>
              <w:t>Мероприятия по оптимизации расходов бюджета</w:t>
            </w:r>
          </w:p>
        </w:tc>
      </w:tr>
      <w:tr w:rsidR="003458E7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ind w:left="720"/>
              <w:contextualSpacing/>
              <w:jc w:val="both"/>
              <w:rPr>
                <w:rFonts w:ascii="Courier New" w:hAnsi="Courier New" w:cs="Courier New"/>
              </w:rPr>
            </w:pPr>
          </w:p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2.1.</w:t>
            </w:r>
          </w:p>
        </w:tc>
        <w:tc>
          <w:tcPr>
            <w:tcW w:w="14035" w:type="dxa"/>
            <w:gridSpan w:val="16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  <w:b/>
              </w:rPr>
            </w:pPr>
          </w:p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  <w:b/>
              </w:rPr>
              <w:t>Оптимизация расходов в сфере муниципального управления</w:t>
            </w:r>
            <w:r w:rsidR="00AD1DFE" w:rsidRPr="00AD1DFE">
              <w:rPr>
                <w:rFonts w:ascii="Courier New" w:hAnsi="Courier New" w:cs="Courier New"/>
                <w:b/>
              </w:rPr>
              <w:t>, в сфере культуры</w:t>
            </w:r>
          </w:p>
        </w:tc>
      </w:tr>
      <w:tr w:rsidR="007933A9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  <w:r w:rsidR="00AD1DFE">
              <w:rPr>
                <w:rFonts w:ascii="Courier New" w:hAnsi="Courier New" w:cs="Courier New"/>
              </w:rPr>
              <w:t>.1.1</w:t>
            </w:r>
            <w:r w:rsidRPr="00AD1DFE">
              <w:rPr>
                <w:rFonts w:ascii="Courier New" w:hAnsi="Courier New" w:cs="Courier New"/>
              </w:rPr>
              <w:t>.</w:t>
            </w:r>
          </w:p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  <w:p w:rsidR="003458E7" w:rsidRPr="00AD1DFE" w:rsidRDefault="003458E7" w:rsidP="003458E7">
            <w:pPr>
              <w:pStyle w:val="a7"/>
              <w:numPr>
                <w:ilvl w:val="0"/>
                <w:numId w:val="10"/>
              </w:numPr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  <w:p w:rsidR="003458E7" w:rsidRPr="00AD1DFE" w:rsidRDefault="003458E7" w:rsidP="003458E7">
            <w:pPr>
              <w:pStyle w:val="a7"/>
              <w:numPr>
                <w:ilvl w:val="0"/>
                <w:numId w:val="10"/>
              </w:numPr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.1</w:t>
            </w:r>
          </w:p>
        </w:tc>
        <w:tc>
          <w:tcPr>
            <w:tcW w:w="1984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Недопущение необоснованного роста численности муниципальных служащих и работников </w:t>
            </w:r>
            <w:r w:rsidRPr="00AD1DFE">
              <w:rPr>
                <w:rFonts w:ascii="Courier New" w:hAnsi="Courier New" w:cs="Courier New"/>
              </w:rPr>
              <w:lastRenderedPageBreak/>
              <w:t>администрации без расширения полномочий и функций</w:t>
            </w:r>
          </w:p>
        </w:tc>
        <w:tc>
          <w:tcPr>
            <w:tcW w:w="1987" w:type="dxa"/>
          </w:tcPr>
          <w:p w:rsidR="00660763" w:rsidRDefault="003458E7" w:rsidP="003458E7">
            <w:pPr>
              <w:pStyle w:val="TableParagraph"/>
              <w:spacing w:line="240" w:lineRule="atLeast"/>
              <w:ind w:left="117" w:right="108"/>
              <w:jc w:val="center"/>
              <w:rPr>
                <w:rFonts w:ascii="Courier New" w:eastAsia="Calibri" w:hAnsi="Courier New" w:cs="Courier New"/>
                <w:bCs/>
              </w:rPr>
            </w:pPr>
            <w:r w:rsidRPr="00AD1DFE">
              <w:rPr>
                <w:rFonts w:ascii="Courier New" w:eastAsia="Calibri" w:hAnsi="Courier New" w:cs="Courier New"/>
                <w:bCs/>
              </w:rPr>
              <w:lastRenderedPageBreak/>
              <w:t xml:space="preserve">Отсутствие необоснованного роста численности муниципальных </w:t>
            </w:r>
          </w:p>
          <w:p w:rsidR="003458E7" w:rsidRPr="00AD1DFE" w:rsidRDefault="003458E7" w:rsidP="003458E7">
            <w:pPr>
              <w:pStyle w:val="TableParagraph"/>
              <w:spacing w:line="240" w:lineRule="atLeast"/>
              <w:ind w:left="117" w:right="108"/>
              <w:jc w:val="center"/>
              <w:rPr>
                <w:rFonts w:ascii="Courier New" w:eastAsia="Calibri" w:hAnsi="Courier New" w:cs="Courier New"/>
                <w:bCs/>
              </w:rPr>
            </w:pPr>
            <w:r w:rsidRPr="00AD1DFE">
              <w:rPr>
                <w:rFonts w:ascii="Courier New" w:eastAsia="Calibri" w:hAnsi="Courier New" w:cs="Courier New"/>
                <w:bCs/>
              </w:rPr>
              <w:t xml:space="preserve">служащих и </w:t>
            </w:r>
            <w:r w:rsidRPr="00AD1DFE">
              <w:rPr>
                <w:rFonts w:ascii="Courier New" w:eastAsia="Calibri" w:hAnsi="Courier New" w:cs="Courier New"/>
                <w:bCs/>
              </w:rPr>
              <w:lastRenderedPageBreak/>
              <w:t>работников администрации</w:t>
            </w:r>
          </w:p>
        </w:tc>
        <w:tc>
          <w:tcPr>
            <w:tcW w:w="2126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84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1061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70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936" w:type="dxa"/>
            <w:gridSpan w:val="2"/>
          </w:tcPr>
          <w:p w:rsidR="003458E7" w:rsidRPr="00AD1DFE" w:rsidRDefault="003458E7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</w:tr>
      <w:tr w:rsidR="007933A9" w:rsidRPr="00AD1DFE" w:rsidTr="007933A9">
        <w:tc>
          <w:tcPr>
            <w:tcW w:w="1099" w:type="dxa"/>
          </w:tcPr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2.1.2.</w:t>
            </w:r>
          </w:p>
          <w:p w:rsidR="003458E7" w:rsidRPr="00AD1DFE" w:rsidRDefault="003458E7" w:rsidP="003458E7">
            <w:pPr>
              <w:pStyle w:val="a7"/>
              <w:numPr>
                <w:ilvl w:val="0"/>
                <w:numId w:val="14"/>
              </w:numPr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  <w:p w:rsidR="003458E7" w:rsidRPr="00AD1DFE" w:rsidRDefault="003458E7" w:rsidP="003458E7">
            <w:pPr>
              <w:pStyle w:val="a7"/>
              <w:numPr>
                <w:ilvl w:val="0"/>
                <w:numId w:val="14"/>
              </w:numPr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</w:p>
          <w:p w:rsidR="003458E7" w:rsidRPr="00AD1DFE" w:rsidRDefault="003458E7" w:rsidP="003458E7">
            <w:pPr>
              <w:pStyle w:val="a7"/>
              <w:numPr>
                <w:ilvl w:val="0"/>
                <w:numId w:val="14"/>
              </w:numPr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</w:t>
            </w:r>
          </w:p>
          <w:p w:rsidR="003458E7" w:rsidRPr="00AD1DFE" w:rsidRDefault="003458E7" w:rsidP="003458E7">
            <w:pPr>
              <w:pStyle w:val="a7"/>
              <w:suppressLineNumbers/>
              <w:suppressAutoHyphens w:val="0"/>
              <w:spacing w:after="120"/>
              <w:ind w:left="710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eastAsia="Calibri" w:hAnsi="Courier New" w:cs="Courier New"/>
                <w:bCs/>
              </w:rPr>
              <w:t>Уменьшение фонда оплаты труда на сумму экономии по незамещенным вакантным должностям</w:t>
            </w:r>
          </w:p>
        </w:tc>
        <w:tc>
          <w:tcPr>
            <w:tcW w:w="1987" w:type="dxa"/>
          </w:tcPr>
          <w:p w:rsidR="003458E7" w:rsidRPr="00AD1DFE" w:rsidRDefault="003458E7" w:rsidP="003458E7">
            <w:pPr>
              <w:pStyle w:val="TableParagraph"/>
              <w:spacing w:line="240" w:lineRule="atLeast"/>
              <w:ind w:left="117" w:right="106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фонда оплаты труда на сумму экономии по незамещенным вакантным должностям с внесением изменений в сводную бюджетную роспись</w:t>
            </w:r>
          </w:p>
          <w:p w:rsidR="003458E7" w:rsidRPr="00AD1DFE" w:rsidRDefault="003458E7" w:rsidP="003458E7">
            <w:pPr>
              <w:pStyle w:val="Tabstyle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Администрация муниципального образования совместно с финансовым отделом администрации</w:t>
            </w:r>
          </w:p>
        </w:tc>
        <w:tc>
          <w:tcPr>
            <w:tcW w:w="84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3458E7" w:rsidRPr="00AD1DFE" w:rsidRDefault="003458E7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3458E7" w:rsidRPr="00AD1DFE" w:rsidRDefault="00AD1DFE" w:rsidP="003458E7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3826,6</w:t>
            </w:r>
          </w:p>
        </w:tc>
        <w:tc>
          <w:tcPr>
            <w:tcW w:w="1061" w:type="dxa"/>
            <w:gridSpan w:val="2"/>
          </w:tcPr>
          <w:p w:rsidR="003458E7" w:rsidRPr="00AD1DFE" w:rsidRDefault="003458E7" w:rsidP="00FA10C6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6</w:t>
            </w:r>
            <w:r w:rsidR="00FA10C6" w:rsidRPr="00AD1DFE">
              <w:rPr>
                <w:rFonts w:ascii="Courier New" w:hAnsi="Courier New" w:cs="Courier New"/>
              </w:rPr>
              <w:t>83,6</w:t>
            </w:r>
          </w:p>
        </w:tc>
        <w:tc>
          <w:tcPr>
            <w:tcW w:w="869" w:type="dxa"/>
            <w:gridSpan w:val="2"/>
          </w:tcPr>
          <w:p w:rsidR="003458E7" w:rsidRPr="00AD1DFE" w:rsidRDefault="00FA10C6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725</w:t>
            </w:r>
          </w:p>
        </w:tc>
        <w:tc>
          <w:tcPr>
            <w:tcW w:w="870" w:type="dxa"/>
            <w:gridSpan w:val="2"/>
          </w:tcPr>
          <w:p w:rsidR="003458E7" w:rsidRPr="00AD1DFE" w:rsidRDefault="00FA10C6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765</w:t>
            </w:r>
          </w:p>
        </w:tc>
        <w:tc>
          <w:tcPr>
            <w:tcW w:w="869" w:type="dxa"/>
            <w:gridSpan w:val="2"/>
          </w:tcPr>
          <w:p w:rsidR="003458E7" w:rsidRPr="00AD1DFE" w:rsidRDefault="00FA10C6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806</w:t>
            </w:r>
          </w:p>
        </w:tc>
        <w:tc>
          <w:tcPr>
            <w:tcW w:w="936" w:type="dxa"/>
            <w:gridSpan w:val="2"/>
          </w:tcPr>
          <w:p w:rsidR="003458E7" w:rsidRPr="00AD1DFE" w:rsidRDefault="00FA10C6" w:rsidP="003458E7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847</w:t>
            </w:r>
          </w:p>
        </w:tc>
      </w:tr>
      <w:tr w:rsidR="00AD1DFE" w:rsidRPr="00AD1DFE" w:rsidTr="007933A9">
        <w:tc>
          <w:tcPr>
            <w:tcW w:w="1099" w:type="dxa"/>
          </w:tcPr>
          <w:p w:rsidR="00AD1DFE" w:rsidRPr="00AD1DFE" w:rsidRDefault="00AD1DFE" w:rsidP="00AD1DFE">
            <w:pPr>
              <w:pStyle w:val="a7"/>
              <w:suppressLineNumbers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2.1.3</w:t>
            </w:r>
          </w:p>
        </w:tc>
        <w:tc>
          <w:tcPr>
            <w:tcW w:w="1984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eastAsia="Calibri" w:hAnsi="Courier New" w:cs="Courier New"/>
                <w:bCs/>
              </w:rPr>
              <w:t>Уменьшение фонда оплаты труда на сумму экономии по незамещенным вакантным должностям</w:t>
            </w:r>
          </w:p>
        </w:tc>
        <w:tc>
          <w:tcPr>
            <w:tcW w:w="1987" w:type="dxa"/>
          </w:tcPr>
          <w:p w:rsidR="00AD1DFE" w:rsidRPr="00AD1DFE" w:rsidRDefault="00AD1DFE" w:rsidP="00AD1DFE">
            <w:pPr>
              <w:pStyle w:val="TableParagraph"/>
              <w:spacing w:line="240" w:lineRule="atLeast"/>
              <w:ind w:left="117" w:right="106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фонда оплаты труда на сумму экономии по незамещенным вакантным должностям с внесением изменений в сводную бюджетную роспись</w:t>
            </w:r>
          </w:p>
          <w:p w:rsidR="00AD1DFE" w:rsidRPr="00AD1DFE" w:rsidRDefault="00AD1DFE" w:rsidP="00AD1DFE">
            <w:pPr>
              <w:pStyle w:val="Tabstyle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МБУК «СКЦ Ангара МО «Буреть»</w:t>
            </w:r>
          </w:p>
        </w:tc>
        <w:tc>
          <w:tcPr>
            <w:tcW w:w="849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3594,5</w:t>
            </w:r>
          </w:p>
        </w:tc>
        <w:tc>
          <w:tcPr>
            <w:tcW w:w="1061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451,5</w:t>
            </w:r>
          </w:p>
        </w:tc>
        <w:tc>
          <w:tcPr>
            <w:tcW w:w="869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725</w:t>
            </w:r>
          </w:p>
        </w:tc>
        <w:tc>
          <w:tcPr>
            <w:tcW w:w="870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765</w:t>
            </w:r>
          </w:p>
        </w:tc>
        <w:tc>
          <w:tcPr>
            <w:tcW w:w="869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806</w:t>
            </w:r>
          </w:p>
        </w:tc>
        <w:tc>
          <w:tcPr>
            <w:tcW w:w="936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847</w:t>
            </w:r>
          </w:p>
        </w:tc>
      </w:tr>
      <w:tr w:rsidR="007933A9" w:rsidRPr="00AD1DFE" w:rsidTr="007933A9">
        <w:tc>
          <w:tcPr>
            <w:tcW w:w="1099" w:type="dxa"/>
          </w:tcPr>
          <w:p w:rsidR="00AD1DFE" w:rsidRPr="00AD1DFE" w:rsidRDefault="00AD1DFE" w:rsidP="00AD1DFE">
            <w:pPr>
              <w:pStyle w:val="a7"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2.1.4.</w:t>
            </w:r>
          </w:p>
        </w:tc>
        <w:tc>
          <w:tcPr>
            <w:tcW w:w="1984" w:type="dxa"/>
          </w:tcPr>
          <w:p w:rsidR="00AD1DFE" w:rsidRPr="00AD1DFE" w:rsidRDefault="00AD1DFE" w:rsidP="00AD1DFE">
            <w:pPr>
              <w:pStyle w:val="TableParagraph"/>
              <w:spacing w:line="240" w:lineRule="atLeast"/>
              <w:ind w:left="62" w:right="282"/>
              <w:jc w:val="both"/>
              <w:rPr>
                <w:rFonts w:ascii="Courier New" w:eastAsia="Calibri" w:hAnsi="Courier New" w:cs="Courier New"/>
                <w:bCs/>
              </w:rPr>
            </w:pPr>
            <w:r w:rsidRPr="00AD1DFE">
              <w:rPr>
                <w:rFonts w:ascii="Courier New" w:hAnsi="Courier New" w:cs="Courier New"/>
              </w:rPr>
              <w:t>Соблюдение установленного норматива формирования расходов на содержание органов местного самоуправления</w:t>
            </w:r>
          </w:p>
        </w:tc>
        <w:tc>
          <w:tcPr>
            <w:tcW w:w="1987" w:type="dxa"/>
          </w:tcPr>
          <w:p w:rsidR="00AD1DFE" w:rsidRPr="00AD1DFE" w:rsidRDefault="00AD1DFE" w:rsidP="00AD1DFE">
            <w:pPr>
              <w:pStyle w:val="TableParagraph"/>
              <w:spacing w:line="240" w:lineRule="atLeast"/>
              <w:ind w:left="117" w:right="106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Норматив формирования расходов на содержание органов местного самоуправления</w:t>
            </w:r>
          </w:p>
        </w:tc>
        <w:tc>
          <w:tcPr>
            <w:tcW w:w="2126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Администрация муниципального образования</w:t>
            </w:r>
          </w:p>
        </w:tc>
        <w:tc>
          <w:tcPr>
            <w:tcW w:w="849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2026-2030гг.</w:t>
            </w:r>
          </w:p>
        </w:tc>
        <w:tc>
          <w:tcPr>
            <w:tcW w:w="1419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AD1DFE" w:rsidRPr="00AD1DFE" w:rsidRDefault="00AD1DFE" w:rsidP="00AD1DFE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1061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70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936" w:type="dxa"/>
            <w:gridSpan w:val="2"/>
          </w:tcPr>
          <w:p w:rsidR="00AD1DFE" w:rsidRPr="00AD1DFE" w:rsidRDefault="00AD1DFE" w:rsidP="00AD1DFE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</w:tr>
      <w:tr w:rsidR="00AF75FF" w:rsidRPr="00AD1DFE" w:rsidTr="00511861">
        <w:tc>
          <w:tcPr>
            <w:tcW w:w="9464" w:type="dxa"/>
            <w:gridSpan w:val="6"/>
          </w:tcPr>
          <w:p w:rsidR="00AF75FF" w:rsidRPr="007933A9" w:rsidRDefault="00AF75FF" w:rsidP="00AF75FF">
            <w:pPr>
              <w:pStyle w:val="a7"/>
              <w:ind w:firstLine="31"/>
              <w:jc w:val="right"/>
              <w:rPr>
                <w:rFonts w:ascii="Courier New" w:hAnsi="Courier New" w:cs="Courier New"/>
                <w:b/>
              </w:rPr>
            </w:pPr>
            <w:r w:rsidRPr="007933A9">
              <w:rPr>
                <w:rFonts w:ascii="Courier New" w:hAnsi="Courier New" w:cs="Courier New"/>
                <w:b/>
              </w:rPr>
              <w:t>Бюджетный эффект от мероприятий по оптимизации  расходов бюджета:</w:t>
            </w:r>
          </w:p>
        </w:tc>
        <w:tc>
          <w:tcPr>
            <w:tcW w:w="1065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7421,1</w:t>
            </w:r>
          </w:p>
        </w:tc>
        <w:tc>
          <w:tcPr>
            <w:tcW w:w="1061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1135,1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1450</w:t>
            </w:r>
          </w:p>
        </w:tc>
        <w:tc>
          <w:tcPr>
            <w:tcW w:w="870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1530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1612</w:t>
            </w:r>
          </w:p>
        </w:tc>
        <w:tc>
          <w:tcPr>
            <w:tcW w:w="936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1694</w:t>
            </w:r>
          </w:p>
        </w:tc>
      </w:tr>
      <w:tr w:rsidR="00AF75FF" w:rsidRPr="00AD1DFE" w:rsidTr="007933A9">
        <w:tc>
          <w:tcPr>
            <w:tcW w:w="1099" w:type="dxa"/>
          </w:tcPr>
          <w:p w:rsidR="00AF75FF" w:rsidRPr="00AD1DFE" w:rsidRDefault="00AF75FF" w:rsidP="00AF75FF">
            <w:pPr>
              <w:pStyle w:val="a7"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4035" w:type="dxa"/>
            <w:gridSpan w:val="16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  <w:b/>
                <w:bCs/>
              </w:rPr>
              <w:t>Мероприятия по оптимизации структуры и уровня государственного долга муниципального образования «Буреть»:</w:t>
            </w:r>
          </w:p>
        </w:tc>
      </w:tr>
      <w:tr w:rsidR="00AF75FF" w:rsidRPr="00AD1DFE" w:rsidTr="007933A9">
        <w:tc>
          <w:tcPr>
            <w:tcW w:w="1099" w:type="dxa"/>
          </w:tcPr>
          <w:p w:rsidR="00AF75FF" w:rsidRPr="00AD1DFE" w:rsidRDefault="00AF75FF" w:rsidP="00AF75FF">
            <w:pPr>
              <w:pStyle w:val="a7"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Pr="00AD1DFE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984" w:type="dxa"/>
          </w:tcPr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</w:p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Соблюдение предельного значения дефицита муниципального образования</w:t>
            </w:r>
          </w:p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</w:tcPr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</w:t>
            </w:r>
            <w:r w:rsidRPr="00AD1DFE">
              <w:rPr>
                <w:rFonts w:ascii="Courier New" w:hAnsi="Courier New" w:cs="Courier New"/>
              </w:rPr>
              <w:lastRenderedPageBreak/>
              <w:t>доходов по дополнительным нормативам отчислений</w:t>
            </w:r>
          </w:p>
        </w:tc>
        <w:tc>
          <w:tcPr>
            <w:tcW w:w="2126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Финансовый отдел администрации муниципального образования</w:t>
            </w:r>
          </w:p>
        </w:tc>
        <w:tc>
          <w:tcPr>
            <w:tcW w:w="849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</w:t>
            </w:r>
          </w:p>
        </w:tc>
        <w:tc>
          <w:tcPr>
            <w:tcW w:w="1419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1061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70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936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</w:tr>
      <w:tr w:rsidR="00AF75FF" w:rsidRPr="00AD1DFE" w:rsidTr="007933A9">
        <w:tc>
          <w:tcPr>
            <w:tcW w:w="1099" w:type="dxa"/>
          </w:tcPr>
          <w:p w:rsidR="00AF75FF" w:rsidRPr="00AD1DFE" w:rsidRDefault="00AF75FF" w:rsidP="00AF75FF">
            <w:pPr>
              <w:pStyle w:val="a7"/>
              <w:suppressAutoHyphens w:val="0"/>
              <w:spacing w:after="12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3.1.1</w:t>
            </w:r>
          </w:p>
        </w:tc>
        <w:tc>
          <w:tcPr>
            <w:tcW w:w="1984" w:type="dxa"/>
          </w:tcPr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Соблюдение предельного значения (объема) муниципального долга муниципального образования</w:t>
            </w:r>
          </w:p>
        </w:tc>
        <w:tc>
          <w:tcPr>
            <w:tcW w:w="1987" w:type="dxa"/>
          </w:tcPr>
          <w:p w:rsidR="00AF75FF" w:rsidRPr="00AD1DFE" w:rsidRDefault="00AF75FF" w:rsidP="00AF75FF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 xml:space="preserve">Объем муниципального долга с учетом общего объема обязательств, не должен превышать 50 процентов утвержденного решением о местном бюджете на очередной финансовый год и плановый период (очередной финансовый год) общего объема доходов местного бюджета без учета утвержденного объема безвозмездных поступлений, за исключением </w:t>
            </w:r>
            <w:r w:rsidRPr="00AD1DFE">
              <w:rPr>
                <w:rFonts w:ascii="Courier New" w:hAnsi="Courier New" w:cs="Courier New"/>
              </w:rPr>
              <w:lastRenderedPageBreak/>
              <w:t>безвозмездных поступлений из бюджета субъекта Российской Федерации в целях софинансирования расходных обязательств муниципальных образований</w:t>
            </w:r>
          </w:p>
        </w:tc>
        <w:tc>
          <w:tcPr>
            <w:tcW w:w="2126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lastRenderedPageBreak/>
              <w:t>Администрация муниципального образования, Финансовый отдел администрации муниципального образования</w:t>
            </w:r>
          </w:p>
        </w:tc>
        <w:tc>
          <w:tcPr>
            <w:tcW w:w="849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2026-2030гг</w:t>
            </w:r>
          </w:p>
        </w:tc>
        <w:tc>
          <w:tcPr>
            <w:tcW w:w="1419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Сокращение расходов бюджета</w:t>
            </w:r>
          </w:p>
        </w:tc>
        <w:tc>
          <w:tcPr>
            <w:tcW w:w="1065" w:type="dxa"/>
          </w:tcPr>
          <w:p w:rsidR="00AF75FF" w:rsidRPr="00AD1DFE" w:rsidRDefault="00AF75FF" w:rsidP="00AF75FF">
            <w:pPr>
              <w:pStyle w:val="a7"/>
              <w:ind w:firstLine="31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1061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70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869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  <w:tc>
          <w:tcPr>
            <w:tcW w:w="936" w:type="dxa"/>
            <w:gridSpan w:val="2"/>
          </w:tcPr>
          <w:p w:rsidR="00AF75FF" w:rsidRPr="00AD1DFE" w:rsidRDefault="00AF75FF" w:rsidP="00AF75FF">
            <w:pPr>
              <w:pStyle w:val="a7"/>
              <w:rPr>
                <w:rFonts w:ascii="Courier New" w:hAnsi="Courier New" w:cs="Courier New"/>
              </w:rPr>
            </w:pPr>
            <w:r w:rsidRPr="00AD1DFE">
              <w:rPr>
                <w:rFonts w:ascii="Courier New" w:hAnsi="Courier New" w:cs="Courier New"/>
              </w:rPr>
              <w:t>да</w:t>
            </w:r>
          </w:p>
        </w:tc>
      </w:tr>
    </w:tbl>
    <w:p w:rsidR="00570194" w:rsidRDefault="00570194" w:rsidP="00807EFA">
      <w:pPr>
        <w:pStyle w:val="a3"/>
        <w:spacing w:before="3"/>
        <w:jc w:val="center"/>
        <w:rPr>
          <w:rFonts w:eastAsia="Calibri"/>
          <w:b/>
        </w:rPr>
      </w:pPr>
    </w:p>
    <w:p w:rsidR="00807EFA" w:rsidRPr="00807EFA" w:rsidRDefault="00807EFA" w:rsidP="00807EFA">
      <w:pPr>
        <w:pStyle w:val="a3"/>
        <w:spacing w:before="3"/>
        <w:jc w:val="center"/>
        <w:rPr>
          <w:b/>
        </w:rPr>
      </w:pPr>
    </w:p>
    <w:p w:rsidR="000447EE" w:rsidRDefault="000447EE" w:rsidP="00271E26">
      <w:pPr>
        <w:pStyle w:val="a3"/>
        <w:ind w:left="10632" w:right="232" w:hanging="40"/>
        <w:jc w:val="right"/>
      </w:pPr>
    </w:p>
    <w:sectPr w:rsidR="000447EE" w:rsidSect="00E26C0F">
      <w:pgSz w:w="16840" w:h="11910" w:orient="landscape"/>
      <w:pgMar w:top="84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C7635"/>
    <w:multiLevelType w:val="multilevel"/>
    <w:tmpl w:val="73228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C10B9F"/>
    <w:multiLevelType w:val="hybridMultilevel"/>
    <w:tmpl w:val="EB8E32B4"/>
    <w:lvl w:ilvl="0" w:tplc="FC34DD5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110CB"/>
    <w:multiLevelType w:val="hybridMultilevel"/>
    <w:tmpl w:val="14F07A18"/>
    <w:lvl w:ilvl="0" w:tplc="D8BC255E">
      <w:start w:val="1"/>
      <w:numFmt w:val="upperRoman"/>
      <w:lvlText w:val="%1."/>
      <w:lvlJc w:val="left"/>
      <w:pPr>
        <w:ind w:left="100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3" w15:restartNumberingAfterBreak="0">
    <w:nsid w:val="1DED372A"/>
    <w:multiLevelType w:val="hybridMultilevel"/>
    <w:tmpl w:val="EFA2A630"/>
    <w:lvl w:ilvl="0" w:tplc="FC34DD56">
      <w:start w:val="1"/>
      <w:numFmt w:val="decimal"/>
      <w:lvlText w:val="2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333ED"/>
    <w:multiLevelType w:val="hybridMultilevel"/>
    <w:tmpl w:val="77C2B292"/>
    <w:lvl w:ilvl="0" w:tplc="4E5817C6">
      <w:start w:val="22"/>
      <w:numFmt w:val="decimal"/>
      <w:lvlText w:val="2.1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20DB0"/>
    <w:multiLevelType w:val="hybridMultilevel"/>
    <w:tmpl w:val="A7A29944"/>
    <w:lvl w:ilvl="0" w:tplc="6400E6C2">
      <w:start w:val="1"/>
      <w:numFmt w:val="decimal"/>
      <w:lvlText w:val="2.1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27DE1E95"/>
    <w:multiLevelType w:val="hybridMultilevel"/>
    <w:tmpl w:val="3DC4F77E"/>
    <w:lvl w:ilvl="0" w:tplc="2B2468DC">
      <w:start w:val="1"/>
      <w:numFmt w:val="decimal"/>
      <w:lvlText w:val="2.1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2FC009EA"/>
    <w:multiLevelType w:val="hybridMultilevel"/>
    <w:tmpl w:val="FFC6EFD4"/>
    <w:lvl w:ilvl="0" w:tplc="A26A2B14">
      <w:start w:val="1"/>
      <w:numFmt w:val="decimal"/>
      <w:lvlText w:val="2.2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3CCC1529"/>
    <w:multiLevelType w:val="hybridMultilevel"/>
    <w:tmpl w:val="3E966160"/>
    <w:lvl w:ilvl="0" w:tplc="2B2468DC">
      <w:start w:val="1"/>
      <w:numFmt w:val="decimal"/>
      <w:lvlText w:val="2.1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47AE2234"/>
    <w:multiLevelType w:val="hybridMultilevel"/>
    <w:tmpl w:val="B6E84F7A"/>
    <w:lvl w:ilvl="0" w:tplc="FC34DD56">
      <w:start w:val="1"/>
      <w:numFmt w:val="decimal"/>
      <w:lvlText w:val="2.%1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0" w15:restartNumberingAfterBreak="0">
    <w:nsid w:val="51E62FFC"/>
    <w:multiLevelType w:val="hybridMultilevel"/>
    <w:tmpl w:val="2DB603FC"/>
    <w:lvl w:ilvl="0" w:tplc="2B2468DC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823BE"/>
    <w:multiLevelType w:val="hybridMultilevel"/>
    <w:tmpl w:val="614E8840"/>
    <w:lvl w:ilvl="0" w:tplc="D12078D0">
      <w:start w:val="1"/>
      <w:numFmt w:val="upperRoman"/>
      <w:lvlText w:val="%1."/>
      <w:lvlJc w:val="left"/>
      <w:pPr>
        <w:ind w:left="73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2" w15:restartNumberingAfterBreak="0">
    <w:nsid w:val="6391033E"/>
    <w:multiLevelType w:val="hybridMultilevel"/>
    <w:tmpl w:val="2EF03DBC"/>
    <w:lvl w:ilvl="0" w:tplc="2B2468DC">
      <w:start w:val="1"/>
      <w:numFmt w:val="decimal"/>
      <w:lvlText w:val="2.1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6B770E73"/>
    <w:multiLevelType w:val="hybridMultilevel"/>
    <w:tmpl w:val="E480B8F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6EC378C8"/>
    <w:multiLevelType w:val="hybridMultilevel"/>
    <w:tmpl w:val="EC807024"/>
    <w:lvl w:ilvl="0" w:tplc="F77007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255A9"/>
    <w:multiLevelType w:val="hybridMultilevel"/>
    <w:tmpl w:val="F00453DE"/>
    <w:lvl w:ilvl="0" w:tplc="D9CE72E6">
      <w:start w:val="1"/>
      <w:numFmt w:val="decimal"/>
      <w:lvlText w:val="%1."/>
      <w:lvlJc w:val="left"/>
      <w:pPr>
        <w:ind w:left="318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8E59D0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EFB0D91A">
      <w:numFmt w:val="bullet"/>
      <w:lvlText w:val="•"/>
      <w:lvlJc w:val="left"/>
      <w:pPr>
        <w:ind w:left="2269" w:hanging="243"/>
      </w:pPr>
      <w:rPr>
        <w:rFonts w:hint="default"/>
        <w:lang w:val="ru-RU" w:eastAsia="en-US" w:bidi="ar-SA"/>
      </w:rPr>
    </w:lvl>
    <w:lvl w:ilvl="3" w:tplc="7ACA29A2">
      <w:numFmt w:val="bullet"/>
      <w:lvlText w:val="•"/>
      <w:lvlJc w:val="left"/>
      <w:pPr>
        <w:ind w:left="3243" w:hanging="243"/>
      </w:pPr>
      <w:rPr>
        <w:rFonts w:hint="default"/>
        <w:lang w:val="ru-RU" w:eastAsia="en-US" w:bidi="ar-SA"/>
      </w:rPr>
    </w:lvl>
    <w:lvl w:ilvl="4" w:tplc="8C60EB66">
      <w:numFmt w:val="bullet"/>
      <w:lvlText w:val="•"/>
      <w:lvlJc w:val="left"/>
      <w:pPr>
        <w:ind w:left="4218" w:hanging="243"/>
      </w:pPr>
      <w:rPr>
        <w:rFonts w:hint="default"/>
        <w:lang w:val="ru-RU" w:eastAsia="en-US" w:bidi="ar-SA"/>
      </w:rPr>
    </w:lvl>
    <w:lvl w:ilvl="5" w:tplc="4B0809F2">
      <w:numFmt w:val="bullet"/>
      <w:lvlText w:val="•"/>
      <w:lvlJc w:val="left"/>
      <w:pPr>
        <w:ind w:left="5193" w:hanging="243"/>
      </w:pPr>
      <w:rPr>
        <w:rFonts w:hint="default"/>
        <w:lang w:val="ru-RU" w:eastAsia="en-US" w:bidi="ar-SA"/>
      </w:rPr>
    </w:lvl>
    <w:lvl w:ilvl="6" w:tplc="D7185C6C">
      <w:numFmt w:val="bullet"/>
      <w:lvlText w:val="•"/>
      <w:lvlJc w:val="left"/>
      <w:pPr>
        <w:ind w:left="6167" w:hanging="243"/>
      </w:pPr>
      <w:rPr>
        <w:rFonts w:hint="default"/>
        <w:lang w:val="ru-RU" w:eastAsia="en-US" w:bidi="ar-SA"/>
      </w:rPr>
    </w:lvl>
    <w:lvl w:ilvl="7" w:tplc="029C5AB2">
      <w:numFmt w:val="bullet"/>
      <w:lvlText w:val="•"/>
      <w:lvlJc w:val="left"/>
      <w:pPr>
        <w:ind w:left="7142" w:hanging="243"/>
      </w:pPr>
      <w:rPr>
        <w:rFonts w:hint="default"/>
        <w:lang w:val="ru-RU" w:eastAsia="en-US" w:bidi="ar-SA"/>
      </w:rPr>
    </w:lvl>
    <w:lvl w:ilvl="8" w:tplc="F780A60E">
      <w:numFmt w:val="bullet"/>
      <w:lvlText w:val="•"/>
      <w:lvlJc w:val="left"/>
      <w:pPr>
        <w:ind w:left="8117" w:hanging="243"/>
      </w:pPr>
      <w:rPr>
        <w:rFonts w:hint="default"/>
        <w:lang w:val="ru-RU" w:eastAsia="en-US" w:bidi="ar-SA"/>
      </w:rPr>
    </w:lvl>
  </w:abstractNum>
  <w:abstractNum w:abstractNumId="16" w15:restartNumberingAfterBreak="0">
    <w:nsid w:val="783D16AE"/>
    <w:multiLevelType w:val="hybridMultilevel"/>
    <w:tmpl w:val="69C41A74"/>
    <w:lvl w:ilvl="0" w:tplc="FC34DD56">
      <w:start w:val="1"/>
      <w:numFmt w:val="decimal"/>
      <w:lvlText w:val="2.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1A06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DFB68C3"/>
    <w:multiLevelType w:val="multilevel"/>
    <w:tmpl w:val="AB6CC2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2"/>
  </w:num>
  <w:num w:numId="4">
    <w:abstractNumId w:val="17"/>
  </w:num>
  <w:num w:numId="5">
    <w:abstractNumId w:val="13"/>
  </w:num>
  <w:num w:numId="6">
    <w:abstractNumId w:val="16"/>
  </w:num>
  <w:num w:numId="7">
    <w:abstractNumId w:val="3"/>
  </w:num>
  <w:num w:numId="8">
    <w:abstractNumId w:val="0"/>
  </w:num>
  <w:num w:numId="9">
    <w:abstractNumId w:val="18"/>
  </w:num>
  <w:num w:numId="10">
    <w:abstractNumId w:val="8"/>
  </w:num>
  <w:num w:numId="11">
    <w:abstractNumId w:val="7"/>
  </w:num>
  <w:num w:numId="12">
    <w:abstractNumId w:val="9"/>
  </w:num>
  <w:num w:numId="13">
    <w:abstractNumId w:val="6"/>
  </w:num>
  <w:num w:numId="14">
    <w:abstractNumId w:val="12"/>
  </w:num>
  <w:num w:numId="15">
    <w:abstractNumId w:val="4"/>
  </w:num>
  <w:num w:numId="16">
    <w:abstractNumId w:val="1"/>
  </w:num>
  <w:num w:numId="17">
    <w:abstractNumId w:val="14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EC"/>
    <w:rsid w:val="00000657"/>
    <w:rsid w:val="00007014"/>
    <w:rsid w:val="00032FCA"/>
    <w:rsid w:val="000447EE"/>
    <w:rsid w:val="00057897"/>
    <w:rsid w:val="000A095F"/>
    <w:rsid w:val="000B0ADE"/>
    <w:rsid w:val="000F0FE4"/>
    <w:rsid w:val="000F5455"/>
    <w:rsid w:val="00110069"/>
    <w:rsid w:val="0014457E"/>
    <w:rsid w:val="00146E3E"/>
    <w:rsid w:val="001847FD"/>
    <w:rsid w:val="001C5AD7"/>
    <w:rsid w:val="001E3EEC"/>
    <w:rsid w:val="00210595"/>
    <w:rsid w:val="00237E7C"/>
    <w:rsid w:val="0024518B"/>
    <w:rsid w:val="00263CEF"/>
    <w:rsid w:val="00271BC5"/>
    <w:rsid w:val="00271E26"/>
    <w:rsid w:val="00277445"/>
    <w:rsid w:val="002F3FEF"/>
    <w:rsid w:val="00301D0A"/>
    <w:rsid w:val="00317ADB"/>
    <w:rsid w:val="0033265E"/>
    <w:rsid w:val="00333B95"/>
    <w:rsid w:val="003458E7"/>
    <w:rsid w:val="00380D07"/>
    <w:rsid w:val="003B1999"/>
    <w:rsid w:val="003B26DD"/>
    <w:rsid w:val="003C399D"/>
    <w:rsid w:val="003C5D4F"/>
    <w:rsid w:val="003D746A"/>
    <w:rsid w:val="004010ED"/>
    <w:rsid w:val="00451C4A"/>
    <w:rsid w:val="00481C99"/>
    <w:rsid w:val="00486D50"/>
    <w:rsid w:val="004B0E79"/>
    <w:rsid w:val="004D5FBD"/>
    <w:rsid w:val="00516EA6"/>
    <w:rsid w:val="005172A5"/>
    <w:rsid w:val="0052102B"/>
    <w:rsid w:val="00525478"/>
    <w:rsid w:val="00526A06"/>
    <w:rsid w:val="00570194"/>
    <w:rsid w:val="0058577F"/>
    <w:rsid w:val="00595F57"/>
    <w:rsid w:val="005D21C2"/>
    <w:rsid w:val="00660763"/>
    <w:rsid w:val="0066349E"/>
    <w:rsid w:val="0067173D"/>
    <w:rsid w:val="006B0652"/>
    <w:rsid w:val="006D7613"/>
    <w:rsid w:val="006E2714"/>
    <w:rsid w:val="00712AC3"/>
    <w:rsid w:val="0072294A"/>
    <w:rsid w:val="0073696F"/>
    <w:rsid w:val="00775EAB"/>
    <w:rsid w:val="007933A9"/>
    <w:rsid w:val="007B302A"/>
    <w:rsid w:val="007D5873"/>
    <w:rsid w:val="00807EFA"/>
    <w:rsid w:val="00815CA9"/>
    <w:rsid w:val="00842A7A"/>
    <w:rsid w:val="008672EF"/>
    <w:rsid w:val="008D7070"/>
    <w:rsid w:val="008F5CC5"/>
    <w:rsid w:val="008F74A7"/>
    <w:rsid w:val="00906C87"/>
    <w:rsid w:val="009669E6"/>
    <w:rsid w:val="009821F8"/>
    <w:rsid w:val="009A778D"/>
    <w:rsid w:val="00A0785A"/>
    <w:rsid w:val="00A1614B"/>
    <w:rsid w:val="00A41719"/>
    <w:rsid w:val="00A43C8B"/>
    <w:rsid w:val="00AB1C03"/>
    <w:rsid w:val="00AD1DFE"/>
    <w:rsid w:val="00AF4E6F"/>
    <w:rsid w:val="00AF75FF"/>
    <w:rsid w:val="00B10CB0"/>
    <w:rsid w:val="00B52FA3"/>
    <w:rsid w:val="00B8332D"/>
    <w:rsid w:val="00BB5292"/>
    <w:rsid w:val="00BE5884"/>
    <w:rsid w:val="00C233FE"/>
    <w:rsid w:val="00C41EC1"/>
    <w:rsid w:val="00C87CE2"/>
    <w:rsid w:val="00CC645F"/>
    <w:rsid w:val="00CD42B3"/>
    <w:rsid w:val="00D12A9F"/>
    <w:rsid w:val="00D813B2"/>
    <w:rsid w:val="00D929D8"/>
    <w:rsid w:val="00DB0036"/>
    <w:rsid w:val="00E004F5"/>
    <w:rsid w:val="00E01B90"/>
    <w:rsid w:val="00E21DAC"/>
    <w:rsid w:val="00E26C0F"/>
    <w:rsid w:val="00EF5E65"/>
    <w:rsid w:val="00F31B86"/>
    <w:rsid w:val="00F501FB"/>
    <w:rsid w:val="00F6238E"/>
    <w:rsid w:val="00FA10C6"/>
    <w:rsid w:val="00FB793B"/>
    <w:rsid w:val="00FC77D0"/>
    <w:rsid w:val="00FD1238"/>
    <w:rsid w:val="00F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E1E14-3C45-480F-A77A-77BF9565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26C0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26C0F"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6C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6C0F"/>
    <w:rPr>
      <w:sz w:val="24"/>
      <w:szCs w:val="24"/>
    </w:rPr>
  </w:style>
  <w:style w:type="paragraph" w:styleId="a4">
    <w:name w:val="List Paragraph"/>
    <w:basedOn w:val="a"/>
    <w:uiPriority w:val="1"/>
    <w:qFormat/>
    <w:rsid w:val="00E26C0F"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  <w:rsid w:val="00E26C0F"/>
  </w:style>
  <w:style w:type="paragraph" w:styleId="a5">
    <w:name w:val="Balloon Text"/>
    <w:basedOn w:val="a"/>
    <w:link w:val="a6"/>
    <w:uiPriority w:val="99"/>
    <w:semiHidden/>
    <w:unhideWhenUsed/>
    <w:rsid w:val="00481C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1C99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31">
    <w:name w:val="Основной текст с отступом 31"/>
    <w:basedOn w:val="a"/>
    <w:rsid w:val="000447EE"/>
    <w:pPr>
      <w:widowControl/>
      <w:suppressAutoHyphens/>
      <w:autoSpaceDE/>
      <w:autoSpaceDN/>
      <w:spacing w:after="120"/>
      <w:ind w:left="283"/>
    </w:pPr>
    <w:rPr>
      <w:rFonts w:cs="Calibri"/>
      <w:sz w:val="16"/>
      <w:szCs w:val="16"/>
      <w:lang w:eastAsia="ar-SA"/>
    </w:rPr>
  </w:style>
  <w:style w:type="paragraph" w:customStyle="1" w:styleId="ConsPlusNormal">
    <w:name w:val="ConsPlusNormal"/>
    <w:rsid w:val="000447EE"/>
    <w:pPr>
      <w:suppressAutoHyphens/>
      <w:autoSpaceDN/>
      <w:ind w:firstLine="720"/>
    </w:pPr>
    <w:rPr>
      <w:rFonts w:ascii="Arial" w:eastAsia="Arial" w:hAnsi="Arial" w:cs="Arial"/>
      <w:sz w:val="20"/>
      <w:szCs w:val="20"/>
      <w:lang w:val="ru-RU" w:eastAsia="ar-SA"/>
    </w:rPr>
  </w:style>
  <w:style w:type="paragraph" w:styleId="a7">
    <w:name w:val="No Spacing"/>
    <w:link w:val="a8"/>
    <w:qFormat/>
    <w:rsid w:val="006D7613"/>
    <w:pPr>
      <w:widowControl/>
      <w:suppressAutoHyphens/>
      <w:autoSpaceDE/>
      <w:autoSpaceDN/>
    </w:pPr>
    <w:rPr>
      <w:rFonts w:ascii="Calibri" w:eastAsia="Arial" w:hAnsi="Calibri" w:cs="Calibri"/>
      <w:lang w:val="ru-RU" w:eastAsia="ar-SA"/>
    </w:rPr>
  </w:style>
  <w:style w:type="paragraph" w:customStyle="1" w:styleId="Tabstyle">
    <w:name w:val="Tab style"/>
    <w:basedOn w:val="a"/>
    <w:link w:val="TabstyleChar"/>
    <w:qFormat/>
    <w:rsid w:val="00570194"/>
    <w:pPr>
      <w:widowControl/>
      <w:autoSpaceDE/>
      <w:autoSpaceDN/>
      <w:spacing w:after="60"/>
      <w:jc w:val="both"/>
    </w:pPr>
  </w:style>
  <w:style w:type="character" w:customStyle="1" w:styleId="TabstyleChar">
    <w:name w:val="Tab style Char"/>
    <w:link w:val="Tabstyle"/>
    <w:locked/>
    <w:rsid w:val="00570194"/>
    <w:rPr>
      <w:rFonts w:ascii="Times New Roman" w:eastAsia="Times New Roman" w:hAnsi="Times New Roman" w:cs="Times New Roman"/>
      <w:lang w:val="ru-RU"/>
    </w:rPr>
  </w:style>
  <w:style w:type="character" w:customStyle="1" w:styleId="a8">
    <w:name w:val="Без интервала Знак"/>
    <w:basedOn w:val="a0"/>
    <w:link w:val="a7"/>
    <w:rsid w:val="00570194"/>
    <w:rPr>
      <w:rFonts w:ascii="Calibri" w:eastAsia="Arial" w:hAnsi="Calibri" w:cs="Calibri"/>
      <w:lang w:val="ru-RU" w:eastAsia="ar-SA"/>
    </w:rPr>
  </w:style>
  <w:style w:type="paragraph" w:styleId="a9">
    <w:name w:val="footnote text"/>
    <w:basedOn w:val="a"/>
    <w:link w:val="aa"/>
    <w:semiHidden/>
    <w:rsid w:val="00237E7C"/>
    <w:pPr>
      <w:widowControl/>
      <w:autoSpaceDE/>
      <w:autoSpaceDN/>
      <w:jc w:val="both"/>
    </w:pPr>
    <w:rPr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237E7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2A221-E91B-4948-8F94-389B3F8C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IrinaYurjevna</cp:lastModifiedBy>
  <cp:revision>3</cp:revision>
  <cp:lastPrinted>2026-09-30T02:05:00Z</cp:lastPrinted>
  <dcterms:created xsi:type="dcterms:W3CDTF">2026-09-30T02:02:00Z</dcterms:created>
  <dcterms:modified xsi:type="dcterms:W3CDTF">2026-09-30T02:06:00Z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2024-07-01T00:00:00Z</vt:filetime>
  </property>
</Properties>
</file>