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434" w:rsidRDefault="00891981" w:rsidP="00D81434">
      <w:pPr>
        <w:autoSpaceDE w:val="0"/>
        <w:autoSpaceDN w:val="0"/>
        <w:adjustRightInd w:val="0"/>
        <w:ind w:firstLine="0"/>
        <w:jc w:val="center"/>
        <w:rPr>
          <w:rFonts w:ascii="Arial" w:hAnsi="Arial" w:cs="Arial"/>
          <w:b/>
          <w:sz w:val="32"/>
          <w:szCs w:val="32"/>
          <w:u w:val="single"/>
        </w:rPr>
      </w:pPr>
      <w:r>
        <w:rPr>
          <w:rFonts w:ascii="Arial" w:hAnsi="Arial" w:cs="Arial"/>
          <w:b/>
          <w:sz w:val="32"/>
          <w:szCs w:val="32"/>
        </w:rPr>
        <w:t>21</w:t>
      </w:r>
      <w:r w:rsidR="00D81434">
        <w:rPr>
          <w:rFonts w:ascii="Arial" w:hAnsi="Arial" w:cs="Arial"/>
          <w:b/>
          <w:sz w:val="32"/>
          <w:szCs w:val="32"/>
        </w:rPr>
        <w:t>.</w:t>
      </w:r>
      <w:r>
        <w:rPr>
          <w:rFonts w:ascii="Arial" w:hAnsi="Arial" w:cs="Arial"/>
          <w:b/>
          <w:sz w:val="32"/>
          <w:szCs w:val="32"/>
        </w:rPr>
        <w:t>11</w:t>
      </w:r>
      <w:r w:rsidR="00D81434">
        <w:rPr>
          <w:rFonts w:ascii="Arial" w:hAnsi="Arial" w:cs="Arial"/>
          <w:b/>
          <w:sz w:val="32"/>
          <w:szCs w:val="32"/>
        </w:rPr>
        <w:t>.2025г. №</w:t>
      </w:r>
      <w:r>
        <w:rPr>
          <w:rFonts w:ascii="Arial" w:hAnsi="Arial" w:cs="Arial"/>
          <w:b/>
          <w:sz w:val="32"/>
          <w:szCs w:val="32"/>
        </w:rPr>
        <w:t>65</w:t>
      </w:r>
    </w:p>
    <w:p w:rsidR="00D81434" w:rsidRDefault="00D81434" w:rsidP="00D81434">
      <w:pPr>
        <w:autoSpaceDE w:val="0"/>
        <w:autoSpaceDN w:val="0"/>
        <w:adjustRightInd w:val="0"/>
        <w:ind w:firstLine="0"/>
        <w:jc w:val="center"/>
        <w:rPr>
          <w:rFonts w:ascii="Arial" w:hAnsi="Arial" w:cs="Arial"/>
          <w:b/>
          <w:sz w:val="32"/>
          <w:szCs w:val="32"/>
        </w:rPr>
      </w:pPr>
      <w:r>
        <w:rPr>
          <w:rFonts w:ascii="Arial" w:hAnsi="Arial" w:cs="Arial"/>
          <w:b/>
          <w:sz w:val="32"/>
          <w:szCs w:val="32"/>
        </w:rPr>
        <w:t>РОССИЙСКАЯ ФЕДЕРАЦИЯ</w:t>
      </w:r>
    </w:p>
    <w:p w:rsidR="00D81434" w:rsidRDefault="00D81434" w:rsidP="00D81434">
      <w:pPr>
        <w:autoSpaceDE w:val="0"/>
        <w:autoSpaceDN w:val="0"/>
        <w:adjustRightInd w:val="0"/>
        <w:ind w:firstLine="0"/>
        <w:jc w:val="center"/>
        <w:rPr>
          <w:rFonts w:ascii="Arial" w:hAnsi="Arial" w:cs="Arial"/>
          <w:b/>
          <w:sz w:val="32"/>
          <w:szCs w:val="32"/>
        </w:rPr>
      </w:pPr>
      <w:r>
        <w:rPr>
          <w:rFonts w:ascii="Arial" w:hAnsi="Arial" w:cs="Arial"/>
          <w:b/>
          <w:sz w:val="32"/>
          <w:szCs w:val="32"/>
        </w:rPr>
        <w:t>ИРКУТСКАЯ ОБЛАСТЬ</w:t>
      </w:r>
    </w:p>
    <w:p w:rsidR="00D81434" w:rsidRDefault="00D81434" w:rsidP="00D81434">
      <w:pPr>
        <w:autoSpaceDE w:val="0"/>
        <w:autoSpaceDN w:val="0"/>
        <w:adjustRightInd w:val="0"/>
        <w:ind w:firstLine="0"/>
        <w:jc w:val="center"/>
        <w:rPr>
          <w:rFonts w:ascii="Arial" w:hAnsi="Arial" w:cs="Arial"/>
          <w:b/>
          <w:sz w:val="32"/>
          <w:szCs w:val="32"/>
        </w:rPr>
      </w:pPr>
      <w:r>
        <w:rPr>
          <w:rFonts w:ascii="Arial" w:hAnsi="Arial" w:cs="Arial"/>
          <w:b/>
          <w:sz w:val="32"/>
          <w:szCs w:val="32"/>
        </w:rPr>
        <w:t>БОХАНСКИЙ МУНИЦИПАЛЬНЫЙ РАЙОН</w:t>
      </w:r>
    </w:p>
    <w:p w:rsidR="00D81434" w:rsidRDefault="00D81434" w:rsidP="00D81434">
      <w:pPr>
        <w:pStyle w:val="ConsPlusTitle"/>
        <w:widowControl/>
        <w:ind w:firstLine="0"/>
        <w:jc w:val="center"/>
        <w:rPr>
          <w:rFonts w:ascii="Arial" w:hAnsi="Arial" w:cs="Arial"/>
          <w:sz w:val="32"/>
          <w:szCs w:val="32"/>
        </w:rPr>
      </w:pPr>
      <w:r>
        <w:rPr>
          <w:rFonts w:ascii="Arial" w:hAnsi="Arial" w:cs="Arial"/>
          <w:sz w:val="32"/>
          <w:szCs w:val="32"/>
        </w:rPr>
        <w:t>МУНИЦИПАЛЬНОЕ ОБРАЗОВАНИЕ «БУРЕТЬ»</w:t>
      </w:r>
    </w:p>
    <w:p w:rsidR="00D81434" w:rsidRDefault="00D81434" w:rsidP="00D81434">
      <w:pPr>
        <w:pStyle w:val="ConsPlusTitle"/>
        <w:widowControl/>
        <w:ind w:firstLine="0"/>
        <w:jc w:val="center"/>
        <w:rPr>
          <w:rFonts w:ascii="Arial" w:hAnsi="Arial" w:cs="Arial"/>
          <w:sz w:val="32"/>
          <w:szCs w:val="32"/>
        </w:rPr>
      </w:pPr>
      <w:r>
        <w:rPr>
          <w:rFonts w:ascii="Arial" w:hAnsi="Arial" w:cs="Arial"/>
          <w:sz w:val="32"/>
          <w:szCs w:val="32"/>
        </w:rPr>
        <w:t>ДУМА</w:t>
      </w:r>
    </w:p>
    <w:p w:rsidR="00D81434" w:rsidRDefault="00D81434" w:rsidP="00D81434">
      <w:pPr>
        <w:pStyle w:val="ConsPlusTitle"/>
        <w:widowControl/>
        <w:ind w:firstLine="0"/>
        <w:jc w:val="center"/>
        <w:rPr>
          <w:rFonts w:ascii="Arial" w:hAnsi="Arial" w:cs="Arial"/>
          <w:sz w:val="32"/>
          <w:szCs w:val="32"/>
        </w:rPr>
      </w:pPr>
      <w:r>
        <w:rPr>
          <w:rFonts w:ascii="Arial" w:hAnsi="Arial" w:cs="Arial"/>
          <w:sz w:val="32"/>
          <w:szCs w:val="32"/>
        </w:rPr>
        <w:t>РЕШЕНИЕ</w:t>
      </w:r>
    </w:p>
    <w:p w:rsidR="00D024A1" w:rsidRPr="00D024A1" w:rsidRDefault="00D024A1" w:rsidP="00D81434">
      <w:pPr>
        <w:ind w:firstLine="0"/>
        <w:rPr>
          <w:rFonts w:ascii="Arial" w:hAnsi="Arial" w:cs="Arial"/>
          <w:sz w:val="32"/>
          <w:szCs w:val="32"/>
        </w:rPr>
      </w:pPr>
    </w:p>
    <w:p w:rsidR="001E34AF" w:rsidRPr="001E34AF" w:rsidRDefault="001E34AF" w:rsidP="001E34AF">
      <w:pPr>
        <w:autoSpaceDE w:val="0"/>
        <w:autoSpaceDN w:val="0"/>
        <w:adjustRightInd w:val="0"/>
        <w:ind w:firstLine="0"/>
        <w:jc w:val="center"/>
        <w:rPr>
          <w:rFonts w:ascii="Arial" w:eastAsia="Times New Roman" w:hAnsi="Arial" w:cs="Arial"/>
          <w:b/>
          <w:bCs/>
          <w:sz w:val="32"/>
          <w:szCs w:val="32"/>
          <w:lang w:eastAsia="ru-RU"/>
        </w:rPr>
      </w:pPr>
      <w:r w:rsidRPr="001E34AF">
        <w:rPr>
          <w:rFonts w:ascii="Arial" w:eastAsia="Times New Roman" w:hAnsi="Arial" w:cs="Arial"/>
          <w:b/>
          <w:bCs/>
          <w:sz w:val="32"/>
          <w:szCs w:val="32"/>
          <w:lang w:eastAsia="ru-RU"/>
        </w:rPr>
        <w:t xml:space="preserve">ОБ УТВЕРЖДЕНИИ ПОЛОЖЕНИЯ О </w:t>
      </w:r>
      <w:r w:rsidR="00201C83">
        <w:rPr>
          <w:rFonts w:ascii="Arial" w:eastAsia="Times New Roman" w:hAnsi="Arial" w:cs="Arial"/>
          <w:b/>
          <w:bCs/>
          <w:sz w:val="32"/>
          <w:szCs w:val="32"/>
          <w:lang w:eastAsia="ru-RU"/>
        </w:rPr>
        <w:t>МУНИЦИПАЛЬНОМ КОНТРОЛЕ В СФЕРЕ БЛАГОУСТРОЙСТВА НА ТЕРРИТОРИИ</w:t>
      </w:r>
      <w:r w:rsidR="00201C83" w:rsidRPr="001E34AF">
        <w:rPr>
          <w:rFonts w:ascii="Arial" w:eastAsia="Times New Roman" w:hAnsi="Arial" w:cs="Arial"/>
          <w:b/>
          <w:bCs/>
          <w:sz w:val="32"/>
          <w:szCs w:val="32"/>
          <w:lang w:eastAsia="ru-RU"/>
        </w:rPr>
        <w:t xml:space="preserve"> </w:t>
      </w:r>
      <w:r w:rsidRPr="001E34AF">
        <w:rPr>
          <w:rFonts w:ascii="Arial" w:hAnsi="Arial" w:cs="Arial"/>
          <w:b/>
          <w:sz w:val="32"/>
          <w:szCs w:val="32"/>
        </w:rPr>
        <w:t>МУНИЦИПАЛЬНОГО ОБРАЗОВАНИЯ «</w:t>
      </w:r>
      <w:r w:rsidR="00D81434">
        <w:rPr>
          <w:rFonts w:ascii="Arial" w:hAnsi="Arial" w:cs="Arial"/>
          <w:b/>
          <w:sz w:val="32"/>
          <w:szCs w:val="32"/>
        </w:rPr>
        <w:t>БУРЕТЬ</w:t>
      </w:r>
      <w:r w:rsidRPr="001E34AF">
        <w:rPr>
          <w:rFonts w:ascii="Arial" w:hAnsi="Arial" w:cs="Arial"/>
          <w:b/>
          <w:sz w:val="32"/>
          <w:szCs w:val="32"/>
        </w:rPr>
        <w:t xml:space="preserve">» </w:t>
      </w:r>
    </w:p>
    <w:p w:rsidR="00AD04E0" w:rsidRDefault="00AD04E0" w:rsidP="00C82920">
      <w:pPr>
        <w:shd w:val="clear" w:color="auto" w:fill="FFFFFF"/>
        <w:rPr>
          <w:rFonts w:ascii="Arial" w:hAnsi="Arial" w:cs="Arial"/>
          <w:bCs/>
          <w:color w:val="000000"/>
          <w:spacing w:val="4"/>
          <w:sz w:val="24"/>
          <w:szCs w:val="24"/>
        </w:rPr>
      </w:pPr>
    </w:p>
    <w:p w:rsidR="00D024A1" w:rsidRPr="00201C83" w:rsidRDefault="00201C83" w:rsidP="00C82920">
      <w:pPr>
        <w:autoSpaceDE w:val="0"/>
        <w:autoSpaceDN w:val="0"/>
        <w:adjustRightInd w:val="0"/>
        <w:rPr>
          <w:rFonts w:ascii="Arial" w:hAnsi="Arial" w:cs="Arial"/>
          <w:sz w:val="24"/>
          <w:szCs w:val="24"/>
        </w:rPr>
      </w:pPr>
      <w:r w:rsidRPr="00201C83">
        <w:rPr>
          <w:rFonts w:ascii="Arial" w:eastAsia="Times New Roman" w:hAnsi="Arial" w:cs="Arial"/>
          <w:color w:val="000000"/>
          <w:sz w:val="24"/>
          <w:szCs w:val="24"/>
          <w:lang w:eastAsia="ru-RU"/>
        </w:rPr>
        <w:t>В соответствии с пунктом 19 части 1 статьи 14</w:t>
      </w:r>
      <w:r w:rsidRPr="00201C83">
        <w:rPr>
          <w:rFonts w:ascii="Arial" w:eastAsia="Times New Roman" w:hAnsi="Arial" w:cs="Arial"/>
          <w:color w:val="000000"/>
          <w:sz w:val="24"/>
          <w:szCs w:val="24"/>
          <w:shd w:val="clear" w:color="auto" w:fill="FFFFFF"/>
          <w:lang w:eastAsia="ru-RU"/>
        </w:rPr>
        <w:t xml:space="preserve"> Федерального закона от 6 октября 2003 года №131-ФЗ «Об общих принципах организации местного самоуправления в Российской Федерации»</w:t>
      </w:r>
      <w:r w:rsidRPr="00201C83">
        <w:rPr>
          <w:rFonts w:ascii="Arial" w:eastAsia="Times New Roman" w:hAnsi="Arial" w:cs="Arial"/>
          <w:color w:val="000000"/>
          <w:sz w:val="24"/>
          <w:szCs w:val="24"/>
          <w:lang w:eastAsia="ru-RU"/>
        </w:rPr>
        <w:t>, пунктом 16 статьи 15</w:t>
      </w:r>
      <w:r w:rsidRPr="00201C83">
        <w:rPr>
          <w:rFonts w:ascii="Arial" w:eastAsia="Times New Roman" w:hAnsi="Arial" w:cs="Arial"/>
          <w:color w:val="000000"/>
          <w:sz w:val="24"/>
          <w:szCs w:val="24"/>
          <w:vertAlign w:val="superscript"/>
          <w:lang w:eastAsia="ru-RU"/>
        </w:rPr>
        <w:t>1</w:t>
      </w:r>
      <w:r w:rsidRPr="00201C83">
        <w:rPr>
          <w:rFonts w:ascii="Arial" w:eastAsia="Times New Roman" w:hAnsi="Arial" w:cs="Arial"/>
          <w:color w:val="000000"/>
          <w:sz w:val="24"/>
          <w:szCs w:val="24"/>
          <w:lang w:eastAsia="ru-RU"/>
        </w:rPr>
        <w:t xml:space="preserve"> Федерального закона от 24 ноября 1995 года №181-ФЗ «О социальной защите инвалидов в Российской Федерации», Федеральным законом от 31 июля 2020 №248-ФЗ «О государственном контроле (надзоре) и муниципальном контроле в Российской Федерации»</w:t>
      </w:r>
      <w:r w:rsidR="00D024A1" w:rsidRPr="00201C83">
        <w:rPr>
          <w:rFonts w:ascii="Arial" w:hAnsi="Arial" w:cs="Arial"/>
          <w:bCs/>
          <w:kern w:val="36"/>
          <w:sz w:val="24"/>
          <w:szCs w:val="24"/>
        </w:rPr>
        <w:t>, руководствуясь Устав</w:t>
      </w:r>
      <w:r w:rsidR="00777BF5" w:rsidRPr="00201C83">
        <w:rPr>
          <w:rFonts w:ascii="Arial" w:hAnsi="Arial" w:cs="Arial"/>
          <w:bCs/>
          <w:kern w:val="36"/>
          <w:sz w:val="24"/>
          <w:szCs w:val="24"/>
        </w:rPr>
        <w:t>ом</w:t>
      </w:r>
      <w:r w:rsidR="00D024A1" w:rsidRPr="00201C83">
        <w:rPr>
          <w:rFonts w:ascii="Arial" w:hAnsi="Arial" w:cs="Arial"/>
          <w:bCs/>
          <w:kern w:val="36"/>
          <w:sz w:val="24"/>
          <w:szCs w:val="24"/>
        </w:rPr>
        <w:t xml:space="preserve"> муниципального образования «</w:t>
      </w:r>
      <w:r w:rsidR="00D81434">
        <w:rPr>
          <w:rFonts w:ascii="Arial" w:hAnsi="Arial" w:cs="Arial"/>
          <w:bCs/>
          <w:kern w:val="36"/>
          <w:sz w:val="24"/>
          <w:szCs w:val="24"/>
        </w:rPr>
        <w:t>Буреть</w:t>
      </w:r>
      <w:r w:rsidR="00D024A1" w:rsidRPr="00201C83">
        <w:rPr>
          <w:rFonts w:ascii="Arial" w:hAnsi="Arial" w:cs="Arial"/>
          <w:bCs/>
          <w:kern w:val="36"/>
          <w:sz w:val="24"/>
          <w:szCs w:val="24"/>
        </w:rPr>
        <w:t>», Дума муниципального образования «</w:t>
      </w:r>
      <w:r w:rsidR="00D81434">
        <w:rPr>
          <w:rFonts w:ascii="Arial" w:hAnsi="Arial" w:cs="Arial"/>
          <w:bCs/>
          <w:kern w:val="36"/>
          <w:sz w:val="24"/>
          <w:szCs w:val="24"/>
        </w:rPr>
        <w:t>Буреть</w:t>
      </w:r>
      <w:r w:rsidR="00D024A1" w:rsidRPr="00201C83">
        <w:rPr>
          <w:rFonts w:ascii="Arial" w:hAnsi="Arial" w:cs="Arial"/>
          <w:bCs/>
          <w:kern w:val="36"/>
          <w:sz w:val="24"/>
          <w:szCs w:val="24"/>
        </w:rPr>
        <w:t>»</w:t>
      </w:r>
    </w:p>
    <w:p w:rsidR="00F739D3" w:rsidRPr="00144CB3" w:rsidRDefault="00F739D3" w:rsidP="00C82920">
      <w:pPr>
        <w:shd w:val="clear" w:color="auto" w:fill="FFFFFF"/>
        <w:jc w:val="center"/>
        <w:rPr>
          <w:rFonts w:ascii="Arial" w:hAnsi="Arial" w:cs="Arial"/>
          <w:b/>
          <w:sz w:val="24"/>
          <w:szCs w:val="24"/>
        </w:rPr>
      </w:pPr>
    </w:p>
    <w:p w:rsidR="00AD04E0" w:rsidRPr="00144CB3" w:rsidRDefault="00AD04E0" w:rsidP="00C82920">
      <w:pPr>
        <w:shd w:val="clear" w:color="auto" w:fill="FFFFFF"/>
        <w:jc w:val="center"/>
        <w:rPr>
          <w:rFonts w:ascii="Arial" w:hAnsi="Arial" w:cs="Arial"/>
          <w:b/>
          <w:sz w:val="30"/>
          <w:szCs w:val="30"/>
        </w:rPr>
      </w:pPr>
      <w:r w:rsidRPr="00144CB3">
        <w:rPr>
          <w:rFonts w:ascii="Arial" w:hAnsi="Arial" w:cs="Arial"/>
          <w:b/>
          <w:sz w:val="30"/>
          <w:szCs w:val="30"/>
        </w:rPr>
        <w:t>РЕШИЛА:</w:t>
      </w:r>
    </w:p>
    <w:p w:rsidR="00AD04E0" w:rsidRPr="00201C83" w:rsidRDefault="00AD04E0" w:rsidP="00C82920">
      <w:pPr>
        <w:rPr>
          <w:rFonts w:ascii="Arial" w:hAnsi="Arial" w:cs="Arial"/>
          <w:sz w:val="24"/>
          <w:szCs w:val="24"/>
        </w:rPr>
      </w:pPr>
    </w:p>
    <w:p w:rsidR="00777BF5" w:rsidRPr="00201C83" w:rsidRDefault="00AD04E0" w:rsidP="00777BF5">
      <w:pPr>
        <w:autoSpaceDE w:val="0"/>
        <w:autoSpaceDN w:val="0"/>
        <w:adjustRightInd w:val="0"/>
        <w:rPr>
          <w:rFonts w:ascii="Arial" w:eastAsia="Times New Roman" w:hAnsi="Arial" w:cs="Arial"/>
          <w:sz w:val="24"/>
          <w:szCs w:val="24"/>
          <w:lang w:eastAsia="ru-RU"/>
        </w:rPr>
      </w:pPr>
      <w:r w:rsidRPr="00201C83">
        <w:rPr>
          <w:rFonts w:ascii="Arial" w:hAnsi="Arial" w:cs="Arial"/>
          <w:sz w:val="24"/>
          <w:szCs w:val="24"/>
        </w:rPr>
        <w:t>1.</w:t>
      </w:r>
      <w:r w:rsidR="00777BF5" w:rsidRPr="00201C83">
        <w:rPr>
          <w:rFonts w:ascii="Arial" w:eastAsia="Times New Roman" w:hAnsi="Arial" w:cs="Arial"/>
          <w:sz w:val="24"/>
          <w:szCs w:val="24"/>
          <w:lang w:eastAsia="ru-RU"/>
        </w:rPr>
        <w:t xml:space="preserve"> Утвердить Положение </w:t>
      </w:r>
      <w:r w:rsidR="00201C83" w:rsidRPr="00201C83">
        <w:rPr>
          <w:rFonts w:ascii="Arial" w:eastAsia="Times New Roman" w:hAnsi="Arial" w:cs="Arial"/>
          <w:color w:val="000000"/>
          <w:sz w:val="24"/>
          <w:szCs w:val="24"/>
          <w:lang w:eastAsia="ru-RU"/>
        </w:rPr>
        <w:t>о муниципальном контроле в сфере благоустройства на территории</w:t>
      </w:r>
      <w:r w:rsidR="00201C83" w:rsidRPr="00201C83">
        <w:rPr>
          <w:rFonts w:ascii="Arial" w:eastAsia="Times New Roman" w:hAnsi="Arial" w:cs="Arial"/>
          <w:sz w:val="24"/>
          <w:szCs w:val="24"/>
          <w:lang w:eastAsia="ru-RU"/>
        </w:rPr>
        <w:t xml:space="preserve"> </w:t>
      </w:r>
      <w:r w:rsidR="00777BF5" w:rsidRPr="00201C83">
        <w:rPr>
          <w:rFonts w:ascii="Arial" w:eastAsia="Times New Roman" w:hAnsi="Arial" w:cs="Arial"/>
          <w:sz w:val="24"/>
          <w:szCs w:val="24"/>
          <w:lang w:eastAsia="ru-RU"/>
        </w:rPr>
        <w:t>муниципального образования «</w:t>
      </w:r>
      <w:r w:rsidR="00D81434">
        <w:rPr>
          <w:rFonts w:ascii="Arial" w:eastAsia="Times New Roman" w:hAnsi="Arial" w:cs="Arial"/>
          <w:sz w:val="24"/>
          <w:szCs w:val="24"/>
          <w:lang w:eastAsia="ru-RU"/>
        </w:rPr>
        <w:t>Буреть</w:t>
      </w:r>
      <w:r w:rsidR="00777BF5" w:rsidRPr="00201C83">
        <w:rPr>
          <w:rFonts w:ascii="Arial" w:eastAsia="Times New Roman" w:hAnsi="Arial" w:cs="Arial"/>
          <w:sz w:val="24"/>
          <w:szCs w:val="24"/>
          <w:lang w:eastAsia="ru-RU"/>
        </w:rPr>
        <w:t>»</w:t>
      </w:r>
      <w:r w:rsidR="00201C83" w:rsidRPr="00201C83">
        <w:rPr>
          <w:rFonts w:ascii="Arial" w:eastAsia="Times New Roman" w:hAnsi="Arial" w:cs="Arial"/>
          <w:sz w:val="24"/>
          <w:szCs w:val="24"/>
          <w:lang w:eastAsia="ru-RU"/>
        </w:rPr>
        <w:t>. (прилагается)</w:t>
      </w:r>
    </w:p>
    <w:p w:rsidR="00201C83" w:rsidRDefault="00201C83" w:rsidP="00777BF5">
      <w:pPr>
        <w:autoSpaceDE w:val="0"/>
        <w:autoSpaceDN w:val="0"/>
        <w:adjustRightInd w:val="0"/>
        <w:rPr>
          <w:rFonts w:ascii="Arial" w:eastAsia="Times New Roman" w:hAnsi="Arial" w:cs="Arial"/>
          <w:sz w:val="24"/>
          <w:szCs w:val="24"/>
          <w:lang w:eastAsia="ru-RU"/>
        </w:rPr>
      </w:pPr>
      <w:r w:rsidRPr="00201C83">
        <w:rPr>
          <w:rFonts w:ascii="Arial" w:eastAsia="Times New Roman" w:hAnsi="Arial" w:cs="Arial"/>
          <w:sz w:val="24"/>
          <w:szCs w:val="24"/>
          <w:lang w:eastAsia="ru-RU"/>
        </w:rPr>
        <w:t>2.</w:t>
      </w:r>
      <w:r>
        <w:rPr>
          <w:rFonts w:ascii="Arial" w:eastAsia="Times New Roman" w:hAnsi="Arial" w:cs="Arial"/>
          <w:sz w:val="24"/>
          <w:szCs w:val="24"/>
          <w:lang w:eastAsia="ru-RU"/>
        </w:rPr>
        <w:t xml:space="preserve"> Признать утратившими силу решения Думы </w:t>
      </w:r>
      <w:r w:rsidRPr="00201C83">
        <w:rPr>
          <w:rFonts w:ascii="Arial" w:eastAsia="Times New Roman" w:hAnsi="Arial" w:cs="Arial"/>
          <w:sz w:val="24"/>
          <w:szCs w:val="24"/>
          <w:lang w:eastAsia="ru-RU"/>
        </w:rPr>
        <w:t>муниципального образования «</w:t>
      </w:r>
      <w:r w:rsidR="00D81434">
        <w:rPr>
          <w:rFonts w:ascii="Arial" w:eastAsia="Times New Roman" w:hAnsi="Arial" w:cs="Arial"/>
          <w:sz w:val="24"/>
          <w:szCs w:val="24"/>
          <w:lang w:eastAsia="ru-RU"/>
        </w:rPr>
        <w:t>Буреть</w:t>
      </w:r>
      <w:r w:rsidRPr="00201C83">
        <w:rPr>
          <w:rFonts w:ascii="Arial" w:eastAsia="Times New Roman" w:hAnsi="Arial" w:cs="Arial"/>
          <w:sz w:val="24"/>
          <w:szCs w:val="24"/>
          <w:lang w:eastAsia="ru-RU"/>
        </w:rPr>
        <w:t>»</w:t>
      </w:r>
      <w:r>
        <w:rPr>
          <w:rFonts w:ascii="Arial" w:eastAsia="Times New Roman" w:hAnsi="Arial" w:cs="Arial"/>
          <w:sz w:val="24"/>
          <w:szCs w:val="24"/>
          <w:lang w:eastAsia="ru-RU"/>
        </w:rPr>
        <w:t>:</w:t>
      </w:r>
    </w:p>
    <w:p w:rsidR="00201C83" w:rsidRDefault="00201C83" w:rsidP="00777BF5">
      <w:pPr>
        <w:autoSpaceDE w:val="0"/>
        <w:autoSpaceDN w:val="0"/>
        <w:adjustRightInd w:val="0"/>
        <w:rPr>
          <w:rFonts w:ascii="Arial" w:eastAsia="Times New Roman" w:hAnsi="Arial" w:cs="Arial"/>
          <w:sz w:val="24"/>
          <w:szCs w:val="24"/>
          <w:lang w:eastAsia="ru-RU"/>
        </w:rPr>
      </w:pPr>
      <w:r>
        <w:rPr>
          <w:rFonts w:ascii="Arial" w:eastAsia="Times New Roman" w:hAnsi="Arial" w:cs="Arial"/>
          <w:sz w:val="24"/>
          <w:szCs w:val="24"/>
          <w:lang w:eastAsia="ru-RU"/>
        </w:rPr>
        <w:t xml:space="preserve">- от </w:t>
      </w:r>
      <w:r w:rsidR="00D81434">
        <w:rPr>
          <w:rFonts w:ascii="Arial" w:eastAsia="Times New Roman" w:hAnsi="Arial" w:cs="Arial"/>
          <w:sz w:val="24"/>
          <w:szCs w:val="24"/>
          <w:lang w:eastAsia="ru-RU"/>
        </w:rPr>
        <w:t>21</w:t>
      </w:r>
      <w:r>
        <w:rPr>
          <w:rFonts w:ascii="Arial" w:eastAsia="Times New Roman" w:hAnsi="Arial" w:cs="Arial"/>
          <w:sz w:val="24"/>
          <w:szCs w:val="24"/>
          <w:lang w:eastAsia="ru-RU"/>
        </w:rPr>
        <w:t xml:space="preserve"> </w:t>
      </w:r>
      <w:r w:rsidR="00D81434">
        <w:rPr>
          <w:rFonts w:ascii="Arial" w:eastAsia="Times New Roman" w:hAnsi="Arial" w:cs="Arial"/>
          <w:sz w:val="24"/>
          <w:szCs w:val="24"/>
          <w:lang w:eastAsia="ru-RU"/>
        </w:rPr>
        <w:t>июня</w:t>
      </w:r>
      <w:r>
        <w:rPr>
          <w:rFonts w:ascii="Arial" w:eastAsia="Times New Roman" w:hAnsi="Arial" w:cs="Arial"/>
          <w:sz w:val="24"/>
          <w:szCs w:val="24"/>
          <w:lang w:eastAsia="ru-RU"/>
        </w:rPr>
        <w:t xml:space="preserve"> 202</w:t>
      </w:r>
      <w:r w:rsidR="00D81434">
        <w:rPr>
          <w:rFonts w:ascii="Arial" w:eastAsia="Times New Roman" w:hAnsi="Arial" w:cs="Arial"/>
          <w:sz w:val="24"/>
          <w:szCs w:val="24"/>
          <w:lang w:eastAsia="ru-RU"/>
        </w:rPr>
        <w:t>2</w:t>
      </w:r>
      <w:r>
        <w:rPr>
          <w:rFonts w:ascii="Arial" w:eastAsia="Times New Roman" w:hAnsi="Arial" w:cs="Arial"/>
          <w:sz w:val="24"/>
          <w:szCs w:val="24"/>
          <w:lang w:eastAsia="ru-RU"/>
        </w:rPr>
        <w:t xml:space="preserve"> года </w:t>
      </w:r>
      <w:r w:rsidR="00D81434">
        <w:rPr>
          <w:rFonts w:ascii="Arial" w:eastAsia="Times New Roman" w:hAnsi="Arial" w:cs="Arial"/>
          <w:sz w:val="24"/>
          <w:szCs w:val="24"/>
          <w:lang w:eastAsia="ru-RU"/>
        </w:rPr>
        <w:t xml:space="preserve">№ 169 </w:t>
      </w:r>
      <w:r w:rsidRPr="00D81434">
        <w:rPr>
          <w:rFonts w:ascii="Arial" w:eastAsia="Times New Roman" w:hAnsi="Arial" w:cs="Arial"/>
          <w:sz w:val="24"/>
          <w:szCs w:val="24"/>
          <w:lang w:eastAsia="ru-RU"/>
        </w:rPr>
        <w:t>«</w:t>
      </w:r>
      <w:r w:rsidR="00D81434" w:rsidRPr="00D81434">
        <w:rPr>
          <w:rFonts w:ascii="Arial" w:eastAsia="Times New Roman" w:hAnsi="Arial" w:cs="Arial"/>
          <w:sz w:val="24"/>
          <w:szCs w:val="24"/>
          <w:lang w:eastAsia="ru-RU"/>
        </w:rPr>
        <w:t>Об у</w:t>
      </w:r>
      <w:r w:rsidR="00D81434" w:rsidRPr="00D81434">
        <w:rPr>
          <w:rFonts w:ascii="Arial" w:hAnsi="Arial" w:cs="Arial"/>
          <w:color w:val="000000"/>
          <w:sz w:val="24"/>
          <w:szCs w:val="24"/>
        </w:rPr>
        <w:t>тверждении Положение о муниципальном контроле в сфере благоустройства на территории муниципального образования «Буреть»</w:t>
      </w:r>
      <w:r w:rsidRPr="00D81434">
        <w:rPr>
          <w:rFonts w:ascii="Arial" w:eastAsia="Times New Roman" w:hAnsi="Arial" w:cs="Arial"/>
          <w:sz w:val="24"/>
          <w:szCs w:val="24"/>
          <w:lang w:eastAsia="ru-RU"/>
        </w:rPr>
        <w:t>»;</w:t>
      </w:r>
    </w:p>
    <w:p w:rsidR="00D81434" w:rsidRDefault="00201C83" w:rsidP="00D81434">
      <w:pPr>
        <w:rPr>
          <w:rFonts w:ascii="Arial" w:hAnsi="Arial" w:cs="Arial"/>
          <w:bCs/>
          <w:sz w:val="24"/>
          <w:szCs w:val="24"/>
        </w:rPr>
      </w:pPr>
      <w:r>
        <w:rPr>
          <w:rFonts w:ascii="Arial" w:eastAsia="Times New Roman" w:hAnsi="Arial" w:cs="Arial"/>
          <w:sz w:val="24"/>
          <w:szCs w:val="24"/>
          <w:lang w:eastAsia="ru-RU"/>
        </w:rPr>
        <w:t xml:space="preserve">- от </w:t>
      </w:r>
      <w:r w:rsidR="00D81434">
        <w:rPr>
          <w:rFonts w:ascii="Arial" w:eastAsia="Times New Roman" w:hAnsi="Arial" w:cs="Arial"/>
          <w:sz w:val="24"/>
          <w:szCs w:val="24"/>
          <w:lang w:eastAsia="ru-RU"/>
        </w:rPr>
        <w:t>28</w:t>
      </w:r>
      <w:r>
        <w:rPr>
          <w:rFonts w:ascii="Arial" w:eastAsia="Times New Roman" w:hAnsi="Arial" w:cs="Arial"/>
          <w:sz w:val="24"/>
          <w:szCs w:val="24"/>
          <w:lang w:eastAsia="ru-RU"/>
        </w:rPr>
        <w:t xml:space="preserve"> </w:t>
      </w:r>
      <w:r w:rsidR="00D81434">
        <w:rPr>
          <w:rFonts w:ascii="Arial" w:eastAsia="Times New Roman" w:hAnsi="Arial" w:cs="Arial"/>
          <w:sz w:val="24"/>
          <w:szCs w:val="24"/>
          <w:lang w:eastAsia="ru-RU"/>
        </w:rPr>
        <w:t>октября</w:t>
      </w:r>
      <w:r>
        <w:rPr>
          <w:rFonts w:ascii="Arial" w:eastAsia="Times New Roman" w:hAnsi="Arial" w:cs="Arial"/>
          <w:sz w:val="24"/>
          <w:szCs w:val="24"/>
          <w:lang w:eastAsia="ru-RU"/>
        </w:rPr>
        <w:t xml:space="preserve"> 2022 года №</w:t>
      </w:r>
      <w:r w:rsidR="00D81434">
        <w:rPr>
          <w:rFonts w:ascii="Arial" w:eastAsia="Times New Roman" w:hAnsi="Arial" w:cs="Arial"/>
          <w:sz w:val="24"/>
          <w:szCs w:val="24"/>
          <w:lang w:eastAsia="ru-RU"/>
        </w:rPr>
        <w:t>177</w:t>
      </w:r>
      <w:r>
        <w:rPr>
          <w:rFonts w:ascii="Arial" w:eastAsia="Times New Roman" w:hAnsi="Arial" w:cs="Arial"/>
          <w:sz w:val="24"/>
          <w:szCs w:val="24"/>
          <w:lang w:eastAsia="ru-RU"/>
        </w:rPr>
        <w:t xml:space="preserve"> «</w:t>
      </w:r>
      <w:r w:rsidR="00D81434">
        <w:rPr>
          <w:rFonts w:ascii="Arial" w:eastAsia="Times New Roman" w:hAnsi="Arial" w:cs="Arial"/>
          <w:sz w:val="24"/>
          <w:szCs w:val="24"/>
          <w:lang w:eastAsia="ru-RU"/>
        </w:rPr>
        <w:t>О</w:t>
      </w:r>
      <w:r w:rsidR="00D81434" w:rsidRPr="00D81434">
        <w:rPr>
          <w:rFonts w:ascii="Arial" w:hAnsi="Arial" w:cs="Arial"/>
          <w:bCs/>
          <w:sz w:val="24"/>
          <w:szCs w:val="24"/>
        </w:rPr>
        <w:t xml:space="preserve"> внесении изменений в решение ду</w:t>
      </w:r>
      <w:r w:rsidR="00D81434">
        <w:rPr>
          <w:rFonts w:ascii="Arial" w:hAnsi="Arial" w:cs="Arial"/>
          <w:bCs/>
          <w:sz w:val="24"/>
          <w:szCs w:val="24"/>
        </w:rPr>
        <w:t>мы муниципального образования «Б</w:t>
      </w:r>
      <w:r w:rsidR="00D81434" w:rsidRPr="00D81434">
        <w:rPr>
          <w:rFonts w:ascii="Arial" w:hAnsi="Arial" w:cs="Arial"/>
          <w:bCs/>
          <w:sz w:val="24"/>
          <w:szCs w:val="24"/>
        </w:rPr>
        <w:t>уреть» № 169 от 21.06.2022г. «</w:t>
      </w:r>
      <w:r w:rsidR="00D81434">
        <w:rPr>
          <w:rFonts w:ascii="Arial" w:hAnsi="Arial" w:cs="Arial"/>
          <w:bCs/>
          <w:sz w:val="24"/>
          <w:szCs w:val="24"/>
        </w:rPr>
        <w:t>О</w:t>
      </w:r>
      <w:r w:rsidR="00D81434" w:rsidRPr="00D81434">
        <w:rPr>
          <w:rFonts w:ascii="Arial" w:hAnsi="Arial" w:cs="Arial"/>
          <w:bCs/>
          <w:sz w:val="24"/>
          <w:szCs w:val="24"/>
        </w:rPr>
        <w:t>б утверждении положения о муниципальном контроле в сфере благоустройства на территории муниципального образования «</w:t>
      </w:r>
      <w:r w:rsidR="00D81434">
        <w:rPr>
          <w:rFonts w:ascii="Arial" w:hAnsi="Arial" w:cs="Arial"/>
          <w:bCs/>
          <w:sz w:val="24"/>
          <w:szCs w:val="24"/>
        </w:rPr>
        <w:t>Б</w:t>
      </w:r>
      <w:r w:rsidR="00D81434" w:rsidRPr="00D81434">
        <w:rPr>
          <w:rFonts w:ascii="Arial" w:hAnsi="Arial" w:cs="Arial"/>
          <w:bCs/>
          <w:sz w:val="24"/>
          <w:szCs w:val="24"/>
        </w:rPr>
        <w:t>уреть»</w:t>
      </w:r>
      <w:r w:rsidR="000D5028">
        <w:rPr>
          <w:rFonts w:ascii="Arial" w:hAnsi="Arial" w:cs="Arial"/>
          <w:bCs/>
          <w:sz w:val="24"/>
          <w:szCs w:val="24"/>
        </w:rPr>
        <w:t>;</w:t>
      </w:r>
    </w:p>
    <w:p w:rsidR="000D5028" w:rsidRPr="00AC6CC1" w:rsidRDefault="000D5028" w:rsidP="000D5028">
      <w:pPr>
        <w:autoSpaceDE w:val="0"/>
        <w:autoSpaceDN w:val="0"/>
        <w:adjustRightInd w:val="0"/>
        <w:rPr>
          <w:rFonts w:ascii="Arial" w:hAnsi="Arial" w:cs="Arial"/>
          <w:b/>
          <w:bCs/>
          <w:sz w:val="32"/>
          <w:szCs w:val="32"/>
        </w:rPr>
      </w:pPr>
      <w:r>
        <w:rPr>
          <w:rFonts w:ascii="Arial" w:hAnsi="Arial" w:cs="Arial"/>
          <w:bCs/>
          <w:sz w:val="24"/>
          <w:szCs w:val="24"/>
        </w:rPr>
        <w:t xml:space="preserve">- от 14 ноября 2022 года № </w:t>
      </w:r>
      <w:r w:rsidRPr="000D5028">
        <w:rPr>
          <w:rFonts w:ascii="Arial" w:hAnsi="Arial" w:cs="Arial"/>
          <w:bCs/>
          <w:sz w:val="24"/>
          <w:szCs w:val="24"/>
        </w:rPr>
        <w:t xml:space="preserve">182 </w:t>
      </w:r>
      <w:r>
        <w:rPr>
          <w:rFonts w:ascii="Arial" w:hAnsi="Arial" w:cs="Arial"/>
          <w:bCs/>
          <w:sz w:val="24"/>
          <w:szCs w:val="24"/>
        </w:rPr>
        <w:t>«О</w:t>
      </w:r>
      <w:r w:rsidRPr="000D5028">
        <w:rPr>
          <w:rFonts w:ascii="Arial" w:hAnsi="Arial" w:cs="Arial"/>
          <w:bCs/>
          <w:sz w:val="24"/>
          <w:szCs w:val="24"/>
        </w:rPr>
        <w:t>б утверждении ключевых показателей и их целевых значений, индикативных показателей по муниципальному контролю в сфере благоустройства на территории муниципального образования «</w:t>
      </w:r>
      <w:r>
        <w:rPr>
          <w:rFonts w:ascii="Arial" w:hAnsi="Arial" w:cs="Arial"/>
          <w:bCs/>
          <w:sz w:val="24"/>
          <w:szCs w:val="24"/>
        </w:rPr>
        <w:t>Б</w:t>
      </w:r>
      <w:r w:rsidRPr="000D5028">
        <w:rPr>
          <w:rFonts w:ascii="Arial" w:hAnsi="Arial" w:cs="Arial"/>
          <w:bCs/>
          <w:sz w:val="24"/>
          <w:szCs w:val="24"/>
        </w:rPr>
        <w:t>уреть»</w:t>
      </w:r>
    </w:p>
    <w:p w:rsidR="00777BF5" w:rsidRPr="00777BF5" w:rsidRDefault="00201C83" w:rsidP="00201C83">
      <w:pPr>
        <w:pStyle w:val="ConsPlusNormal0"/>
        <w:contextualSpacing/>
        <w:rPr>
          <w:rFonts w:ascii="Arial" w:hAnsi="Arial" w:cs="Arial"/>
          <w:sz w:val="24"/>
          <w:szCs w:val="24"/>
        </w:rPr>
      </w:pPr>
      <w:r>
        <w:rPr>
          <w:rFonts w:ascii="Arial" w:hAnsi="Arial" w:cs="Arial"/>
          <w:snapToGrid w:val="0"/>
          <w:sz w:val="24"/>
          <w:szCs w:val="24"/>
        </w:rPr>
        <w:t>3</w:t>
      </w:r>
      <w:r w:rsidR="00F807A6" w:rsidRPr="00777BF5">
        <w:rPr>
          <w:rFonts w:ascii="Arial" w:hAnsi="Arial" w:cs="Arial"/>
          <w:snapToGrid w:val="0"/>
          <w:sz w:val="24"/>
          <w:szCs w:val="24"/>
        </w:rPr>
        <w:t xml:space="preserve">. </w:t>
      </w:r>
      <w:r w:rsidR="00777BF5" w:rsidRPr="00777BF5">
        <w:rPr>
          <w:rFonts w:ascii="Arial" w:hAnsi="Arial" w:cs="Arial"/>
          <w:bCs/>
          <w:iCs/>
          <w:sz w:val="24"/>
          <w:szCs w:val="24"/>
        </w:rPr>
        <w:t xml:space="preserve">Настоящее </w:t>
      </w:r>
      <w:r w:rsidR="005837D4">
        <w:rPr>
          <w:rFonts w:ascii="Arial" w:hAnsi="Arial" w:cs="Arial"/>
          <w:bCs/>
          <w:iCs/>
          <w:sz w:val="24"/>
          <w:szCs w:val="24"/>
        </w:rPr>
        <w:t>решение</w:t>
      </w:r>
      <w:r w:rsidR="00777BF5" w:rsidRPr="00777BF5">
        <w:rPr>
          <w:rFonts w:ascii="Arial" w:hAnsi="Arial" w:cs="Arial"/>
          <w:bCs/>
          <w:iCs/>
          <w:sz w:val="24"/>
          <w:szCs w:val="24"/>
        </w:rPr>
        <w:t xml:space="preserve"> вступает в силу после дня его официального опубликования.</w:t>
      </w:r>
    </w:p>
    <w:p w:rsidR="00AD04E0" w:rsidRPr="00777BF5" w:rsidRDefault="00AD04E0" w:rsidP="00777BF5">
      <w:pPr>
        <w:rPr>
          <w:rFonts w:ascii="Arial" w:hAnsi="Arial" w:cs="Arial"/>
          <w:sz w:val="24"/>
          <w:szCs w:val="24"/>
        </w:rPr>
      </w:pPr>
    </w:p>
    <w:p w:rsidR="0097337E" w:rsidRPr="002C5560" w:rsidRDefault="0097337E" w:rsidP="00C82920">
      <w:pPr>
        <w:autoSpaceDE w:val="0"/>
        <w:autoSpaceDN w:val="0"/>
        <w:adjustRightInd w:val="0"/>
        <w:rPr>
          <w:rFonts w:ascii="Arial" w:hAnsi="Arial" w:cs="Arial"/>
          <w:sz w:val="24"/>
          <w:szCs w:val="24"/>
        </w:rPr>
      </w:pPr>
    </w:p>
    <w:p w:rsidR="00D81434" w:rsidRPr="00D81434" w:rsidRDefault="00D81434" w:rsidP="00D81434">
      <w:pPr>
        <w:tabs>
          <w:tab w:val="left" w:pos="708"/>
          <w:tab w:val="left" w:pos="1416"/>
          <w:tab w:val="left" w:pos="2124"/>
          <w:tab w:val="left" w:pos="2832"/>
          <w:tab w:val="left" w:pos="6195"/>
          <w:tab w:val="left" w:pos="6390"/>
        </w:tabs>
        <w:autoSpaceDE w:val="0"/>
        <w:autoSpaceDN w:val="0"/>
        <w:adjustRightInd w:val="0"/>
        <w:ind w:firstLine="0"/>
        <w:rPr>
          <w:rFonts w:ascii="Arial" w:hAnsi="Arial" w:cs="Arial"/>
          <w:sz w:val="24"/>
          <w:szCs w:val="24"/>
        </w:rPr>
      </w:pPr>
      <w:r w:rsidRPr="00D81434">
        <w:rPr>
          <w:rFonts w:ascii="Arial" w:hAnsi="Arial" w:cs="Arial"/>
          <w:sz w:val="24"/>
          <w:szCs w:val="24"/>
        </w:rPr>
        <w:t>Председатель Думы МО «Буреть»</w:t>
      </w:r>
    </w:p>
    <w:p w:rsidR="00D81434" w:rsidRPr="00D81434" w:rsidRDefault="00D81434" w:rsidP="00D81434">
      <w:pPr>
        <w:tabs>
          <w:tab w:val="left" w:pos="708"/>
          <w:tab w:val="left" w:pos="1416"/>
          <w:tab w:val="left" w:pos="2124"/>
          <w:tab w:val="left" w:pos="2832"/>
          <w:tab w:val="left" w:pos="6195"/>
          <w:tab w:val="left" w:pos="6390"/>
        </w:tabs>
        <w:autoSpaceDE w:val="0"/>
        <w:autoSpaceDN w:val="0"/>
        <w:adjustRightInd w:val="0"/>
        <w:ind w:firstLine="0"/>
        <w:rPr>
          <w:rFonts w:ascii="Arial" w:hAnsi="Arial" w:cs="Arial"/>
          <w:sz w:val="24"/>
          <w:szCs w:val="24"/>
        </w:rPr>
      </w:pPr>
      <w:r w:rsidRPr="00D81434">
        <w:rPr>
          <w:rFonts w:ascii="Arial" w:hAnsi="Arial" w:cs="Arial"/>
          <w:sz w:val="24"/>
          <w:szCs w:val="24"/>
        </w:rPr>
        <w:t>Глава администрации МО «Буреть»</w:t>
      </w:r>
    </w:p>
    <w:p w:rsidR="00777BF5" w:rsidRDefault="00D81434" w:rsidP="00D81434">
      <w:pPr>
        <w:autoSpaceDE w:val="0"/>
        <w:autoSpaceDN w:val="0"/>
        <w:adjustRightInd w:val="0"/>
        <w:ind w:firstLine="0"/>
        <w:jc w:val="left"/>
        <w:rPr>
          <w:rFonts w:ascii="Arial" w:hAnsi="Arial" w:cs="Arial"/>
          <w:sz w:val="24"/>
          <w:szCs w:val="24"/>
        </w:rPr>
      </w:pPr>
      <w:r w:rsidRPr="00D81434">
        <w:rPr>
          <w:rFonts w:ascii="Arial" w:hAnsi="Arial" w:cs="Arial"/>
          <w:sz w:val="24"/>
          <w:szCs w:val="24"/>
        </w:rPr>
        <w:t>А.С. Ткач</w:t>
      </w: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D81434" w:rsidRDefault="00D81434" w:rsidP="00D81434">
      <w:pPr>
        <w:autoSpaceDE w:val="0"/>
        <w:autoSpaceDN w:val="0"/>
        <w:adjustRightInd w:val="0"/>
        <w:ind w:firstLine="0"/>
        <w:jc w:val="left"/>
        <w:rPr>
          <w:rFonts w:ascii="Arial" w:hAnsi="Arial" w:cs="Arial"/>
          <w:sz w:val="24"/>
          <w:szCs w:val="24"/>
        </w:rPr>
      </w:pPr>
    </w:p>
    <w:p w:rsidR="00777BF5" w:rsidRPr="00777BF5" w:rsidRDefault="00777BF5" w:rsidP="00777BF5">
      <w:pPr>
        <w:ind w:left="365" w:right="10" w:hanging="365"/>
        <w:jc w:val="right"/>
        <w:rPr>
          <w:rFonts w:ascii="Courier New" w:eastAsia="Times New Roman" w:hAnsi="Courier New" w:cs="Courier New"/>
          <w:color w:val="000000"/>
        </w:rPr>
      </w:pPr>
      <w:r w:rsidRPr="00777BF5">
        <w:rPr>
          <w:rFonts w:ascii="Courier New" w:eastAsia="Times New Roman" w:hAnsi="Courier New" w:cs="Courier New"/>
          <w:color w:val="000000"/>
        </w:rPr>
        <w:t>Приложение</w:t>
      </w:r>
    </w:p>
    <w:p w:rsidR="00777BF5" w:rsidRPr="00777BF5" w:rsidRDefault="00777BF5" w:rsidP="00777BF5">
      <w:pPr>
        <w:ind w:left="365" w:right="10" w:hanging="365"/>
        <w:jc w:val="right"/>
        <w:rPr>
          <w:rFonts w:ascii="Courier New" w:eastAsia="Times New Roman" w:hAnsi="Courier New" w:cs="Courier New"/>
          <w:color w:val="000000"/>
        </w:rPr>
      </w:pPr>
      <w:r w:rsidRPr="00777BF5">
        <w:rPr>
          <w:rFonts w:ascii="Courier New" w:eastAsia="Times New Roman" w:hAnsi="Courier New" w:cs="Courier New"/>
          <w:color w:val="000000"/>
        </w:rPr>
        <w:t xml:space="preserve"> к решению Думы муниципального образования «</w:t>
      </w:r>
      <w:r w:rsidR="00D81434">
        <w:rPr>
          <w:rFonts w:ascii="Courier New" w:eastAsia="Times New Roman" w:hAnsi="Courier New" w:cs="Courier New"/>
          <w:color w:val="000000"/>
        </w:rPr>
        <w:t>Буреть</w:t>
      </w:r>
      <w:r w:rsidRPr="00777BF5">
        <w:rPr>
          <w:rFonts w:ascii="Courier New" w:eastAsia="Times New Roman" w:hAnsi="Courier New" w:cs="Courier New"/>
          <w:color w:val="000000"/>
        </w:rPr>
        <w:t>»</w:t>
      </w:r>
    </w:p>
    <w:p w:rsidR="00777BF5" w:rsidRDefault="00777BF5" w:rsidP="00777BF5">
      <w:pPr>
        <w:autoSpaceDE w:val="0"/>
        <w:autoSpaceDN w:val="0"/>
        <w:adjustRightInd w:val="0"/>
        <w:jc w:val="right"/>
        <w:rPr>
          <w:rFonts w:ascii="Courier New" w:hAnsi="Courier New" w:cs="Courier New"/>
          <w:color w:val="000000"/>
        </w:rPr>
      </w:pPr>
      <w:r w:rsidRPr="00777BF5">
        <w:rPr>
          <w:rFonts w:ascii="Courier New" w:hAnsi="Courier New" w:cs="Courier New"/>
          <w:color w:val="000000"/>
        </w:rPr>
        <w:t xml:space="preserve">от </w:t>
      </w:r>
      <w:r w:rsidR="00891981">
        <w:rPr>
          <w:rFonts w:ascii="Courier New" w:hAnsi="Courier New" w:cs="Courier New"/>
          <w:color w:val="000000"/>
        </w:rPr>
        <w:t>21</w:t>
      </w:r>
      <w:r w:rsidRPr="00777BF5">
        <w:rPr>
          <w:rFonts w:ascii="Courier New" w:hAnsi="Courier New" w:cs="Courier New"/>
          <w:color w:val="000000"/>
        </w:rPr>
        <w:t>.</w:t>
      </w:r>
      <w:r w:rsidR="00891981">
        <w:rPr>
          <w:rFonts w:ascii="Courier New" w:hAnsi="Courier New" w:cs="Courier New"/>
          <w:color w:val="000000"/>
        </w:rPr>
        <w:t>11</w:t>
      </w:r>
      <w:r w:rsidRPr="00777BF5">
        <w:rPr>
          <w:rFonts w:ascii="Courier New" w:hAnsi="Courier New" w:cs="Courier New"/>
          <w:color w:val="000000"/>
        </w:rPr>
        <w:t xml:space="preserve">.2025 г. </w:t>
      </w:r>
      <w:r>
        <w:rPr>
          <w:rFonts w:ascii="Courier New" w:hAnsi="Courier New" w:cs="Courier New"/>
          <w:color w:val="000000"/>
        </w:rPr>
        <w:t xml:space="preserve">№ </w:t>
      </w:r>
      <w:r w:rsidR="00891981">
        <w:rPr>
          <w:rFonts w:ascii="Courier New" w:hAnsi="Courier New" w:cs="Courier New"/>
          <w:color w:val="000000"/>
        </w:rPr>
        <w:t>65</w:t>
      </w:r>
      <w:bookmarkStart w:id="0" w:name="_GoBack"/>
      <w:bookmarkEnd w:id="0"/>
    </w:p>
    <w:p w:rsidR="00777BF5" w:rsidRDefault="00777BF5" w:rsidP="00777BF5">
      <w:pPr>
        <w:autoSpaceDE w:val="0"/>
        <w:autoSpaceDN w:val="0"/>
        <w:adjustRightInd w:val="0"/>
        <w:jc w:val="right"/>
        <w:rPr>
          <w:rFonts w:ascii="Arial" w:eastAsia="Times New Roman" w:hAnsi="Arial" w:cs="Arial"/>
          <w:sz w:val="24"/>
          <w:szCs w:val="24"/>
        </w:rPr>
      </w:pPr>
    </w:p>
    <w:p w:rsidR="00777BF5" w:rsidRPr="00777BF5" w:rsidRDefault="005837D4" w:rsidP="00777BF5">
      <w:pPr>
        <w:autoSpaceDE w:val="0"/>
        <w:autoSpaceDN w:val="0"/>
        <w:adjustRightInd w:val="0"/>
        <w:ind w:firstLine="0"/>
        <w:jc w:val="center"/>
        <w:outlineLvl w:val="1"/>
        <w:rPr>
          <w:rFonts w:ascii="Arial" w:eastAsia="Times New Roman" w:hAnsi="Arial" w:cs="Arial"/>
          <w:b/>
          <w:bCs/>
          <w:iCs/>
          <w:sz w:val="30"/>
          <w:szCs w:val="30"/>
        </w:rPr>
      </w:pPr>
      <w:r w:rsidRPr="005837D4">
        <w:rPr>
          <w:rFonts w:ascii="Arial" w:eastAsia="Times New Roman" w:hAnsi="Arial" w:cs="Arial"/>
          <w:b/>
          <w:bCs/>
          <w:color w:val="000000"/>
          <w:sz w:val="30"/>
          <w:szCs w:val="30"/>
          <w:lang w:eastAsia="ru-RU"/>
        </w:rPr>
        <w:t>Положение о муниципальном контроле в сфере благоустройства на территории</w:t>
      </w:r>
      <w:r w:rsidRPr="00777BF5">
        <w:rPr>
          <w:rFonts w:ascii="Arial" w:eastAsia="Times New Roman" w:hAnsi="Arial" w:cs="Arial"/>
          <w:b/>
          <w:bCs/>
          <w:iCs/>
          <w:sz w:val="30"/>
          <w:szCs w:val="30"/>
        </w:rPr>
        <w:t xml:space="preserve"> </w:t>
      </w:r>
      <w:r w:rsidR="00777BF5" w:rsidRPr="00777BF5">
        <w:rPr>
          <w:rFonts w:ascii="Arial" w:eastAsia="Times New Roman" w:hAnsi="Arial" w:cs="Arial"/>
          <w:b/>
          <w:bCs/>
          <w:iCs/>
          <w:sz w:val="30"/>
          <w:szCs w:val="30"/>
        </w:rPr>
        <w:t>муниципального образования «</w:t>
      </w:r>
      <w:r w:rsidR="00D81434">
        <w:rPr>
          <w:rFonts w:ascii="Arial" w:eastAsia="Times New Roman" w:hAnsi="Arial" w:cs="Arial"/>
          <w:b/>
          <w:bCs/>
          <w:iCs/>
          <w:sz w:val="30"/>
          <w:szCs w:val="30"/>
        </w:rPr>
        <w:t>Буреть</w:t>
      </w:r>
      <w:r w:rsidR="00777BF5" w:rsidRPr="00777BF5">
        <w:rPr>
          <w:rFonts w:ascii="Arial" w:eastAsia="Times New Roman" w:hAnsi="Arial" w:cs="Arial"/>
          <w:b/>
          <w:bCs/>
          <w:iCs/>
          <w:sz w:val="30"/>
          <w:szCs w:val="30"/>
        </w:rPr>
        <w:t xml:space="preserve">» </w:t>
      </w:r>
    </w:p>
    <w:p w:rsidR="00777BF5" w:rsidRDefault="00777BF5" w:rsidP="00777BF5">
      <w:pPr>
        <w:autoSpaceDE w:val="0"/>
        <w:autoSpaceDN w:val="0"/>
        <w:adjustRightInd w:val="0"/>
        <w:ind w:firstLine="0"/>
        <w:rPr>
          <w:rFonts w:ascii="Arial" w:eastAsia="Times New Roman" w:hAnsi="Arial" w:cs="Arial"/>
          <w:sz w:val="24"/>
          <w:szCs w:val="24"/>
          <w:lang w:eastAsia="ru-RU"/>
        </w:rPr>
      </w:pPr>
    </w:p>
    <w:p w:rsidR="005837D4" w:rsidRPr="001F5086" w:rsidRDefault="00FE142B" w:rsidP="001F5086">
      <w:pPr>
        <w:suppressAutoHyphens/>
        <w:autoSpaceDE w:val="0"/>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 xml:space="preserve">Раздел </w:t>
      </w:r>
      <w:r w:rsidR="005837D4" w:rsidRPr="001F5086">
        <w:rPr>
          <w:rFonts w:ascii="Arial" w:eastAsia="Times New Roman" w:hAnsi="Arial" w:cs="Arial"/>
          <w:bCs/>
          <w:color w:val="000000"/>
          <w:sz w:val="24"/>
          <w:szCs w:val="24"/>
          <w:lang w:eastAsia="zh-CN"/>
        </w:rPr>
        <w:t>1. Общие положения</w:t>
      </w:r>
    </w:p>
    <w:p w:rsidR="005837D4" w:rsidRPr="001F5086" w:rsidRDefault="005837D4" w:rsidP="001F5086">
      <w:pPr>
        <w:suppressAutoHyphens/>
        <w:autoSpaceDE w:val="0"/>
        <w:jc w:val="center"/>
        <w:rPr>
          <w:rFonts w:ascii="Arial" w:eastAsia="Times New Roman" w:hAnsi="Arial" w:cs="Arial"/>
          <w:b/>
          <w:bCs/>
          <w:color w:val="000000"/>
          <w:sz w:val="24"/>
          <w:szCs w:val="24"/>
          <w:lang w:eastAsia="zh-CN"/>
        </w:rPr>
      </w:pP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 xml:space="preserve">1.1. Настоящее Положение устанавливает порядок осуществления муниципального контроля в сфере благоустройства на территории </w:t>
      </w:r>
      <w:r w:rsidRPr="001F5086">
        <w:rPr>
          <w:rFonts w:ascii="Arial" w:eastAsia="Times New Roman" w:hAnsi="Arial" w:cs="Arial"/>
          <w:sz w:val="24"/>
          <w:szCs w:val="24"/>
          <w:lang w:eastAsia="zh-CN"/>
        </w:rPr>
        <w:t>муниципального образования</w:t>
      </w:r>
      <w:r w:rsidR="00FE142B" w:rsidRPr="001F5086">
        <w:rPr>
          <w:rFonts w:ascii="Arial" w:eastAsia="Times New Roman" w:hAnsi="Arial" w:cs="Arial"/>
          <w:sz w:val="24"/>
          <w:szCs w:val="24"/>
          <w:lang w:eastAsia="zh-CN"/>
        </w:rPr>
        <w:t xml:space="preserve"> «</w:t>
      </w:r>
      <w:r w:rsidR="00D81434">
        <w:rPr>
          <w:rFonts w:ascii="Arial" w:eastAsia="Times New Roman" w:hAnsi="Arial" w:cs="Arial"/>
          <w:sz w:val="24"/>
          <w:szCs w:val="24"/>
          <w:lang w:eastAsia="zh-CN"/>
        </w:rPr>
        <w:t>Буреть</w:t>
      </w:r>
      <w:r w:rsidR="00FE142B" w:rsidRPr="001F5086">
        <w:rPr>
          <w:rFonts w:ascii="Arial" w:eastAsia="Times New Roman" w:hAnsi="Arial" w:cs="Arial"/>
          <w:sz w:val="24"/>
          <w:szCs w:val="24"/>
          <w:lang w:eastAsia="zh-CN"/>
        </w:rPr>
        <w:t>»</w:t>
      </w:r>
      <w:r w:rsidRPr="001F5086">
        <w:rPr>
          <w:rFonts w:ascii="Arial" w:eastAsia="Times New Roman" w:hAnsi="Arial" w:cs="Arial"/>
          <w:sz w:val="24"/>
          <w:szCs w:val="24"/>
          <w:lang w:eastAsia="zh-CN"/>
        </w:rPr>
        <w:t xml:space="preserve"> </w:t>
      </w:r>
      <w:r w:rsidRPr="001F5086">
        <w:rPr>
          <w:rFonts w:ascii="Arial" w:eastAsia="Times New Roman" w:hAnsi="Arial" w:cs="Arial"/>
          <w:color w:val="000000"/>
          <w:sz w:val="24"/>
          <w:szCs w:val="24"/>
          <w:lang w:eastAsia="zh-CN"/>
        </w:rPr>
        <w:t>(далее – контроль в сфере благоустройства).</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5086">
        <w:rPr>
          <w:rFonts w:ascii="Arial" w:eastAsia="Times New Roman" w:hAnsi="Arial" w:cs="Arial"/>
          <w:color w:val="000000"/>
          <w:sz w:val="24"/>
          <w:szCs w:val="24"/>
          <w:shd w:val="clear" w:color="auto" w:fill="FFFFFF"/>
          <w:lang w:eastAsia="zh-CN"/>
        </w:rPr>
        <w:t xml:space="preserve">Правил благоустройства на территории </w:t>
      </w:r>
      <w:r w:rsidR="00FE142B" w:rsidRPr="001F5086">
        <w:rPr>
          <w:rFonts w:ascii="Arial" w:eastAsia="Times New Roman" w:hAnsi="Arial" w:cs="Arial"/>
          <w:sz w:val="24"/>
          <w:szCs w:val="24"/>
          <w:lang w:eastAsia="zh-CN"/>
        </w:rPr>
        <w:t>муниципального образования «</w:t>
      </w:r>
      <w:r w:rsidR="00D81434">
        <w:rPr>
          <w:rFonts w:ascii="Arial" w:eastAsia="Times New Roman" w:hAnsi="Arial" w:cs="Arial"/>
          <w:sz w:val="24"/>
          <w:szCs w:val="24"/>
          <w:lang w:eastAsia="zh-CN"/>
        </w:rPr>
        <w:t>Буреть</w:t>
      </w:r>
      <w:r w:rsidR="00FE142B" w:rsidRPr="001F5086">
        <w:rPr>
          <w:rFonts w:ascii="Arial" w:eastAsia="Times New Roman" w:hAnsi="Arial" w:cs="Arial"/>
          <w:sz w:val="24"/>
          <w:szCs w:val="24"/>
          <w:lang w:eastAsia="zh-CN"/>
        </w:rPr>
        <w:t xml:space="preserve">» </w:t>
      </w:r>
      <w:r w:rsidRPr="001F5086">
        <w:rPr>
          <w:rFonts w:ascii="Arial" w:eastAsia="Times New Roman" w:hAnsi="Arial" w:cs="Arial"/>
          <w:color w:val="000000"/>
          <w:sz w:val="24"/>
          <w:szCs w:val="24"/>
          <w:lang w:eastAsia="zh-CN"/>
        </w:rPr>
        <w:t>(далее – Правила благоустройства)</w:t>
      </w:r>
      <w:r w:rsidRPr="001F5086">
        <w:rPr>
          <w:rFonts w:ascii="Arial" w:eastAsia="Times New Roman" w:hAnsi="Arial" w:cs="Arial"/>
          <w:color w:val="000000"/>
          <w:sz w:val="24"/>
          <w:szCs w:val="24"/>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5837D4" w:rsidRPr="001F5086" w:rsidRDefault="005837D4" w:rsidP="001F5086">
      <w:pPr>
        <w:contextualSpacing/>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xml:space="preserve">1.3. Контроль в сфере благоустройства осуществляется администрацией муниципального образования </w:t>
      </w:r>
      <w:r w:rsidR="00275E6C" w:rsidRPr="001F5086">
        <w:rPr>
          <w:rFonts w:ascii="Arial" w:eastAsia="Times New Roman" w:hAnsi="Arial" w:cs="Arial"/>
          <w:iCs/>
          <w:sz w:val="24"/>
          <w:szCs w:val="24"/>
          <w:lang w:eastAsia="ru-RU"/>
        </w:rPr>
        <w:t>«</w:t>
      </w:r>
      <w:r w:rsidR="00D81434">
        <w:rPr>
          <w:rFonts w:ascii="Arial" w:eastAsia="Times New Roman" w:hAnsi="Arial" w:cs="Arial"/>
          <w:sz w:val="24"/>
          <w:szCs w:val="24"/>
          <w:lang w:eastAsia="zh-CN"/>
        </w:rPr>
        <w:t>Буреть</w:t>
      </w:r>
      <w:r w:rsidR="00275E6C" w:rsidRPr="001F5086">
        <w:rPr>
          <w:rFonts w:ascii="Arial" w:eastAsia="Times New Roman" w:hAnsi="Arial" w:cs="Arial"/>
          <w:iCs/>
          <w:sz w:val="24"/>
          <w:szCs w:val="24"/>
          <w:lang w:eastAsia="ru-RU"/>
        </w:rPr>
        <w:t xml:space="preserve">» </w:t>
      </w:r>
      <w:r w:rsidRPr="001F5086">
        <w:rPr>
          <w:rFonts w:ascii="Arial" w:eastAsia="Times New Roman" w:hAnsi="Arial" w:cs="Arial"/>
          <w:color w:val="000000"/>
          <w:sz w:val="24"/>
          <w:szCs w:val="24"/>
          <w:lang w:eastAsia="ru-RU"/>
        </w:rPr>
        <w:t>(далее – контрольный орган).</w:t>
      </w:r>
    </w:p>
    <w:p w:rsidR="005837D4" w:rsidRPr="001F5086" w:rsidRDefault="005837D4" w:rsidP="001F5086">
      <w:pPr>
        <w:contextualSpacing/>
        <w:rPr>
          <w:rFonts w:ascii="Arial" w:eastAsia="Times New Roman" w:hAnsi="Arial" w:cs="Arial"/>
          <w:sz w:val="24"/>
          <w:szCs w:val="24"/>
          <w:lang w:eastAsia="ru-RU"/>
        </w:rPr>
      </w:pPr>
      <w:r w:rsidRPr="001F5086">
        <w:rPr>
          <w:rFonts w:ascii="Arial" w:eastAsia="Times New Roman" w:hAnsi="Arial" w:cs="Arial"/>
          <w:color w:val="000000"/>
          <w:sz w:val="24"/>
          <w:szCs w:val="24"/>
          <w:lang w:eastAsia="ru-RU"/>
        </w:rPr>
        <w:t>1.4. Должностным лиц</w:t>
      </w:r>
      <w:r w:rsidR="007E1EFA" w:rsidRPr="001F5086">
        <w:rPr>
          <w:rFonts w:ascii="Arial" w:eastAsia="Times New Roman" w:hAnsi="Arial" w:cs="Arial"/>
          <w:color w:val="000000"/>
          <w:sz w:val="24"/>
          <w:szCs w:val="24"/>
          <w:lang w:eastAsia="ru-RU"/>
        </w:rPr>
        <w:t>ом</w:t>
      </w:r>
      <w:r w:rsidRPr="001F5086">
        <w:rPr>
          <w:rFonts w:ascii="Arial" w:eastAsia="Times New Roman" w:hAnsi="Arial" w:cs="Arial"/>
          <w:color w:val="000000"/>
          <w:sz w:val="24"/>
          <w:szCs w:val="24"/>
          <w:lang w:eastAsia="ru-RU"/>
        </w:rPr>
        <w:t xml:space="preserve"> контрольного органа, уполномоченным осуществлять контроль в сфере благоустройства, явля</w:t>
      </w:r>
      <w:r w:rsidR="004C7410" w:rsidRPr="001F5086">
        <w:rPr>
          <w:rFonts w:ascii="Arial" w:eastAsia="Times New Roman" w:hAnsi="Arial" w:cs="Arial"/>
          <w:color w:val="000000"/>
          <w:sz w:val="24"/>
          <w:szCs w:val="24"/>
          <w:lang w:eastAsia="ru-RU"/>
        </w:rPr>
        <w:t>е</w:t>
      </w:r>
      <w:r w:rsidRPr="001F5086">
        <w:rPr>
          <w:rFonts w:ascii="Arial" w:eastAsia="Times New Roman" w:hAnsi="Arial" w:cs="Arial"/>
          <w:color w:val="000000"/>
          <w:sz w:val="24"/>
          <w:szCs w:val="24"/>
          <w:lang w:eastAsia="ru-RU"/>
        </w:rPr>
        <w:t xml:space="preserve">тся </w:t>
      </w:r>
      <w:r w:rsidR="00225E05" w:rsidRPr="001F5086">
        <w:rPr>
          <w:rFonts w:ascii="Arial" w:eastAsia="Times New Roman" w:hAnsi="Arial" w:cs="Arial"/>
          <w:color w:val="000000"/>
          <w:sz w:val="24"/>
          <w:szCs w:val="24"/>
          <w:lang w:eastAsia="ru-RU"/>
        </w:rPr>
        <w:t xml:space="preserve">специалист по благоустройству администрации </w:t>
      </w:r>
      <w:r w:rsidR="00225E05" w:rsidRPr="001F5086">
        <w:rPr>
          <w:rFonts w:ascii="Arial" w:eastAsia="Times New Roman" w:hAnsi="Arial" w:cs="Arial"/>
          <w:sz w:val="24"/>
          <w:szCs w:val="24"/>
          <w:lang w:eastAsia="zh-CN"/>
        </w:rPr>
        <w:t>муниципального образования «</w:t>
      </w:r>
      <w:r w:rsidR="00D81434">
        <w:rPr>
          <w:rFonts w:ascii="Arial" w:eastAsia="Times New Roman" w:hAnsi="Arial" w:cs="Arial"/>
          <w:sz w:val="24"/>
          <w:szCs w:val="24"/>
          <w:lang w:eastAsia="zh-CN"/>
        </w:rPr>
        <w:t>Буреть</w:t>
      </w:r>
      <w:r w:rsidR="00225E05" w:rsidRPr="001F5086">
        <w:rPr>
          <w:rFonts w:ascii="Arial" w:eastAsia="Times New Roman" w:hAnsi="Arial" w:cs="Arial"/>
          <w:sz w:val="24"/>
          <w:szCs w:val="24"/>
          <w:lang w:eastAsia="zh-CN"/>
        </w:rPr>
        <w:t xml:space="preserve">» </w:t>
      </w:r>
      <w:r w:rsidRPr="001F5086">
        <w:rPr>
          <w:rFonts w:ascii="Arial" w:eastAsia="Times New Roman" w:hAnsi="Arial" w:cs="Arial"/>
          <w:sz w:val="24"/>
          <w:szCs w:val="24"/>
          <w:lang w:eastAsia="ru-RU"/>
        </w:rPr>
        <w:t>(далее – должностн</w:t>
      </w:r>
      <w:r w:rsidR="007E1EFA" w:rsidRPr="001F5086">
        <w:rPr>
          <w:rFonts w:ascii="Arial" w:eastAsia="Times New Roman" w:hAnsi="Arial" w:cs="Arial"/>
          <w:sz w:val="24"/>
          <w:szCs w:val="24"/>
          <w:lang w:eastAsia="ru-RU"/>
        </w:rPr>
        <w:t>о</w:t>
      </w:r>
      <w:r w:rsidRPr="001F5086">
        <w:rPr>
          <w:rFonts w:ascii="Arial" w:eastAsia="Times New Roman" w:hAnsi="Arial" w:cs="Arial"/>
          <w:sz w:val="24"/>
          <w:szCs w:val="24"/>
          <w:lang w:eastAsia="ru-RU"/>
        </w:rPr>
        <w:t>е лиц</w:t>
      </w:r>
      <w:r w:rsidR="007E1EFA" w:rsidRPr="001F5086">
        <w:rPr>
          <w:rFonts w:ascii="Arial" w:eastAsia="Times New Roman" w:hAnsi="Arial" w:cs="Arial"/>
          <w:sz w:val="24"/>
          <w:szCs w:val="24"/>
          <w:lang w:eastAsia="ru-RU"/>
        </w:rPr>
        <w:t>о</w:t>
      </w:r>
      <w:r w:rsidRPr="001F5086">
        <w:rPr>
          <w:rFonts w:ascii="Arial" w:eastAsia="Times New Roman" w:hAnsi="Arial" w:cs="Arial"/>
          <w:sz w:val="24"/>
          <w:szCs w:val="24"/>
          <w:lang w:eastAsia="ru-RU"/>
        </w:rPr>
        <w:t>)</w:t>
      </w:r>
      <w:r w:rsidRPr="001F5086">
        <w:rPr>
          <w:rFonts w:ascii="Arial" w:eastAsia="Times New Roman" w:hAnsi="Arial" w:cs="Arial"/>
          <w:iCs/>
          <w:sz w:val="24"/>
          <w:szCs w:val="24"/>
          <w:lang w:eastAsia="ru-RU"/>
        </w:rPr>
        <w:t>.</w:t>
      </w:r>
      <w:r w:rsidRPr="001F5086">
        <w:rPr>
          <w:rFonts w:ascii="Arial" w:eastAsia="Times New Roman" w:hAnsi="Arial" w:cs="Arial"/>
          <w:sz w:val="24"/>
          <w:szCs w:val="24"/>
          <w:lang w:eastAsia="ru-RU"/>
        </w:rPr>
        <w:t xml:space="preserve"> В должностные обязанности должностн</w:t>
      </w:r>
      <w:r w:rsidR="007E1EFA" w:rsidRPr="001F5086">
        <w:rPr>
          <w:rFonts w:ascii="Arial" w:eastAsia="Times New Roman" w:hAnsi="Arial" w:cs="Arial"/>
          <w:sz w:val="24"/>
          <w:szCs w:val="24"/>
          <w:lang w:eastAsia="ru-RU"/>
        </w:rPr>
        <w:t>ого</w:t>
      </w:r>
      <w:r w:rsidRPr="001F5086">
        <w:rPr>
          <w:rFonts w:ascii="Arial" w:eastAsia="Times New Roman" w:hAnsi="Arial" w:cs="Arial"/>
          <w:sz w:val="24"/>
          <w:szCs w:val="24"/>
          <w:lang w:eastAsia="ru-RU"/>
        </w:rPr>
        <w:t xml:space="preserve"> лиц</w:t>
      </w:r>
      <w:r w:rsidR="004C7410" w:rsidRPr="001F5086">
        <w:rPr>
          <w:rFonts w:ascii="Arial" w:eastAsia="Times New Roman" w:hAnsi="Arial" w:cs="Arial"/>
          <w:sz w:val="24"/>
          <w:szCs w:val="24"/>
          <w:lang w:eastAsia="ru-RU"/>
        </w:rPr>
        <w:t>а в соответствии с его</w:t>
      </w:r>
      <w:r w:rsidRPr="001F5086">
        <w:rPr>
          <w:rFonts w:ascii="Arial" w:eastAsia="Times New Roman" w:hAnsi="Arial" w:cs="Arial"/>
          <w:sz w:val="24"/>
          <w:szCs w:val="24"/>
          <w:lang w:eastAsia="ru-RU"/>
        </w:rPr>
        <w:t xml:space="preserve"> должностной инструкцией входит осуществление полномочий по контролю в сфере благоустройства.</w:t>
      </w:r>
    </w:p>
    <w:p w:rsidR="005837D4" w:rsidRPr="001F5086" w:rsidRDefault="005837D4" w:rsidP="001F5086">
      <w:pPr>
        <w:contextualSpacing/>
        <w:rPr>
          <w:rFonts w:ascii="Arial" w:eastAsia="Times New Roman" w:hAnsi="Arial" w:cs="Arial"/>
          <w:sz w:val="24"/>
          <w:szCs w:val="24"/>
          <w:lang w:eastAsia="ru-RU"/>
        </w:rPr>
      </w:pPr>
      <w:r w:rsidRPr="001F5086">
        <w:rPr>
          <w:rFonts w:ascii="Arial" w:eastAsia="Times New Roman" w:hAnsi="Arial" w:cs="Arial"/>
          <w:sz w:val="24"/>
          <w:szCs w:val="24"/>
          <w:lang w:eastAsia="ru-RU"/>
        </w:rPr>
        <w:t>Должностн</w:t>
      </w:r>
      <w:r w:rsidR="004C7410" w:rsidRPr="001F5086">
        <w:rPr>
          <w:rFonts w:ascii="Arial" w:eastAsia="Times New Roman" w:hAnsi="Arial" w:cs="Arial"/>
          <w:sz w:val="24"/>
          <w:szCs w:val="24"/>
          <w:lang w:eastAsia="ru-RU"/>
        </w:rPr>
        <w:t>о</w:t>
      </w:r>
      <w:r w:rsidRPr="001F5086">
        <w:rPr>
          <w:rFonts w:ascii="Arial" w:eastAsia="Times New Roman" w:hAnsi="Arial" w:cs="Arial"/>
          <w:sz w:val="24"/>
          <w:szCs w:val="24"/>
          <w:lang w:eastAsia="ru-RU"/>
        </w:rPr>
        <w:t>е лиц</w:t>
      </w:r>
      <w:r w:rsidR="004C7410" w:rsidRPr="001F5086">
        <w:rPr>
          <w:rFonts w:ascii="Arial" w:eastAsia="Times New Roman" w:hAnsi="Arial" w:cs="Arial"/>
          <w:sz w:val="24"/>
          <w:szCs w:val="24"/>
          <w:lang w:eastAsia="ru-RU"/>
        </w:rPr>
        <w:t>о</w:t>
      </w:r>
      <w:r w:rsidRPr="001F5086">
        <w:rPr>
          <w:rFonts w:ascii="Arial" w:eastAsia="Times New Roman" w:hAnsi="Arial" w:cs="Arial"/>
          <w:sz w:val="24"/>
          <w:szCs w:val="24"/>
          <w:lang w:eastAsia="ru-RU"/>
        </w:rPr>
        <w:t xml:space="preserve"> при осуществлении контроля в сфере благоустройства име</w:t>
      </w:r>
      <w:r w:rsidR="004C7410" w:rsidRPr="001F5086">
        <w:rPr>
          <w:rFonts w:ascii="Arial" w:eastAsia="Times New Roman" w:hAnsi="Arial" w:cs="Arial"/>
          <w:sz w:val="24"/>
          <w:szCs w:val="24"/>
          <w:lang w:eastAsia="ru-RU"/>
        </w:rPr>
        <w:t>е</w:t>
      </w:r>
      <w:r w:rsidRPr="001F5086">
        <w:rPr>
          <w:rFonts w:ascii="Arial" w:eastAsia="Times New Roman" w:hAnsi="Arial" w:cs="Arial"/>
          <w:sz w:val="24"/>
          <w:szCs w:val="24"/>
          <w:lang w:eastAsia="ru-RU"/>
        </w:rPr>
        <w:t>т прав</w:t>
      </w:r>
      <w:r w:rsidR="004C7410" w:rsidRPr="001F5086">
        <w:rPr>
          <w:rFonts w:ascii="Arial" w:eastAsia="Times New Roman" w:hAnsi="Arial" w:cs="Arial"/>
          <w:sz w:val="24"/>
          <w:szCs w:val="24"/>
          <w:lang w:eastAsia="ru-RU"/>
        </w:rPr>
        <w:t>о</w:t>
      </w:r>
      <w:r w:rsidRPr="001F5086">
        <w:rPr>
          <w:rFonts w:ascii="Arial" w:eastAsia="Times New Roman" w:hAnsi="Arial" w:cs="Arial"/>
          <w:sz w:val="24"/>
          <w:szCs w:val="24"/>
          <w:lang w:eastAsia="ru-RU"/>
        </w:rPr>
        <w:t>, обязанности и нес</w:t>
      </w:r>
      <w:r w:rsidR="004C7410" w:rsidRPr="001F5086">
        <w:rPr>
          <w:rFonts w:ascii="Arial" w:eastAsia="Times New Roman" w:hAnsi="Arial" w:cs="Arial"/>
          <w:sz w:val="24"/>
          <w:szCs w:val="24"/>
          <w:lang w:eastAsia="ru-RU"/>
        </w:rPr>
        <w:t>е</w:t>
      </w:r>
      <w:r w:rsidRPr="001F5086">
        <w:rPr>
          <w:rFonts w:ascii="Arial" w:eastAsia="Times New Roman" w:hAnsi="Arial" w:cs="Arial"/>
          <w:sz w:val="24"/>
          <w:szCs w:val="24"/>
          <w:lang w:eastAsia="ru-RU"/>
        </w:rPr>
        <w:t xml:space="preserve">т ответственность в соответствии с Федеральным </w:t>
      </w:r>
      <w:r w:rsidRPr="001F5086">
        <w:rPr>
          <w:rFonts w:ascii="Arial" w:eastAsia="Times New Roman" w:hAnsi="Arial" w:cs="Arial"/>
          <w:color w:val="000000"/>
          <w:sz w:val="24"/>
          <w:szCs w:val="24"/>
          <w:lang w:eastAsia="ru-RU"/>
        </w:rPr>
        <w:t>законом от 31 июля 2020 №248-ФЗ «О государственном контроле (надзоре) и муниципальном контроле в Российской Федерации» (далее</w:t>
      </w:r>
      <w:r w:rsidR="007E1EFA" w:rsidRPr="001F5086">
        <w:rPr>
          <w:rFonts w:ascii="Arial" w:eastAsia="Times New Roman" w:hAnsi="Arial" w:cs="Arial"/>
          <w:color w:val="000000"/>
          <w:sz w:val="24"/>
          <w:szCs w:val="24"/>
          <w:lang w:eastAsia="ru-RU"/>
        </w:rPr>
        <w:t xml:space="preserve"> </w:t>
      </w:r>
      <w:r w:rsidRPr="001F5086">
        <w:rPr>
          <w:rFonts w:ascii="Arial" w:eastAsia="Times New Roman" w:hAnsi="Arial" w:cs="Arial"/>
          <w:color w:val="000000"/>
          <w:sz w:val="24"/>
          <w:szCs w:val="24"/>
          <w:lang w:eastAsia="ru-RU"/>
        </w:rPr>
        <w:t>– Федеральный закон №248-ФЗ) и иными федеральными законами.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 xml:space="preserve">1.5. </w:t>
      </w:r>
      <w:bookmarkStart w:id="1" w:name="Par61"/>
      <w:bookmarkEnd w:id="1"/>
      <w:r w:rsidRPr="001F5086">
        <w:rPr>
          <w:rFonts w:ascii="Arial" w:eastAsia="Times New Roman" w:hAnsi="Arial" w:cs="Arial"/>
          <w:color w:val="000000"/>
          <w:sz w:val="24"/>
          <w:szCs w:val="24"/>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№248-ФЗ, Федерального закона от 6 октября 2003 года №131-ФЗ «Об общих принципах организации местного самоуправления в Российской Федерации».</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1.6. Контрольный орган осуществляет контроль за соблюдением Правил благоустройства, включающих:</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1) обязательные требования по содержанию прилегающих территорий;</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xml:space="preserve">2) обязательные требования по содержанию элементов и объектов благоустройства, в том числе требования: </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5837D4" w:rsidRPr="001F5086" w:rsidRDefault="005837D4" w:rsidP="001F5086">
      <w:pPr>
        <w:rPr>
          <w:rFonts w:ascii="Arial" w:eastAsia="Times New Roman" w:hAnsi="Arial" w:cs="Arial"/>
          <w:color w:val="000000"/>
          <w:sz w:val="24"/>
          <w:szCs w:val="24"/>
          <w:shd w:val="clear" w:color="auto" w:fill="FFFFFF"/>
          <w:lang w:eastAsia="ru-RU"/>
        </w:rPr>
      </w:pPr>
      <w:r w:rsidRPr="001F5086">
        <w:rPr>
          <w:rFonts w:ascii="Arial" w:eastAsia="Times New Roman" w:hAnsi="Arial" w:cs="Arial"/>
          <w:color w:val="000000"/>
          <w:sz w:val="24"/>
          <w:szCs w:val="24"/>
          <w:lang w:eastAsia="ru-RU"/>
        </w:rPr>
        <w:t xml:space="preserve">– по </w:t>
      </w:r>
      <w:r w:rsidRPr="001F5086">
        <w:rPr>
          <w:rFonts w:ascii="Arial" w:eastAsia="Times New Roman" w:hAnsi="Arial" w:cs="Arial"/>
          <w:color w:val="000000"/>
          <w:sz w:val="24"/>
          <w:szCs w:val="24"/>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5837D4" w:rsidRPr="001F5086" w:rsidRDefault="005837D4" w:rsidP="001F5086">
      <w:pPr>
        <w:rPr>
          <w:rFonts w:ascii="Arial" w:eastAsia="Times New Roman" w:hAnsi="Arial" w:cs="Arial"/>
          <w:color w:val="000000"/>
          <w:sz w:val="24"/>
          <w:szCs w:val="24"/>
          <w:shd w:val="clear" w:color="auto" w:fill="FFFFFF"/>
          <w:lang w:eastAsia="ru-RU"/>
        </w:rPr>
      </w:pPr>
      <w:r w:rsidRPr="001F5086">
        <w:rPr>
          <w:rFonts w:ascii="Arial" w:eastAsia="Times New Roman" w:hAnsi="Arial" w:cs="Arial"/>
          <w:color w:val="000000"/>
          <w:sz w:val="24"/>
          <w:szCs w:val="24"/>
          <w:lang w:eastAsia="ru-RU"/>
        </w:rPr>
        <w:t xml:space="preserve">– по </w:t>
      </w:r>
      <w:r w:rsidRPr="001F5086">
        <w:rPr>
          <w:rFonts w:ascii="Arial" w:eastAsia="Times New Roman" w:hAnsi="Arial" w:cs="Arial"/>
          <w:color w:val="000000"/>
          <w:sz w:val="24"/>
          <w:szCs w:val="24"/>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lastRenderedPageBreak/>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1F5086">
        <w:rPr>
          <w:rFonts w:ascii="Arial" w:eastAsia="Times New Roman" w:hAnsi="Arial" w:cs="Arial"/>
          <w:sz w:val="24"/>
          <w:szCs w:val="24"/>
          <w:lang w:eastAsia="ru-RU"/>
        </w:rPr>
        <w:t>Иркутской области</w:t>
      </w:r>
      <w:r w:rsidRPr="001F5086">
        <w:rPr>
          <w:rFonts w:ascii="Arial" w:eastAsia="Times New Roman" w:hAnsi="Arial" w:cs="Arial"/>
          <w:iCs/>
          <w:sz w:val="24"/>
          <w:szCs w:val="24"/>
          <w:lang w:eastAsia="ru-RU"/>
        </w:rPr>
        <w:t xml:space="preserve"> </w:t>
      </w:r>
      <w:r w:rsidRPr="001F5086">
        <w:rPr>
          <w:rFonts w:ascii="Arial" w:eastAsia="Times New Roman" w:hAnsi="Arial" w:cs="Arial"/>
          <w:color w:val="000000"/>
          <w:sz w:val="24"/>
          <w:szCs w:val="24"/>
          <w:lang w:eastAsia="ru-RU"/>
        </w:rPr>
        <w:t>и Правилами благоустройства;</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по направлению в администрацию уведомления о проведении работ в результате аварий в срок, установленный нормативными правовыми актами</w:t>
      </w:r>
      <w:r w:rsidRPr="001F5086">
        <w:rPr>
          <w:rFonts w:ascii="Arial" w:eastAsia="Times New Roman" w:hAnsi="Arial" w:cs="Arial"/>
          <w:sz w:val="24"/>
          <w:szCs w:val="24"/>
          <w:lang w:eastAsia="ru-RU"/>
        </w:rPr>
        <w:t xml:space="preserve"> Иркутской области</w:t>
      </w:r>
      <w:r w:rsidRPr="001F5086">
        <w:rPr>
          <w:rFonts w:ascii="Arial" w:eastAsia="Times New Roman" w:hAnsi="Arial" w:cs="Arial"/>
          <w:color w:val="000000"/>
          <w:sz w:val="24"/>
          <w:szCs w:val="24"/>
          <w:lang w:eastAsia="ru-RU"/>
        </w:rPr>
        <w:t>;</w:t>
      </w:r>
    </w:p>
    <w:p w:rsidR="005837D4" w:rsidRPr="001F5086" w:rsidRDefault="005837D4" w:rsidP="001F5086">
      <w:pPr>
        <w:rPr>
          <w:rFonts w:ascii="Arial" w:eastAsia="Times New Roman" w:hAnsi="Arial" w:cs="Arial"/>
          <w:color w:val="000000"/>
          <w:sz w:val="24"/>
          <w:szCs w:val="24"/>
          <w:shd w:val="clear" w:color="auto" w:fill="FFFFFF"/>
          <w:lang w:eastAsia="ru-RU"/>
        </w:rPr>
      </w:pPr>
      <w:r w:rsidRPr="001F5086">
        <w:rPr>
          <w:rFonts w:ascii="Arial" w:eastAsia="Times New Roman" w:hAnsi="Arial" w:cs="Arial"/>
          <w:color w:val="000000"/>
          <w:sz w:val="24"/>
          <w:szCs w:val="24"/>
          <w:shd w:val="clear" w:color="auto" w:fill="FFFFFF"/>
          <w:lang w:eastAsia="ru-RU"/>
        </w:rPr>
        <w:t xml:space="preserve">– о недопустимости </w:t>
      </w:r>
      <w:r w:rsidRPr="001F5086">
        <w:rPr>
          <w:rFonts w:ascii="Arial" w:eastAsia="Times New Roman" w:hAnsi="Arial" w:cs="Arial"/>
          <w:color w:val="000000"/>
          <w:sz w:val="24"/>
          <w:szCs w:val="24"/>
          <w:lang w:eastAsia="ru-RU"/>
        </w:rPr>
        <w:t xml:space="preserve">размещения транспортных средств на газоне или иной </w:t>
      </w:r>
      <w:proofErr w:type="gramStart"/>
      <w:r w:rsidRPr="001F5086">
        <w:rPr>
          <w:rFonts w:ascii="Arial" w:eastAsia="Times New Roman" w:hAnsi="Arial" w:cs="Arial"/>
          <w:color w:val="000000"/>
          <w:sz w:val="24"/>
          <w:szCs w:val="24"/>
          <w:lang w:eastAsia="ru-RU"/>
        </w:rPr>
        <w:t>озелененной</w:t>
      </w:r>
      <w:proofErr w:type="gramEnd"/>
      <w:r w:rsidRPr="001F5086">
        <w:rPr>
          <w:rFonts w:ascii="Arial" w:eastAsia="Times New Roman" w:hAnsi="Arial" w:cs="Arial"/>
          <w:color w:val="000000"/>
          <w:sz w:val="24"/>
          <w:szCs w:val="24"/>
          <w:lang w:eastAsia="ru-RU"/>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xml:space="preserve">3) обязательные требования по уборке территории муниципального образования </w:t>
      </w:r>
      <w:r w:rsidR="004C7410" w:rsidRPr="001F5086">
        <w:rPr>
          <w:rFonts w:ascii="Arial" w:eastAsia="Times New Roman" w:hAnsi="Arial" w:cs="Arial"/>
          <w:sz w:val="24"/>
          <w:szCs w:val="24"/>
          <w:lang w:eastAsia="ru-RU"/>
        </w:rPr>
        <w:t>«</w:t>
      </w:r>
      <w:r w:rsidR="00E6415D">
        <w:rPr>
          <w:rFonts w:ascii="Arial" w:eastAsia="Times New Roman" w:hAnsi="Arial" w:cs="Arial"/>
          <w:sz w:val="24"/>
          <w:szCs w:val="24"/>
          <w:lang w:eastAsia="zh-CN"/>
        </w:rPr>
        <w:t>Буреть</w:t>
      </w:r>
      <w:r w:rsidR="004C7410" w:rsidRPr="001F5086">
        <w:rPr>
          <w:rFonts w:ascii="Arial" w:eastAsia="Times New Roman" w:hAnsi="Arial" w:cs="Arial"/>
          <w:sz w:val="24"/>
          <w:szCs w:val="24"/>
          <w:lang w:eastAsia="ru-RU"/>
        </w:rPr>
        <w:t>»</w:t>
      </w:r>
      <w:r w:rsidRPr="001F5086">
        <w:rPr>
          <w:rFonts w:ascii="Arial" w:eastAsia="Times New Roman" w:hAnsi="Arial" w:cs="Arial"/>
          <w:color w:val="000000"/>
          <w:sz w:val="24"/>
          <w:szCs w:val="24"/>
          <w:lang w:eastAsia="ru-RU"/>
        </w:rPr>
        <w:t xml:space="preserve"> в зимний период, включая контроль проведения мероприятий по очистке от снега, наледи и сосулек кровель зданий, сооружений; </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xml:space="preserve">4) обязательные требования по уборке территории муниципального образования </w:t>
      </w:r>
      <w:r w:rsidR="004C7410" w:rsidRPr="001F5086">
        <w:rPr>
          <w:rFonts w:ascii="Arial" w:eastAsia="Times New Roman" w:hAnsi="Arial" w:cs="Arial"/>
          <w:sz w:val="24"/>
          <w:szCs w:val="24"/>
          <w:lang w:eastAsia="ru-RU"/>
        </w:rPr>
        <w:t>«</w:t>
      </w:r>
      <w:r w:rsidR="00E6415D">
        <w:rPr>
          <w:rFonts w:ascii="Arial" w:eastAsia="Times New Roman" w:hAnsi="Arial" w:cs="Arial"/>
          <w:sz w:val="24"/>
          <w:szCs w:val="24"/>
          <w:lang w:eastAsia="zh-CN"/>
        </w:rPr>
        <w:t>Буреть</w:t>
      </w:r>
      <w:r w:rsidR="004C7410" w:rsidRPr="001F5086">
        <w:rPr>
          <w:rFonts w:ascii="Arial" w:eastAsia="Times New Roman" w:hAnsi="Arial" w:cs="Arial"/>
          <w:sz w:val="24"/>
          <w:szCs w:val="24"/>
          <w:lang w:eastAsia="ru-RU"/>
        </w:rPr>
        <w:t>»</w:t>
      </w:r>
      <w:r w:rsidRPr="001F5086">
        <w:rPr>
          <w:rFonts w:ascii="Arial" w:eastAsia="Times New Roman" w:hAnsi="Arial" w:cs="Arial"/>
          <w:color w:val="000000"/>
          <w:sz w:val="24"/>
          <w:szCs w:val="24"/>
          <w:lang w:eastAsia="ru-RU"/>
        </w:rPr>
        <w:t xml:space="preserve"> в летний период, включая обязательные требования по </w:t>
      </w:r>
      <w:r w:rsidRPr="001F5086">
        <w:rPr>
          <w:rFonts w:ascii="Arial" w:hAnsi="Arial" w:cs="Arial"/>
          <w:bCs/>
          <w:color w:val="000000"/>
          <w:sz w:val="24"/>
          <w:szCs w:val="24"/>
        </w:rPr>
        <w:t>выявлению карантинных, ядовитых и сорных растений, борьбе с ними, локализации, ликвидации их очагов</w:t>
      </w:r>
      <w:r w:rsidRPr="001F5086">
        <w:rPr>
          <w:rFonts w:ascii="Arial" w:eastAsia="Times New Roman" w:hAnsi="Arial" w:cs="Arial"/>
          <w:color w:val="000000"/>
          <w:sz w:val="24"/>
          <w:szCs w:val="24"/>
          <w:lang w:eastAsia="ru-RU"/>
        </w:rPr>
        <w:t>;</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 xml:space="preserve">5) дополнительные обязательные требования </w:t>
      </w:r>
      <w:r w:rsidRPr="001F5086">
        <w:rPr>
          <w:rFonts w:ascii="Arial" w:eastAsia="Times New Roman" w:hAnsi="Arial" w:cs="Arial"/>
          <w:color w:val="000000"/>
          <w:sz w:val="24"/>
          <w:szCs w:val="24"/>
          <w:shd w:val="clear" w:color="auto" w:fill="FFFFFF"/>
          <w:lang w:eastAsia="ru-RU"/>
        </w:rPr>
        <w:t>пожарной безопасности</w:t>
      </w:r>
      <w:r w:rsidRPr="001F5086">
        <w:rPr>
          <w:rFonts w:ascii="Arial" w:eastAsia="Times New Roman" w:hAnsi="Arial" w:cs="Arial"/>
          <w:color w:val="000000"/>
          <w:sz w:val="24"/>
          <w:szCs w:val="24"/>
          <w:lang w:eastAsia="ru-RU"/>
        </w:rPr>
        <w:t xml:space="preserve"> в </w:t>
      </w:r>
      <w:r w:rsidRPr="001F5086">
        <w:rPr>
          <w:rFonts w:ascii="Arial" w:eastAsia="Times New Roman" w:hAnsi="Arial" w:cs="Arial"/>
          <w:color w:val="000000"/>
          <w:sz w:val="24"/>
          <w:szCs w:val="24"/>
          <w:shd w:val="clear" w:color="auto" w:fill="FFFFFF"/>
          <w:lang w:eastAsia="ru-RU"/>
        </w:rPr>
        <w:t xml:space="preserve">период действия особого противопожарного режима; </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bCs/>
          <w:color w:val="000000"/>
          <w:sz w:val="24"/>
          <w:szCs w:val="24"/>
          <w:lang w:eastAsia="ru-RU"/>
        </w:rPr>
        <w:t xml:space="preserve">6) </w:t>
      </w:r>
      <w:r w:rsidRPr="001F5086">
        <w:rPr>
          <w:rFonts w:ascii="Arial" w:eastAsia="Times New Roman" w:hAnsi="Arial" w:cs="Arial"/>
          <w:color w:val="000000"/>
          <w:sz w:val="24"/>
          <w:szCs w:val="24"/>
          <w:lang w:eastAsia="ru-RU"/>
        </w:rPr>
        <w:t xml:space="preserve">обязательные требования по </w:t>
      </w:r>
      <w:r w:rsidRPr="001F5086">
        <w:rPr>
          <w:rFonts w:ascii="Arial" w:eastAsia="Times New Roman" w:hAnsi="Arial" w:cs="Arial"/>
          <w:bCs/>
          <w:color w:val="000000"/>
          <w:sz w:val="24"/>
          <w:szCs w:val="24"/>
          <w:lang w:eastAsia="ru-RU"/>
        </w:rPr>
        <w:t>прокладке, переустройству, ремонту и содержанию подземных коммуникаций на территориях общего пользования</w:t>
      </w:r>
      <w:r w:rsidRPr="001F5086">
        <w:rPr>
          <w:rFonts w:ascii="Arial" w:eastAsia="Times New Roman" w:hAnsi="Arial" w:cs="Arial"/>
          <w:color w:val="000000"/>
          <w:sz w:val="24"/>
          <w:szCs w:val="24"/>
          <w:lang w:eastAsia="ru-RU"/>
        </w:rPr>
        <w:t>;</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7) обязательные требования по посадке, охране и содержанию зеленых насаждений;</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hAnsi="Arial" w:cs="Arial"/>
          <w:bCs/>
          <w:color w:val="000000"/>
          <w:sz w:val="24"/>
          <w:szCs w:val="24"/>
        </w:rPr>
        <w:t xml:space="preserve">8) </w:t>
      </w:r>
      <w:r w:rsidRPr="001F5086">
        <w:rPr>
          <w:rFonts w:ascii="Arial" w:eastAsia="Times New Roman" w:hAnsi="Arial" w:cs="Arial"/>
          <w:color w:val="000000"/>
          <w:sz w:val="24"/>
          <w:szCs w:val="24"/>
          <w:lang w:eastAsia="ru-RU"/>
        </w:rPr>
        <w:t>обязательные требования по</w:t>
      </w:r>
      <w:r w:rsidRPr="001F5086">
        <w:rPr>
          <w:rFonts w:ascii="Arial" w:hAnsi="Arial" w:cs="Arial"/>
          <w:bCs/>
          <w:color w:val="000000"/>
          <w:sz w:val="24"/>
          <w:szCs w:val="24"/>
        </w:rPr>
        <w:t xml:space="preserve"> </w:t>
      </w:r>
      <w:r w:rsidRPr="001F5086">
        <w:rPr>
          <w:rFonts w:ascii="Arial" w:eastAsia="Times New Roman" w:hAnsi="Arial" w:cs="Arial"/>
          <w:color w:val="000000"/>
          <w:sz w:val="24"/>
          <w:szCs w:val="24"/>
          <w:lang w:eastAsia="ru-RU"/>
        </w:rPr>
        <w:t>складированию твердых коммунальных отходов;</w:t>
      </w:r>
    </w:p>
    <w:p w:rsidR="005837D4" w:rsidRPr="001F5086" w:rsidRDefault="005837D4" w:rsidP="001F5086">
      <w:pPr>
        <w:tabs>
          <w:tab w:val="left" w:pos="1200"/>
        </w:tabs>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9) обязательные требования по</w:t>
      </w:r>
      <w:r w:rsidRPr="001F5086">
        <w:rPr>
          <w:rFonts w:ascii="Arial" w:hAnsi="Arial" w:cs="Arial"/>
          <w:bCs/>
          <w:color w:val="000000"/>
          <w:sz w:val="24"/>
          <w:szCs w:val="24"/>
        </w:rPr>
        <w:t xml:space="preserve"> </w:t>
      </w:r>
      <w:r w:rsidRPr="001F5086">
        <w:rPr>
          <w:rFonts w:ascii="Arial" w:eastAsia="Times New Roman" w:hAnsi="Arial" w:cs="Arial"/>
          <w:bCs/>
          <w:color w:val="000000"/>
          <w:sz w:val="24"/>
          <w:szCs w:val="24"/>
          <w:lang w:eastAsia="ru-RU"/>
        </w:rPr>
        <w:t>выгулу животных</w:t>
      </w:r>
      <w:r w:rsidRPr="001F5086">
        <w:rPr>
          <w:rFonts w:ascii="Arial" w:eastAsia="Times New Roman" w:hAnsi="Arial" w:cs="Arial"/>
          <w:color w:val="000000"/>
          <w:sz w:val="24"/>
          <w:szCs w:val="24"/>
          <w:lang w:eastAsia="ru-RU"/>
        </w:rPr>
        <w:t xml:space="preserve"> и требования о недопустимости </w:t>
      </w:r>
      <w:r w:rsidRPr="001F5086">
        <w:rPr>
          <w:rFonts w:ascii="Arial" w:eastAsia="Times New Roman" w:hAnsi="Arial" w:cs="Arial"/>
          <w:sz w:val="24"/>
          <w:szCs w:val="24"/>
          <w:lang w:eastAsia="ru-RU"/>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Контрольный орган осуществляет контроль за соблюдением исполнения предписаний об устранении нарушений обязательных требований, выданных должностными лицами в пределах их компетенции.</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lastRenderedPageBreak/>
        <w:t>3) дворовые территории;</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4) детские и спортивные площадки;</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5) площадки для выгула животных;</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6) парковки (парковочные места);</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7) парки, скверы, иные зеленые зоны;</w:t>
      </w:r>
    </w:p>
    <w:p w:rsidR="005837D4" w:rsidRPr="001F5086" w:rsidRDefault="005837D4" w:rsidP="001F5086">
      <w:pPr>
        <w:widowControl w:val="0"/>
        <w:suppressAutoHyphens/>
        <w:autoSpaceDE w:val="0"/>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8) технические и санитарно-защитные зоны;</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bCs/>
          <w:color w:val="000000"/>
          <w:sz w:val="24"/>
          <w:szCs w:val="24"/>
          <w:lang w:eastAsia="zh-CN"/>
        </w:rPr>
        <w:t>1.8.</w:t>
      </w:r>
      <w:r w:rsidRPr="001F5086">
        <w:rPr>
          <w:rFonts w:ascii="Arial" w:eastAsia="Times New Roman" w:hAnsi="Arial" w:cs="Arial"/>
          <w:color w:val="000000"/>
          <w:sz w:val="24"/>
          <w:szCs w:val="24"/>
          <w:lang w:eastAsia="zh-CN"/>
        </w:rPr>
        <w:t xml:space="preserve"> Контрольным органом в рамках осуществления контроля в сфере благоустройства обеспечивается учет объектов контроля и </w:t>
      </w:r>
      <w:r w:rsidRPr="001F5086">
        <w:rPr>
          <w:rFonts w:ascii="Arial" w:eastAsia="Times New Roman" w:hAnsi="Arial" w:cs="Arial"/>
          <w:bCs/>
          <w:color w:val="000000"/>
          <w:sz w:val="24"/>
          <w:szCs w:val="24"/>
          <w:lang w:eastAsia="zh-CN"/>
        </w:rPr>
        <w:t>осуществляется отнесение объектов контроля к определенной категории риска в соответствии с настоящим Положением.</w:t>
      </w:r>
    </w:p>
    <w:p w:rsidR="005837D4" w:rsidRPr="001F5086" w:rsidRDefault="005837D4" w:rsidP="001F5086">
      <w:pPr>
        <w:suppressAutoHyphens/>
        <w:autoSpaceDE w:val="0"/>
        <w:rPr>
          <w:rFonts w:ascii="Arial" w:eastAsia="Times New Roman" w:hAnsi="Arial" w:cs="Arial"/>
          <w:color w:val="000000"/>
          <w:sz w:val="24"/>
          <w:szCs w:val="24"/>
          <w:lang w:eastAsia="zh-CN"/>
        </w:rPr>
      </w:pPr>
    </w:p>
    <w:p w:rsidR="005837D4" w:rsidRPr="001F5086" w:rsidRDefault="005837D4" w:rsidP="001F5086">
      <w:pPr>
        <w:suppressAutoHyphens/>
        <w:autoSpaceDE w:val="0"/>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Раздел 2. Управление рисками причинения вреда (ущерба) охраняемым законом ценностям при осуществлении контроля в сфере благоустройства</w:t>
      </w:r>
    </w:p>
    <w:p w:rsidR="005837D4" w:rsidRPr="001F5086" w:rsidRDefault="005837D4" w:rsidP="001F5086">
      <w:pPr>
        <w:suppressAutoHyphens/>
        <w:autoSpaceDE w:val="0"/>
        <w:jc w:val="center"/>
        <w:rPr>
          <w:rFonts w:ascii="Arial" w:eastAsia="Times New Roman" w:hAnsi="Arial" w:cs="Arial"/>
          <w:color w:val="000000"/>
          <w:sz w:val="24"/>
          <w:szCs w:val="24"/>
          <w:lang w:eastAsia="zh-CN"/>
        </w:rPr>
      </w:pP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2.1. Контрольный орган осуществляет контроль в сфере благоустройства на основе управления рисками причинения вреда (ущерба).</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ab/>
        <w:t>1) средний риск;</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ab/>
        <w:t>2) умеренный риск;</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ab/>
        <w:t>3) низкий риск.</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 xml:space="preserve">2.3. Отнесение контрольным органом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1F5086">
        <w:rPr>
          <w:rFonts w:ascii="Arial" w:eastAsia="Times New Roman" w:hAnsi="Arial" w:cs="Arial"/>
          <w:color w:val="000000"/>
          <w:sz w:val="24"/>
          <w:szCs w:val="24"/>
          <w:lang w:val="en-US" w:eastAsia="zh-CN"/>
        </w:rPr>
        <w:t>c</w:t>
      </w:r>
      <w:r w:rsidRPr="001F5086">
        <w:rPr>
          <w:rFonts w:ascii="Arial" w:eastAsia="Times New Roman" w:hAnsi="Arial" w:cs="Arial"/>
          <w:color w:val="000000"/>
          <w:sz w:val="24"/>
          <w:szCs w:val="24"/>
          <w:lang w:eastAsia="zh-CN"/>
        </w:rPr>
        <w:t xml:space="preserve"> критериями отнесения соответствующих объектов к определенной категории риска при осуществлении контрольным органом муниципального контроля в сфере благоустройства согласно приложению №1 к настоящему Положению.</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При отнесении контрольным органом объектов контроля к категориям риска используются в том числе:</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1) сведения, содержащиеся в Едином государственном реестре недвижимости;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2) сведения, получаемые при проведении должностными лицами профилактических мероприятий в соответствии с разделом 3 настоящего Положения;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 иные сведения, имеющиеся у контрольного органа.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2.4. В зависимости от присвоенной категории риска контрольным органом проводятся обязательные профилактические визиты, периодичность которых определяется Правительством Российской Федерации.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2.5. По запросу правообладателя объекта контроля должностные лица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color w:val="000000"/>
          <w:sz w:val="24"/>
          <w:szCs w:val="24"/>
          <w:lang w:eastAsia="ru-RU"/>
        </w:rPr>
        <w:t xml:space="preserve">Правообладатель объекта контроля </w:t>
      </w:r>
      <w:r w:rsidRPr="001F5086">
        <w:rPr>
          <w:rFonts w:ascii="Arial" w:eastAsia="Times New Roman" w:hAnsi="Arial" w:cs="Arial"/>
          <w:sz w:val="24"/>
          <w:szCs w:val="24"/>
          <w:lang w:eastAsia="ru-RU"/>
        </w:rPr>
        <w:t xml:space="preserve">в том числе с использованием </w:t>
      </w:r>
      <w:r w:rsidRPr="001F5086">
        <w:rPr>
          <w:rFonts w:ascii="Arial" w:eastAsia="Times New Roman" w:hAnsi="Arial" w:cs="Arial"/>
          <w:sz w:val="24"/>
          <w:szCs w:val="24"/>
          <w:shd w:val="clear" w:color="auto" w:fill="FFFFFF"/>
          <w:lang w:eastAsia="ru-RU"/>
        </w:rPr>
        <w:t>федеральной государственной информационной системы «</w:t>
      </w:r>
      <w:r w:rsidRPr="001F5086">
        <w:rPr>
          <w:rFonts w:ascii="Arial" w:eastAsia="Times New Roman" w:hAnsi="Arial" w:cs="Arial"/>
          <w:sz w:val="24"/>
          <w:szCs w:val="24"/>
          <w:lang w:eastAsia="ru-RU"/>
        </w:rPr>
        <w:t>Единый портал</w:t>
      </w:r>
      <w:r w:rsidRPr="001F5086">
        <w:rPr>
          <w:rFonts w:ascii="Arial" w:eastAsia="Times New Roman" w:hAnsi="Arial" w:cs="Arial"/>
          <w:sz w:val="24"/>
          <w:szCs w:val="24"/>
          <w:shd w:val="clear" w:color="auto" w:fill="FFFFFF"/>
          <w:lang w:eastAsia="ru-RU"/>
        </w:rPr>
        <w:t xml:space="preserve"> государственных и муниципальных услуг (функций)» (далее - </w:t>
      </w:r>
      <w:r w:rsidRPr="001F5086">
        <w:rPr>
          <w:rFonts w:ascii="Arial" w:eastAsia="Times New Roman" w:hAnsi="Arial" w:cs="Arial"/>
          <w:sz w:val="24"/>
          <w:szCs w:val="24"/>
          <w:lang w:eastAsia="ru-RU"/>
        </w:rPr>
        <w:t xml:space="preserve">единый портал государственных и муниципальных услуг) </w:t>
      </w:r>
      <w:r w:rsidRPr="001F5086">
        <w:rPr>
          <w:rFonts w:ascii="Arial" w:eastAsia="Times New Roman" w:hAnsi="Arial" w:cs="Arial"/>
          <w:color w:val="000000"/>
          <w:sz w:val="24"/>
          <w:szCs w:val="24"/>
          <w:lang w:eastAsia="ru-RU"/>
        </w:rPr>
        <w:t>вправе подать в администрацию заявление об изменении присвоенной ранее объекту контроля категории риска.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 xml:space="preserve">2.6. Контрольный орган ведет перечни объектов контроля, которым присвоены категории риска (далее – перечни объектов контроля). Включение объектов контроля в </w:t>
      </w:r>
      <w:r w:rsidRPr="001F5086">
        <w:rPr>
          <w:rFonts w:ascii="Arial" w:eastAsia="Times New Roman" w:hAnsi="Arial" w:cs="Arial"/>
          <w:color w:val="000000"/>
          <w:sz w:val="24"/>
          <w:szCs w:val="24"/>
          <w:lang w:eastAsia="zh-CN"/>
        </w:rPr>
        <w:lastRenderedPageBreak/>
        <w:t>перечни объектов контроля осуществляется в соответствии с правовым актом контрольного органа, указанным в пункте 2.3 настоящего Положения.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w:t>
      </w:r>
      <w:r w:rsidRPr="001F5086">
        <w:rPr>
          <w:rFonts w:ascii="Arial" w:eastAsia="Times New Roman" w:hAnsi="Arial" w:cs="Arial"/>
          <w:color w:val="000000"/>
          <w:sz w:val="24"/>
          <w:szCs w:val="24"/>
          <w:shd w:val="clear" w:color="auto" w:fill="FFFFFF"/>
          <w:lang w:eastAsia="zh-CN"/>
        </w:rPr>
        <w:t xml:space="preserve"> Доступ к специальному разделу должен осуществляться с главной (основной) страницы </w:t>
      </w:r>
      <w:r w:rsidRPr="001F5086">
        <w:rPr>
          <w:rFonts w:ascii="Arial" w:eastAsia="Times New Roman" w:hAnsi="Arial" w:cs="Arial"/>
          <w:color w:val="000000"/>
          <w:sz w:val="24"/>
          <w:szCs w:val="24"/>
          <w:lang w:eastAsia="zh-CN"/>
        </w:rPr>
        <w:t>официального сайта контрольного органа.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2.7. Перечни объектов контроля содержат следующую информацию:</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 присвоенная категория риска;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 реквизиты решения о присвоении объекту контроля категории риска.</w:t>
      </w:r>
    </w:p>
    <w:p w:rsidR="005837D4" w:rsidRPr="001F5086" w:rsidRDefault="005837D4" w:rsidP="001F5086">
      <w:pPr>
        <w:suppressAutoHyphens/>
        <w:autoSpaceDE w:val="0"/>
        <w:rPr>
          <w:rFonts w:ascii="Arial" w:eastAsia="Times New Roman" w:hAnsi="Arial" w:cs="Arial"/>
          <w:b/>
          <w:bCs/>
          <w:color w:val="000000"/>
          <w:sz w:val="24"/>
          <w:szCs w:val="24"/>
          <w:lang w:eastAsia="zh-CN"/>
        </w:rPr>
      </w:pPr>
    </w:p>
    <w:p w:rsidR="005837D4" w:rsidRPr="001F5086" w:rsidRDefault="005837D4" w:rsidP="001F5086">
      <w:pPr>
        <w:suppressAutoHyphens/>
        <w:autoSpaceDE w:val="0"/>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Раздел 3. Профилактика рисков причинения вреда (ущерба) охраняемым законом ценностям</w:t>
      </w:r>
    </w:p>
    <w:p w:rsidR="005837D4" w:rsidRPr="001F5086" w:rsidRDefault="005837D4" w:rsidP="001F5086">
      <w:pPr>
        <w:suppressAutoHyphens/>
        <w:autoSpaceDE w:val="0"/>
        <w:jc w:val="center"/>
        <w:rPr>
          <w:rFonts w:ascii="Arial" w:eastAsia="Times New Roman" w:hAnsi="Arial" w:cs="Arial"/>
          <w:b/>
          <w:bCs/>
          <w:color w:val="000000"/>
          <w:sz w:val="24"/>
          <w:szCs w:val="24"/>
          <w:lang w:eastAsia="zh-CN"/>
        </w:rPr>
      </w:pP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3.1. Контрольный орган осуществляет контроль в сфере благоустройства в том числе посредством проведения профилактических мероприятий.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 </w:t>
      </w:r>
      <w:r w:rsidRPr="001F5086">
        <w:rPr>
          <w:rFonts w:ascii="Arial" w:eastAsia="Times New Roman" w:hAnsi="Arial" w:cs="Arial"/>
          <w:sz w:val="24"/>
          <w:szCs w:val="24"/>
          <w:lang w:eastAsia="ru-RU"/>
        </w:rPr>
        <w:t>либо, в случаях, предусмотренных Федеральным законом №248-ФЗ, принимает меры, указанные в статье 90 данного федерального закона</w:t>
      </w:r>
      <w:r w:rsidRPr="001F5086">
        <w:rPr>
          <w:rFonts w:ascii="Arial" w:eastAsia="Times New Roman" w:hAnsi="Arial" w:cs="Arial"/>
          <w:color w:val="000000"/>
          <w:sz w:val="24"/>
          <w:szCs w:val="24"/>
          <w:lang w:eastAsia="ru-RU"/>
        </w:rPr>
        <w:t>.</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3.5. При осуществлении контрольным органом контроля в сфере благоустройства могут проводиться следующие виды профилактических мероприятий: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1) информирование;</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2) объявление предостережения;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3) консультирование</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 профилактический визит.</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контрольной деятельности, в средствах массовой информации,</w:t>
      </w:r>
      <w:r w:rsidRPr="001F5086">
        <w:rPr>
          <w:rFonts w:ascii="Arial" w:eastAsia="Times New Roman" w:hAnsi="Arial" w:cs="Arial"/>
          <w:color w:val="000000"/>
          <w:sz w:val="24"/>
          <w:szCs w:val="24"/>
          <w:shd w:val="clear" w:color="auto" w:fill="FFFFFF"/>
          <w:lang w:eastAsia="ru-RU"/>
        </w:rPr>
        <w:t xml:space="preserve"> через </w:t>
      </w:r>
      <w:r w:rsidRPr="001F5086">
        <w:rPr>
          <w:rFonts w:ascii="Arial" w:eastAsia="Times New Roman" w:hAnsi="Arial" w:cs="Arial"/>
          <w:color w:val="000000"/>
          <w:sz w:val="24"/>
          <w:szCs w:val="24"/>
          <w:shd w:val="clear" w:color="auto" w:fill="FFFFFF"/>
          <w:lang w:eastAsia="ru-RU"/>
        </w:rPr>
        <w:lastRenderedPageBreak/>
        <w:t>личные кабинеты контролируемых лиц в государственных информационных системах (при их наличии) и в иных формах.</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 xml:space="preserve">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w:t>
      </w:r>
      <w:hyperlink r:id="rId7" w:history="1">
        <w:r w:rsidRPr="001F5086">
          <w:rPr>
            <w:rFonts w:ascii="Arial" w:eastAsia="Times New Roman" w:hAnsi="Arial" w:cs="Arial"/>
            <w:color w:val="000000"/>
            <w:sz w:val="24"/>
            <w:szCs w:val="24"/>
            <w:lang w:eastAsia="zh-CN"/>
          </w:rPr>
          <w:t>частью 3 статьи 46</w:t>
        </w:r>
      </w:hyperlink>
      <w:r w:rsidR="006E28D6" w:rsidRPr="001F5086">
        <w:rPr>
          <w:rFonts w:ascii="Arial" w:eastAsia="Times New Roman" w:hAnsi="Arial" w:cs="Arial"/>
          <w:color w:val="000000"/>
          <w:sz w:val="24"/>
          <w:szCs w:val="24"/>
          <w:lang w:eastAsia="zh-CN"/>
        </w:rPr>
        <w:t xml:space="preserve"> Федерального закона №</w:t>
      </w:r>
      <w:r w:rsidRPr="001F5086">
        <w:rPr>
          <w:rFonts w:ascii="Arial" w:eastAsia="Times New Roman" w:hAnsi="Arial" w:cs="Arial"/>
          <w:color w:val="000000"/>
          <w:sz w:val="24"/>
          <w:szCs w:val="24"/>
          <w:lang w:eastAsia="zh-CN"/>
        </w:rPr>
        <w:t>248-ФЗ.</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Контрольный орган также вправе информировать население муниципального образования</w:t>
      </w:r>
      <w:r w:rsidRPr="001F5086">
        <w:rPr>
          <w:rFonts w:ascii="Arial" w:eastAsia="Times New Roman" w:hAnsi="Arial" w:cs="Arial"/>
          <w:iCs/>
          <w:color w:val="000000"/>
          <w:sz w:val="24"/>
          <w:szCs w:val="24"/>
          <w:lang w:eastAsia="zh-CN"/>
        </w:rPr>
        <w:t xml:space="preserve"> </w:t>
      </w:r>
      <w:r w:rsidRPr="001F5086">
        <w:rPr>
          <w:rFonts w:ascii="Arial" w:eastAsia="Times New Roman" w:hAnsi="Arial" w:cs="Arial"/>
          <w:color w:val="000000"/>
          <w:sz w:val="24"/>
          <w:szCs w:val="24"/>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Личный прием граждан проводится руководителем контрольного органа (или) должностным лицом. Информация о месте приема, а также об установленных для приема днях и часах размещается на официальном сайте контрольного органа в специальном разделе, посвященном контрольной деятельности.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Консультирование осуществляется в устной или письменной форме по следующим вопросам:</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1) организация и осуществление контроля в сфере благоустройства;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2) порядок осуществления контрольных мероприятий, установленных настоящим Положением;</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3) порядок обжалования действий (бездействия) должностных лиц;</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Должностным лицом ведутся журналы учета консультирований.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3.8.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sidR="006E28D6" w:rsidRPr="001F5086">
        <w:rPr>
          <w:rFonts w:ascii="Arial" w:eastAsia="Times New Roman" w:hAnsi="Arial" w:cs="Arial"/>
          <w:sz w:val="24"/>
          <w:szCs w:val="24"/>
          <w:lang w:eastAsia="zh-CN"/>
        </w:rPr>
        <w:t xml:space="preserve"> </w:t>
      </w:r>
      <w:r w:rsidRPr="001F5086">
        <w:rPr>
          <w:rFonts w:ascii="Arial" w:eastAsia="Times New Roman" w:hAnsi="Arial" w:cs="Arial"/>
          <w:sz w:val="24"/>
          <w:szCs w:val="24"/>
          <w:lang w:eastAsia="zh-CN"/>
        </w:rPr>
        <w:t xml:space="preserve">3.7 настоящего Положения. </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контрольного органа в специальном разделе, посвященном контрольной деятельности, размещается, в том числе, письменное разъяснение по указанным обращениям, подписанное руководителем контрольного органа или должностным лицом.</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lastRenderedPageBreak/>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должностное лицо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21 Федерального закона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Порядок подачи и рассмотрения возражения в отношении предостережения устанавливается в разделе 5 настоящего Положения. </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Виды предпринимательской деятельности, в отношении которых проводится муниципальный контроль в сфере благоустройства и о начале осуществления которых контролируемые лица обязаны уведомить контрольный орган, в поселении отсутствуют. </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3.10.1. Профилактический визит проводится по инициативе контрольного органа (обязательный профилактический визит) в случаях, предусмотренных статьей 52.1 Федерального закона №248-ФЗ или по инициативе контролируемого лица в порядке статьи 52.2 Федерального закона №248-ФЗ.</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Обязательный профилактический визит не предусматривает отказ контролируемого лица от его проведения.</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lastRenderedPageBreak/>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837D4" w:rsidRPr="001F5086" w:rsidRDefault="005837D4" w:rsidP="001F5086">
      <w:pPr>
        <w:suppressAutoHyphens/>
        <w:autoSpaceDE w:val="0"/>
        <w:rPr>
          <w:rFonts w:ascii="Arial" w:eastAsia="Times New Roman" w:hAnsi="Arial" w:cs="Arial"/>
          <w:sz w:val="24"/>
          <w:szCs w:val="24"/>
          <w:lang w:eastAsia="zh-CN"/>
        </w:rPr>
      </w:pPr>
    </w:p>
    <w:p w:rsidR="005837D4" w:rsidRPr="001F5086" w:rsidRDefault="005837D4" w:rsidP="001F5086">
      <w:pPr>
        <w:suppressAutoHyphens/>
        <w:autoSpaceDE w:val="0"/>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Раздел</w:t>
      </w:r>
      <w:r w:rsidR="006E28D6" w:rsidRPr="001F5086">
        <w:rPr>
          <w:rFonts w:ascii="Arial" w:eastAsia="Times New Roman" w:hAnsi="Arial" w:cs="Arial"/>
          <w:bCs/>
          <w:color w:val="000000"/>
          <w:sz w:val="24"/>
          <w:szCs w:val="24"/>
          <w:lang w:eastAsia="zh-CN"/>
        </w:rPr>
        <w:t xml:space="preserve"> </w:t>
      </w:r>
      <w:r w:rsidRPr="001F5086">
        <w:rPr>
          <w:rFonts w:ascii="Arial" w:eastAsia="Times New Roman" w:hAnsi="Arial" w:cs="Arial"/>
          <w:bCs/>
          <w:color w:val="000000"/>
          <w:sz w:val="24"/>
          <w:szCs w:val="24"/>
          <w:lang w:eastAsia="zh-CN"/>
        </w:rPr>
        <w:t>4. Осуществление контрольных мероприятий и контрольных действий</w:t>
      </w:r>
    </w:p>
    <w:p w:rsidR="005837D4" w:rsidRPr="001F5086" w:rsidRDefault="005837D4" w:rsidP="001F5086">
      <w:pPr>
        <w:suppressAutoHyphens/>
        <w:autoSpaceDE w:val="0"/>
        <w:jc w:val="center"/>
        <w:rPr>
          <w:rFonts w:ascii="Arial" w:eastAsia="Times New Roman" w:hAnsi="Arial" w:cs="Arial"/>
          <w:b/>
          <w:bCs/>
          <w:color w:val="000000"/>
          <w:sz w:val="24"/>
          <w:szCs w:val="24"/>
          <w:lang w:eastAsia="zh-CN"/>
        </w:rPr>
      </w:pP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4.1. При осуществлении муниципального контроля в сфере благоустройства в отношении контролируемого лица контрольным органом могут проводиться следующие внеплановые контрольные мероприятия: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1F5086">
        <w:rPr>
          <w:rFonts w:ascii="Arial" w:hAnsi="Arial" w:cs="Arial"/>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5086">
        <w:rPr>
          <w:rFonts w:ascii="Arial" w:eastAsia="Times New Roman" w:hAnsi="Arial" w:cs="Arial"/>
          <w:sz w:val="24"/>
          <w:szCs w:val="24"/>
          <w:lang w:eastAsia="zh-CN"/>
        </w:rPr>
        <w:t>микропредприятия</w:t>
      </w:r>
      <w:proofErr w:type="spellEnd"/>
      <w:r w:rsidRPr="001F5086">
        <w:rPr>
          <w:rFonts w:ascii="Arial" w:eastAsia="Times New Roman" w:hAnsi="Arial" w:cs="Arial"/>
          <w:sz w:val="24"/>
          <w:szCs w:val="24"/>
          <w:lang w:eastAsia="zh-CN"/>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4.2. Контрольные мероприятия осуществляются по основаниям, предусмотренным пунктами 1, 3 – 5, 7, 9 части 1 статьи 57 Федерального закона №248-ФЗ.</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4.3. Индикаторы риска нарушения обязательных требований указаны в приложении №2 к настоящему Положению.</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4.4. Контрольные мероприятия проводятся на основании правового акта контрольного органа о проведении контрольного мероприятия.</w:t>
      </w:r>
    </w:p>
    <w:p w:rsidR="005837D4" w:rsidRPr="001F5086" w:rsidRDefault="005837D4" w:rsidP="001F5086">
      <w:pPr>
        <w:spacing w:line="192" w:lineRule="atLeast"/>
        <w:rPr>
          <w:rFonts w:ascii="Arial" w:eastAsia="Times New Roman" w:hAnsi="Arial" w:cs="Arial"/>
          <w:sz w:val="24"/>
          <w:szCs w:val="24"/>
          <w:lang w:eastAsia="ru-RU"/>
        </w:rPr>
      </w:pPr>
      <w:r w:rsidRPr="001F5086">
        <w:rPr>
          <w:rFonts w:ascii="Arial" w:eastAsia="Times New Roman" w:hAnsi="Arial" w:cs="Arial"/>
          <w:sz w:val="24"/>
          <w:szCs w:val="24"/>
          <w:lang w:eastAsia="ru-RU"/>
        </w:rPr>
        <w:lastRenderedPageBreak/>
        <w:t>4.5. В случае принятия правового акта контрольного органа 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такой правовой акт принимается на основании мотивированного представления должностного лица о проведении контрольного мероприятия.</w:t>
      </w:r>
    </w:p>
    <w:p w:rsidR="005837D4" w:rsidRPr="001F5086" w:rsidRDefault="005837D4" w:rsidP="001F5086">
      <w:pPr>
        <w:suppressAutoHyphens/>
        <w:autoSpaceDE w:val="0"/>
        <w:rPr>
          <w:rFonts w:ascii="Arial" w:eastAsia="Times New Roman" w:hAnsi="Arial" w:cs="Arial"/>
          <w:sz w:val="24"/>
          <w:szCs w:val="24"/>
          <w:shd w:val="clear" w:color="auto" w:fill="FFFFFF"/>
          <w:lang w:eastAsia="zh-CN"/>
        </w:rPr>
      </w:pPr>
      <w:r w:rsidRPr="001F5086">
        <w:rPr>
          <w:rFonts w:ascii="Arial" w:eastAsia="Times New Roman" w:hAnsi="Arial" w:cs="Arial"/>
          <w:sz w:val="24"/>
          <w:szCs w:val="24"/>
          <w:lang w:eastAsia="zh-CN"/>
        </w:rPr>
        <w:t>4.6. В</w:t>
      </w:r>
      <w:r w:rsidRPr="001F5086">
        <w:rPr>
          <w:rFonts w:ascii="Arial" w:eastAsia="Times New Roman" w:hAnsi="Arial" w:cs="Arial"/>
          <w:sz w:val="24"/>
          <w:szCs w:val="24"/>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контрольный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соблюдении следующих условий:</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shd w:val="clear" w:color="auto" w:fill="FFFFFF"/>
          <w:lang w:eastAsia="ru-RU"/>
        </w:rPr>
        <w:t xml:space="preserve">1) отсутствие признаков </w:t>
      </w:r>
      <w:r w:rsidRPr="001F5086">
        <w:rPr>
          <w:rFonts w:ascii="Arial" w:eastAsia="Times New Roman" w:hAnsi="Arial" w:cs="Arial"/>
          <w:sz w:val="24"/>
          <w:szCs w:val="24"/>
          <w:lang w:eastAsia="ru-RU"/>
        </w:rPr>
        <w:t>явной непосредственной угрозы причинения или фактического причинения вреда (ущерба) охраняемым законом ценностям;</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2) имеются уважительные причины для отсутствия </w:t>
      </w:r>
      <w:r w:rsidRPr="001F5086">
        <w:rPr>
          <w:rFonts w:ascii="Arial" w:eastAsia="Times New Roman" w:hAnsi="Arial" w:cs="Arial"/>
          <w:sz w:val="24"/>
          <w:szCs w:val="24"/>
          <w:shd w:val="clear" w:color="auto" w:fill="FFFFFF"/>
          <w:lang w:eastAsia="ru-RU"/>
        </w:rPr>
        <w:t xml:space="preserve">индивидуального предпринимателя, гражданина, являющихся контролируемыми лицами </w:t>
      </w:r>
      <w:r w:rsidRPr="001F5086">
        <w:rPr>
          <w:rFonts w:ascii="Arial" w:eastAsia="Times New Roman" w:hAnsi="Arial" w:cs="Arial"/>
          <w:sz w:val="24"/>
          <w:szCs w:val="24"/>
          <w:lang w:eastAsia="ru-RU"/>
        </w:rPr>
        <w:t>(болезнь, командировка и т.п.) при проведении</w:t>
      </w:r>
      <w:r w:rsidRPr="001F5086">
        <w:rPr>
          <w:rFonts w:ascii="Arial" w:eastAsia="Times New Roman" w:hAnsi="Arial" w:cs="Arial"/>
          <w:sz w:val="24"/>
          <w:szCs w:val="24"/>
          <w:shd w:val="clear" w:color="auto" w:fill="FFFFFF"/>
          <w:lang w:eastAsia="ru-RU"/>
        </w:rPr>
        <w:t xml:space="preserve"> контрольного мероприятия</w:t>
      </w:r>
      <w:r w:rsidRPr="001F5086">
        <w:rPr>
          <w:rFonts w:ascii="Arial" w:eastAsia="Times New Roman" w:hAnsi="Arial" w:cs="Arial"/>
          <w:sz w:val="24"/>
          <w:szCs w:val="24"/>
          <w:lang w:eastAsia="ru-RU"/>
        </w:rPr>
        <w:t>.</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4.7.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Федеральным законом</w:t>
      </w:r>
      <w:r w:rsidR="00532108" w:rsidRPr="001F5086">
        <w:rPr>
          <w:rFonts w:ascii="Arial" w:eastAsia="Times New Roman" w:hAnsi="Arial" w:cs="Arial"/>
          <w:sz w:val="24"/>
          <w:szCs w:val="24"/>
          <w:lang w:eastAsia="zh-CN"/>
        </w:rPr>
        <w:t xml:space="preserve"> №</w:t>
      </w:r>
      <w:r w:rsidRPr="001F5086">
        <w:rPr>
          <w:rFonts w:ascii="Arial" w:eastAsia="Times New Roman" w:hAnsi="Arial" w:cs="Arial"/>
          <w:sz w:val="24"/>
          <w:szCs w:val="24"/>
          <w:lang w:eastAsia="zh-CN"/>
        </w:rPr>
        <w:t>248-ФЗ.</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4.9. По окончании проведения контрольного мероприятия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4.10. Оформление акта производится на месте проведения контрольного мероприятия в день окончания проведения такого мероприятия,</w:t>
      </w:r>
      <w:r w:rsidRPr="001F5086">
        <w:rPr>
          <w:rFonts w:ascii="Arial" w:eastAsia="Times New Roman" w:hAnsi="Arial" w:cs="Arial"/>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1F5086">
        <w:rPr>
          <w:rFonts w:ascii="Arial" w:eastAsia="Times New Roman" w:hAnsi="Arial" w:cs="Arial"/>
          <w:sz w:val="24"/>
          <w:szCs w:val="24"/>
          <w:lang w:eastAsia="ru-RU"/>
        </w:rPr>
        <w:t>.</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lastRenderedPageBreak/>
        <w:t>4.11. Информация о контрольных мероприятиях размещается в Едином реестре контрольных (надзорных) мероприятий.</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 xml:space="preserve">4.12.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5086">
        <w:rPr>
          <w:rFonts w:ascii="Arial" w:eastAsia="Times New Roman" w:hAnsi="Arial" w:cs="Arial"/>
          <w:sz w:val="24"/>
          <w:szCs w:val="24"/>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5086">
        <w:rPr>
          <w:rFonts w:ascii="Arial" w:eastAsia="Times New Roman" w:hAnsi="Arial" w:cs="Arial"/>
          <w:sz w:val="24"/>
          <w:szCs w:val="24"/>
          <w:lang w:eastAsia="zh-CN"/>
        </w:rPr>
        <w:t>Единый портал</w:t>
      </w:r>
      <w:r w:rsidRPr="001F5086">
        <w:rPr>
          <w:rFonts w:ascii="Arial" w:eastAsia="Times New Roman" w:hAnsi="Arial" w:cs="Arial"/>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w:t>
      </w:r>
      <w:r w:rsidRPr="001F5086">
        <w:rPr>
          <w:rFonts w:ascii="Arial" w:eastAsia="Times New Roman" w:hAnsi="Arial" w:cs="Arial"/>
          <w:sz w:val="24"/>
          <w:szCs w:val="24"/>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5086">
        <w:rPr>
          <w:rFonts w:ascii="Arial" w:eastAsia="Times New Roman" w:hAnsi="Arial" w:cs="Arial"/>
          <w:sz w:val="24"/>
          <w:szCs w:val="24"/>
          <w:lang w:eastAsia="zh-CN"/>
        </w:rPr>
        <w:t xml:space="preserve"> Указанный гражданин вправе направлять контрольному органу документы на бумажном носителе.</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4.13.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4.14.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в пределах полномочий, предусмотренных законодательством Российской Федерации, обязан:</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w:t>
      </w:r>
      <w:r w:rsidRPr="001F5086">
        <w:rPr>
          <w:rFonts w:ascii="Arial" w:eastAsia="Times New Roman" w:hAnsi="Arial" w:cs="Arial"/>
          <w:sz w:val="24"/>
          <w:szCs w:val="24"/>
          <w:lang w:eastAsia="zh-CN"/>
        </w:rPr>
        <w:lastRenderedPageBreak/>
        <w:t>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4) </w:t>
      </w:r>
      <w:r w:rsidRPr="001F5086">
        <w:rPr>
          <w:rFonts w:ascii="Arial" w:eastAsia="Times New Roman" w:hAnsi="Arial" w:cs="Arial"/>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5086">
        <w:rPr>
          <w:rFonts w:ascii="Arial" w:eastAsia="Times New Roman" w:hAnsi="Arial" w:cs="Arial"/>
          <w:sz w:val="24"/>
          <w:szCs w:val="24"/>
          <w:lang w:eastAsia="ru-RU"/>
        </w:rPr>
        <w:t>;</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sz w:val="24"/>
          <w:szCs w:val="24"/>
          <w:lang w:eastAsia="ru-RU"/>
        </w:rPr>
        <w:t xml:space="preserve">4.15. 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№248-ФЗ. </w:t>
      </w:r>
      <w:r w:rsidRPr="001F5086">
        <w:rPr>
          <w:rFonts w:ascii="Arial" w:eastAsia="Times New Roman" w:hAnsi="Arial" w:cs="Arial"/>
          <w:color w:val="000000"/>
          <w:sz w:val="24"/>
          <w:szCs w:val="24"/>
          <w:lang w:eastAsia="ru-RU"/>
        </w:rPr>
        <w:t>Должностные лица направляют копию указанного акта в орган власти, уполномоченный на привлечение к соответствующей ответственности.</w:t>
      </w:r>
    </w:p>
    <w:p w:rsidR="005837D4" w:rsidRPr="001F5086" w:rsidRDefault="005837D4" w:rsidP="001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ru-RU"/>
        </w:rPr>
      </w:pPr>
      <w:r w:rsidRPr="001F5086">
        <w:rPr>
          <w:rFonts w:ascii="Arial" w:eastAsia="Times New Roman" w:hAnsi="Arial" w:cs="Arial"/>
          <w:sz w:val="24"/>
          <w:szCs w:val="24"/>
          <w:lang w:eastAsia="ru-RU"/>
        </w:rPr>
        <w:t>4.16.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органом по результатам проведения профилактического и (или) контрольного мероприятий может присваиваться публичная оценка уровня соблюдения обязательных требований</w:t>
      </w:r>
      <w:r w:rsidR="00532108" w:rsidRPr="001F5086">
        <w:rPr>
          <w:rFonts w:ascii="Arial" w:eastAsia="Times New Roman" w:hAnsi="Arial" w:cs="Arial"/>
          <w:sz w:val="24"/>
          <w:szCs w:val="24"/>
          <w:lang w:eastAsia="ru-RU"/>
        </w:rPr>
        <w:t xml:space="preserve">. </w:t>
      </w:r>
    </w:p>
    <w:p w:rsidR="005837D4" w:rsidRPr="001F5086" w:rsidRDefault="005837D4" w:rsidP="001F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ru-RU"/>
        </w:rPr>
      </w:pPr>
      <w:r w:rsidRPr="001F5086">
        <w:rPr>
          <w:rFonts w:ascii="Arial" w:eastAsia="Times New Roman" w:hAnsi="Arial" w:cs="Arial"/>
          <w:sz w:val="24"/>
          <w:szCs w:val="24"/>
          <w:lang w:eastAsia="ru-RU"/>
        </w:rPr>
        <w:t>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утверждаются правовым актом Контрольного органа.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837D4" w:rsidRPr="001F5086" w:rsidRDefault="005837D4" w:rsidP="001F5086">
      <w:pPr>
        <w:suppressAutoHyphens/>
        <w:autoSpaceDE w:val="0"/>
        <w:rPr>
          <w:rFonts w:ascii="Arial" w:eastAsia="Times New Roman" w:hAnsi="Arial" w:cs="Arial"/>
          <w:bCs/>
          <w:color w:val="000000"/>
          <w:sz w:val="24"/>
          <w:szCs w:val="24"/>
          <w:lang w:eastAsia="zh-CN"/>
        </w:rPr>
      </w:pPr>
    </w:p>
    <w:p w:rsidR="005837D4" w:rsidRPr="001F5086" w:rsidRDefault="005837D4" w:rsidP="001F5086">
      <w:pPr>
        <w:suppressAutoHyphens/>
        <w:autoSpaceDE w:val="0"/>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Раздел</w:t>
      </w:r>
      <w:r w:rsidR="00E9081A" w:rsidRPr="001F5086">
        <w:rPr>
          <w:rFonts w:ascii="Arial" w:eastAsia="Times New Roman" w:hAnsi="Arial" w:cs="Arial"/>
          <w:bCs/>
          <w:color w:val="000000"/>
          <w:sz w:val="24"/>
          <w:szCs w:val="24"/>
          <w:lang w:eastAsia="zh-CN"/>
        </w:rPr>
        <w:t xml:space="preserve"> </w:t>
      </w:r>
      <w:r w:rsidRPr="001F5086">
        <w:rPr>
          <w:rFonts w:ascii="Arial" w:eastAsia="Times New Roman" w:hAnsi="Arial" w:cs="Arial"/>
          <w:bCs/>
          <w:color w:val="000000"/>
          <w:sz w:val="24"/>
          <w:szCs w:val="24"/>
          <w:lang w:eastAsia="zh-CN"/>
        </w:rPr>
        <w:t>5. Обжалование решений контрольного органа, действий (бездействия) должностных лиц</w:t>
      </w:r>
    </w:p>
    <w:p w:rsidR="005837D4" w:rsidRPr="001F5086" w:rsidRDefault="005837D4" w:rsidP="001F5086">
      <w:pPr>
        <w:suppressAutoHyphens/>
        <w:autoSpaceDE w:val="0"/>
        <w:jc w:val="center"/>
        <w:rPr>
          <w:rFonts w:ascii="Arial" w:eastAsia="Times New Roman" w:hAnsi="Arial" w:cs="Arial"/>
          <w:b/>
          <w:bCs/>
          <w:color w:val="000000"/>
          <w:sz w:val="24"/>
          <w:szCs w:val="24"/>
          <w:lang w:eastAsia="zh-CN"/>
        </w:rPr>
      </w:pP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5.1. Решения контрольного органа, действия (бездействие) должностных лиц могут быть обжалованы в порядке, установленном главой 9 Федерального закона №248-ФЗ.</w:t>
      </w:r>
    </w:p>
    <w:p w:rsidR="005837D4" w:rsidRPr="001F5086" w:rsidRDefault="005837D4" w:rsidP="001F5086">
      <w:pPr>
        <w:suppressAutoHyphens/>
        <w:autoSpaceDE w:val="0"/>
        <w:rPr>
          <w:rFonts w:ascii="Arial" w:eastAsia="Times New Roman" w:hAnsi="Arial" w:cs="Arial"/>
          <w:color w:val="000000"/>
          <w:sz w:val="24"/>
          <w:szCs w:val="24"/>
          <w:lang w:eastAsia="zh-CN"/>
        </w:rPr>
      </w:pPr>
      <w:r w:rsidRPr="001F5086">
        <w:rPr>
          <w:rFonts w:ascii="Arial" w:eastAsia="Times New Roman" w:hAnsi="Arial" w:cs="Arial"/>
          <w:color w:val="000000"/>
          <w:sz w:val="24"/>
          <w:szCs w:val="24"/>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color w:val="000000"/>
          <w:sz w:val="24"/>
          <w:szCs w:val="24"/>
          <w:lang w:eastAsia="ru-RU"/>
        </w:rPr>
        <w:t xml:space="preserve">1) решений о проведении контрольных мероприятий </w:t>
      </w:r>
      <w:r w:rsidRPr="001F5086">
        <w:rPr>
          <w:rFonts w:ascii="Arial" w:eastAsia="Times New Roman" w:hAnsi="Arial" w:cs="Arial"/>
          <w:sz w:val="24"/>
          <w:szCs w:val="24"/>
          <w:lang w:eastAsia="ru-RU"/>
        </w:rPr>
        <w:t>и обязательных профилактических визитов;</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sz w:val="24"/>
          <w:szCs w:val="24"/>
          <w:lang w:eastAsia="ru-RU"/>
        </w:rPr>
        <w:t>2) актов контрольных мероприятий и обязательных профилактических визитов, предписаний об устранении выявленных нарушений;</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sz w:val="24"/>
          <w:szCs w:val="24"/>
          <w:lang w:eastAsia="ru-RU"/>
        </w:rPr>
        <w:t>3) действий (бездействия) должностных лиц в рамках контрольных мероприятий и обязательных профилактических визитов;</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lastRenderedPageBreak/>
        <w:t>4) решений об отнесении объектов контроля к соответствующей категории риска;</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5) решений об отказе в проведении обязательных профилактических визитов по заявлениям контролируемых лиц; </w:t>
      </w:r>
    </w:p>
    <w:p w:rsidR="005837D4" w:rsidRPr="001F5086" w:rsidRDefault="005837D4" w:rsidP="001F5086">
      <w:pPr>
        <w:rPr>
          <w:rFonts w:ascii="Arial" w:eastAsia="Times New Roman" w:hAnsi="Arial" w:cs="Arial"/>
          <w:sz w:val="24"/>
          <w:szCs w:val="24"/>
          <w:lang w:eastAsia="ru-RU"/>
        </w:rPr>
      </w:pPr>
      <w:r w:rsidRPr="001F5086">
        <w:rPr>
          <w:rFonts w:ascii="Arial" w:eastAsia="Times New Roman" w:hAnsi="Arial" w:cs="Arial"/>
          <w:sz w:val="24"/>
          <w:szCs w:val="24"/>
          <w:lang w:eastAsia="ru-RU"/>
        </w:rPr>
        <w:t xml:space="preserve">6) иных решений, принимаемых контрольными органами по итогам профилактических и (или) контрольных мероприятий, предусмотренных Федеральным законом №248-ФЗ, в отношении контролируемых лиц или объектов контроля. </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5086">
        <w:rPr>
          <w:rFonts w:ascii="Arial" w:eastAsia="Times New Roman" w:hAnsi="Arial" w:cs="Arial"/>
          <w:color w:val="000000"/>
          <w:sz w:val="24"/>
          <w:szCs w:val="24"/>
          <w:shd w:val="clear" w:color="auto" w:fill="FFFFFF"/>
          <w:lang w:eastAsia="zh-CN"/>
        </w:rPr>
        <w:t xml:space="preserve"> </w:t>
      </w:r>
    </w:p>
    <w:p w:rsidR="005837D4" w:rsidRPr="001F5086" w:rsidRDefault="005837D4" w:rsidP="001F5086">
      <w:pPr>
        <w:rPr>
          <w:rFonts w:ascii="Arial" w:eastAsia="Times New Roman" w:hAnsi="Arial" w:cs="Arial"/>
          <w:color w:val="000000"/>
          <w:sz w:val="24"/>
          <w:szCs w:val="24"/>
          <w:lang w:eastAsia="ru-RU"/>
        </w:rPr>
      </w:pPr>
      <w:r w:rsidRPr="001F5086">
        <w:rPr>
          <w:rFonts w:ascii="Arial" w:eastAsia="Times New Roman" w:hAnsi="Arial" w:cs="Arial"/>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руководителя контрольного органа</w:t>
      </w:r>
      <w:r w:rsidRPr="001F5086">
        <w:rPr>
          <w:rFonts w:ascii="Arial" w:eastAsia="Times New Roman" w:hAnsi="Arial" w:cs="Arial"/>
          <w:iCs/>
          <w:color w:val="000000"/>
          <w:sz w:val="24"/>
          <w:szCs w:val="24"/>
          <w:lang w:eastAsia="ru-RU"/>
        </w:rPr>
        <w:t xml:space="preserve"> </w:t>
      </w:r>
      <w:r w:rsidRPr="001F5086">
        <w:rPr>
          <w:rFonts w:ascii="Arial" w:eastAsia="Times New Roman" w:hAnsi="Arial" w:cs="Arial"/>
          <w:color w:val="000000"/>
          <w:sz w:val="24"/>
          <w:szCs w:val="24"/>
          <w:lang w:eastAsia="ru-RU"/>
        </w:rPr>
        <w:t>о наличии в</w:t>
      </w:r>
      <w:r w:rsidRPr="001F5086">
        <w:rPr>
          <w:rFonts w:ascii="Arial" w:eastAsia="Times New Roman" w:hAnsi="Arial" w:cs="Arial"/>
          <w:iCs/>
          <w:color w:val="000000"/>
          <w:sz w:val="24"/>
          <w:szCs w:val="24"/>
          <w:lang w:eastAsia="ru-RU"/>
        </w:rPr>
        <w:t xml:space="preserve"> </w:t>
      </w:r>
      <w:r w:rsidRPr="001F5086">
        <w:rPr>
          <w:rFonts w:ascii="Arial" w:eastAsia="Times New Roman" w:hAnsi="Arial" w:cs="Arial"/>
          <w:color w:val="000000"/>
          <w:sz w:val="24"/>
          <w:szCs w:val="24"/>
          <w:lang w:eastAsia="ru-RU"/>
        </w:rPr>
        <w:t>жалобе (документах) сведений, составляющих государственную или иную охраняемую законом тайну.</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5.4. Жалоба на решение контрольного органа, действия (бездействие) должностных лиц рассматривается руководителем контрольного органа.</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5.5. Жалоба на решение контрольного органа,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(должностным лицом).</w:t>
      </w:r>
    </w:p>
    <w:p w:rsidR="005837D4" w:rsidRPr="001F5086" w:rsidRDefault="005837D4" w:rsidP="001F5086">
      <w:pPr>
        <w:suppressAutoHyphens/>
        <w:autoSpaceDE w:val="0"/>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color w:val="000000"/>
          <w:sz w:val="24"/>
          <w:szCs w:val="24"/>
          <w:lang w:eastAsia="ru-RU"/>
        </w:rPr>
        <w:t xml:space="preserve">5.6. </w:t>
      </w:r>
      <w:r w:rsidRPr="001F5086">
        <w:rPr>
          <w:rFonts w:ascii="Arial" w:eastAsia="Times New Roman" w:hAnsi="Arial" w:cs="Arial"/>
          <w:sz w:val="24"/>
          <w:szCs w:val="24"/>
          <w:lang w:eastAsia="ru-RU"/>
        </w:rPr>
        <w:t>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5837D4" w:rsidRPr="001F5086" w:rsidRDefault="005837D4" w:rsidP="001F5086">
      <w:pPr>
        <w:spacing w:line="288" w:lineRule="atLeast"/>
        <w:rPr>
          <w:rFonts w:ascii="Arial" w:eastAsia="Times New Roman" w:hAnsi="Arial" w:cs="Arial"/>
          <w:sz w:val="24"/>
          <w:szCs w:val="24"/>
          <w:lang w:eastAsia="ru-RU"/>
        </w:rPr>
      </w:pPr>
      <w:r w:rsidRPr="001F5086">
        <w:rPr>
          <w:rFonts w:ascii="Arial" w:eastAsia="Times New Roman" w:hAnsi="Arial" w:cs="Arial"/>
          <w:sz w:val="24"/>
          <w:szCs w:val="24"/>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837D4" w:rsidRPr="001F5086" w:rsidRDefault="005837D4" w:rsidP="001F5086">
      <w:pPr>
        <w:suppressAutoHyphens/>
        <w:rPr>
          <w:rFonts w:ascii="Arial" w:eastAsia="Times New Roman" w:hAnsi="Arial" w:cs="Arial"/>
          <w:color w:val="000000"/>
          <w:sz w:val="24"/>
          <w:szCs w:val="24"/>
          <w:lang w:eastAsia="zh-CN"/>
        </w:rPr>
      </w:pPr>
    </w:p>
    <w:p w:rsidR="005837D4" w:rsidRPr="001F5086" w:rsidRDefault="005837D4" w:rsidP="001F5086">
      <w:pPr>
        <w:suppressAutoHyphens/>
        <w:jc w:val="center"/>
        <w:rPr>
          <w:rFonts w:ascii="Arial" w:eastAsia="Times New Roman" w:hAnsi="Arial" w:cs="Arial"/>
          <w:bCs/>
          <w:color w:val="000000"/>
          <w:sz w:val="24"/>
          <w:szCs w:val="24"/>
          <w:lang w:eastAsia="zh-CN"/>
        </w:rPr>
      </w:pPr>
      <w:r w:rsidRPr="001F5086">
        <w:rPr>
          <w:rFonts w:ascii="Arial" w:eastAsia="Times New Roman" w:hAnsi="Arial" w:cs="Arial"/>
          <w:bCs/>
          <w:color w:val="000000"/>
          <w:sz w:val="24"/>
          <w:szCs w:val="24"/>
          <w:lang w:eastAsia="zh-CN"/>
        </w:rPr>
        <w:t>Раздел</w:t>
      </w:r>
      <w:r w:rsidR="00E9081A" w:rsidRPr="001F5086">
        <w:rPr>
          <w:rFonts w:ascii="Arial" w:eastAsia="Times New Roman" w:hAnsi="Arial" w:cs="Arial"/>
          <w:bCs/>
          <w:color w:val="000000"/>
          <w:sz w:val="24"/>
          <w:szCs w:val="24"/>
          <w:lang w:eastAsia="zh-CN"/>
        </w:rPr>
        <w:t xml:space="preserve"> </w:t>
      </w:r>
      <w:r w:rsidRPr="001F5086">
        <w:rPr>
          <w:rFonts w:ascii="Arial" w:eastAsia="Times New Roman" w:hAnsi="Arial" w:cs="Arial"/>
          <w:bCs/>
          <w:color w:val="000000"/>
          <w:sz w:val="24"/>
          <w:szCs w:val="24"/>
          <w:lang w:eastAsia="zh-CN"/>
        </w:rPr>
        <w:t>6. Ключевые показатели контроля в сфере благоустройства и их целевые значения</w:t>
      </w:r>
    </w:p>
    <w:p w:rsidR="005837D4" w:rsidRPr="001F5086" w:rsidRDefault="005837D4" w:rsidP="001F5086">
      <w:pPr>
        <w:suppressAutoHyphens/>
        <w:jc w:val="center"/>
        <w:rPr>
          <w:rFonts w:ascii="Arial" w:eastAsia="Times New Roman" w:hAnsi="Arial" w:cs="Arial"/>
          <w:bCs/>
          <w:color w:val="000000"/>
          <w:sz w:val="24"/>
          <w:szCs w:val="24"/>
          <w:lang w:eastAsia="zh-CN"/>
        </w:rPr>
      </w:pPr>
    </w:p>
    <w:p w:rsidR="005837D4" w:rsidRPr="001F5086" w:rsidRDefault="005837D4" w:rsidP="001F5086">
      <w:pPr>
        <w:suppressAutoHyphens/>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№248-ФЗ.</w:t>
      </w:r>
    </w:p>
    <w:p w:rsidR="005837D4" w:rsidRPr="001F5086" w:rsidRDefault="005837D4" w:rsidP="001F5086">
      <w:pPr>
        <w:suppressAutoHyphens/>
        <w:rPr>
          <w:rFonts w:ascii="Arial" w:eastAsia="Times New Roman" w:hAnsi="Arial" w:cs="Arial"/>
          <w:sz w:val="24"/>
          <w:szCs w:val="24"/>
          <w:lang w:eastAsia="zh-CN"/>
        </w:rPr>
      </w:pPr>
      <w:r w:rsidRPr="001F5086">
        <w:rPr>
          <w:rFonts w:ascii="Arial" w:eastAsia="Times New Roman" w:hAnsi="Arial" w:cs="Arial"/>
          <w:color w:val="000000"/>
          <w:sz w:val="24"/>
          <w:szCs w:val="24"/>
          <w:lang w:eastAsia="zh-CN"/>
        </w:rPr>
        <w:t>6.2 Ключевые показатели вида контроля и их целевые значения, индикативные показатели для контроля в сфере благоустройства указаны в приложении №3 к настоящему Положению.</w:t>
      </w:r>
    </w:p>
    <w:p w:rsidR="005837D4" w:rsidRPr="005837D4" w:rsidRDefault="005837D4" w:rsidP="005837D4">
      <w:pPr>
        <w:suppressAutoHyphens/>
        <w:snapToGrid w:val="0"/>
        <w:ind w:firstLine="0"/>
        <w:rPr>
          <w:rFonts w:ascii="Times New Roman" w:eastAsia="Times New Roman" w:hAnsi="Times New Roman"/>
          <w:b/>
          <w:sz w:val="28"/>
          <w:szCs w:val="28"/>
          <w:lang w:eastAsia="zh-CN"/>
        </w:rPr>
      </w:pPr>
    </w:p>
    <w:p w:rsidR="005837D4" w:rsidRDefault="005837D4"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941D77" w:rsidRDefault="00941D77" w:rsidP="005837D4">
      <w:pPr>
        <w:suppressAutoHyphens/>
        <w:autoSpaceDE w:val="0"/>
        <w:ind w:firstLine="0"/>
        <w:jc w:val="right"/>
        <w:rPr>
          <w:rFonts w:ascii="Times New Roman" w:eastAsia="Times New Roman" w:hAnsi="Times New Roman"/>
          <w:color w:val="000000"/>
          <w:sz w:val="20"/>
          <w:szCs w:val="20"/>
          <w:lang w:eastAsia="zh-CN"/>
        </w:rPr>
      </w:pPr>
    </w:p>
    <w:p w:rsidR="00676930" w:rsidRDefault="00676930" w:rsidP="005837D4">
      <w:pPr>
        <w:suppressAutoHyphens/>
        <w:autoSpaceDE w:val="0"/>
        <w:ind w:firstLine="0"/>
        <w:jc w:val="right"/>
        <w:rPr>
          <w:rFonts w:ascii="Times New Roman" w:eastAsia="Times New Roman" w:hAnsi="Times New Roman"/>
          <w:color w:val="000000"/>
          <w:sz w:val="24"/>
          <w:szCs w:val="24"/>
          <w:lang w:eastAsia="zh-CN"/>
        </w:rPr>
      </w:pPr>
    </w:p>
    <w:p w:rsidR="005837D4" w:rsidRPr="00676930" w:rsidRDefault="005837D4" w:rsidP="005837D4">
      <w:pPr>
        <w:suppressAutoHyphens/>
        <w:autoSpaceDE w:val="0"/>
        <w:ind w:firstLine="0"/>
        <w:jc w:val="right"/>
        <w:rPr>
          <w:rFonts w:ascii="Courier New" w:eastAsia="Times New Roman" w:hAnsi="Courier New" w:cs="Courier New"/>
          <w:lang w:eastAsia="zh-CN"/>
        </w:rPr>
      </w:pPr>
      <w:r w:rsidRPr="00676930">
        <w:rPr>
          <w:rFonts w:ascii="Courier New" w:eastAsia="Times New Roman" w:hAnsi="Courier New" w:cs="Courier New"/>
          <w:color w:val="000000"/>
          <w:lang w:eastAsia="zh-CN"/>
        </w:rPr>
        <w:t>Приложение №1</w:t>
      </w:r>
    </w:p>
    <w:p w:rsidR="005837D4" w:rsidRPr="00676930" w:rsidRDefault="005837D4"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 xml:space="preserve">к Положению о муниципальном контроле в сфере </w:t>
      </w:r>
    </w:p>
    <w:p w:rsidR="005837D4" w:rsidRPr="00676930" w:rsidRDefault="005837D4"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благоустройства на территории муниципального образования</w:t>
      </w:r>
    </w:p>
    <w:p w:rsidR="005837D4" w:rsidRPr="00676930" w:rsidRDefault="00AE5A1B" w:rsidP="005837D4">
      <w:pPr>
        <w:suppressAutoHyphens/>
        <w:autoSpaceDE w:val="0"/>
        <w:ind w:firstLine="0"/>
        <w:jc w:val="right"/>
        <w:rPr>
          <w:rFonts w:ascii="Courier New" w:eastAsia="Times New Roman" w:hAnsi="Courier New" w:cs="Courier New"/>
          <w:i/>
          <w:iCs/>
          <w:color w:val="000000"/>
          <w:lang w:eastAsia="zh-CN"/>
        </w:rPr>
      </w:pPr>
      <w:r w:rsidRPr="00676930">
        <w:rPr>
          <w:rFonts w:ascii="Courier New" w:eastAsia="Times New Roman" w:hAnsi="Courier New" w:cs="Courier New"/>
          <w:color w:val="000000"/>
          <w:lang w:eastAsia="zh-CN"/>
        </w:rPr>
        <w:t>«</w:t>
      </w:r>
      <w:r w:rsidR="00E6415D">
        <w:rPr>
          <w:rFonts w:ascii="Courier New" w:eastAsia="Times New Roman" w:hAnsi="Courier New" w:cs="Courier New"/>
          <w:color w:val="000000"/>
          <w:lang w:eastAsia="zh-CN"/>
        </w:rPr>
        <w:t>Буреть</w:t>
      </w:r>
      <w:r w:rsidRPr="00676930">
        <w:rPr>
          <w:rFonts w:ascii="Courier New" w:eastAsia="Times New Roman" w:hAnsi="Courier New" w:cs="Courier New"/>
          <w:color w:val="000000"/>
          <w:lang w:eastAsia="zh-CN"/>
        </w:rPr>
        <w:t>»</w:t>
      </w:r>
    </w:p>
    <w:p w:rsidR="005837D4" w:rsidRPr="005837D4" w:rsidRDefault="005837D4" w:rsidP="005837D4">
      <w:pPr>
        <w:suppressAutoHyphens/>
        <w:autoSpaceDE w:val="0"/>
        <w:ind w:firstLine="0"/>
        <w:jc w:val="right"/>
        <w:rPr>
          <w:rFonts w:ascii="Times New Roman" w:eastAsia="Times New Roman" w:hAnsi="Times New Roman"/>
          <w:b/>
          <w:bCs/>
          <w:color w:val="000000"/>
          <w:sz w:val="24"/>
          <w:szCs w:val="24"/>
          <w:lang w:eastAsia="zh-CN"/>
        </w:rPr>
      </w:pPr>
    </w:p>
    <w:p w:rsidR="005837D4" w:rsidRPr="00676930" w:rsidRDefault="005837D4" w:rsidP="005837D4">
      <w:pPr>
        <w:widowControl w:val="0"/>
        <w:suppressAutoHyphens/>
        <w:autoSpaceDE w:val="0"/>
        <w:ind w:firstLine="0"/>
        <w:jc w:val="center"/>
        <w:rPr>
          <w:rFonts w:ascii="Arial" w:hAnsi="Arial" w:cs="Arial"/>
          <w:b/>
          <w:color w:val="000000"/>
          <w:sz w:val="30"/>
          <w:szCs w:val="30"/>
          <w:lang w:eastAsia="zh-CN"/>
        </w:rPr>
      </w:pPr>
      <w:bookmarkStart w:id="2" w:name="Par381"/>
      <w:bookmarkEnd w:id="2"/>
      <w:r w:rsidRPr="00676930">
        <w:rPr>
          <w:rFonts w:ascii="Arial" w:hAnsi="Arial" w:cs="Arial"/>
          <w:b/>
          <w:bCs/>
          <w:color w:val="000000"/>
          <w:sz w:val="30"/>
          <w:szCs w:val="30"/>
          <w:lang w:eastAsia="zh-CN"/>
        </w:rPr>
        <w:t>Критерии</w:t>
      </w:r>
      <w:r w:rsidR="00AE5A1B" w:rsidRPr="00676930">
        <w:rPr>
          <w:rFonts w:ascii="Arial" w:hAnsi="Arial" w:cs="Arial"/>
          <w:b/>
          <w:bCs/>
          <w:color w:val="000000"/>
          <w:sz w:val="30"/>
          <w:szCs w:val="30"/>
          <w:lang w:eastAsia="zh-CN"/>
        </w:rPr>
        <w:t xml:space="preserve"> </w:t>
      </w:r>
      <w:r w:rsidRPr="00676930">
        <w:rPr>
          <w:rFonts w:ascii="Arial" w:hAnsi="Arial" w:cs="Arial"/>
          <w:b/>
          <w:bCs/>
          <w:color w:val="000000"/>
          <w:sz w:val="30"/>
          <w:szCs w:val="30"/>
          <w:lang w:eastAsia="zh-CN"/>
        </w:rPr>
        <w:t xml:space="preserve">отнесения </w:t>
      </w:r>
      <w:r w:rsidRPr="00676930">
        <w:rPr>
          <w:rFonts w:ascii="Arial" w:hAnsi="Arial" w:cs="Arial"/>
          <w:b/>
          <w:color w:val="000000"/>
          <w:sz w:val="30"/>
          <w:szCs w:val="30"/>
          <w:lang w:eastAsia="zh-CN"/>
        </w:rPr>
        <w:t xml:space="preserve">объектов </w:t>
      </w:r>
      <w:r w:rsidRPr="00676930">
        <w:rPr>
          <w:rFonts w:ascii="Arial" w:hAnsi="Arial" w:cs="Arial"/>
          <w:b/>
          <w:bCs/>
          <w:color w:val="000000"/>
          <w:sz w:val="30"/>
          <w:szCs w:val="30"/>
          <w:lang w:eastAsia="zh-CN"/>
        </w:rPr>
        <w:t xml:space="preserve">контроля в сфере благоустройства к определенной категории риска при осуществлении контрольным органом </w:t>
      </w:r>
      <w:r w:rsidR="00AE5A1B" w:rsidRPr="00676930">
        <w:rPr>
          <w:rFonts w:ascii="Arial" w:hAnsi="Arial" w:cs="Arial"/>
          <w:b/>
          <w:color w:val="000000"/>
          <w:sz w:val="30"/>
          <w:szCs w:val="30"/>
          <w:lang w:eastAsia="zh-CN"/>
        </w:rPr>
        <w:t xml:space="preserve">администрацией </w:t>
      </w:r>
      <w:r w:rsidRPr="00676930">
        <w:rPr>
          <w:rFonts w:ascii="Arial" w:hAnsi="Arial" w:cs="Arial"/>
          <w:b/>
          <w:iCs/>
          <w:color w:val="000000"/>
          <w:sz w:val="30"/>
          <w:szCs w:val="30"/>
          <w:lang w:eastAsia="zh-CN"/>
        </w:rPr>
        <w:t>муниципального образования</w:t>
      </w:r>
      <w:r w:rsidR="00AE5A1B" w:rsidRPr="00676930">
        <w:rPr>
          <w:rFonts w:ascii="Arial" w:hAnsi="Arial" w:cs="Arial"/>
          <w:b/>
          <w:iCs/>
          <w:color w:val="000000"/>
          <w:sz w:val="30"/>
          <w:szCs w:val="30"/>
          <w:lang w:eastAsia="zh-CN"/>
        </w:rPr>
        <w:t xml:space="preserve"> «</w:t>
      </w:r>
      <w:r w:rsidR="00E6415D">
        <w:rPr>
          <w:rFonts w:ascii="Arial" w:hAnsi="Arial" w:cs="Arial"/>
          <w:b/>
          <w:iCs/>
          <w:color w:val="000000"/>
          <w:sz w:val="30"/>
          <w:szCs w:val="30"/>
          <w:lang w:eastAsia="zh-CN"/>
        </w:rPr>
        <w:t>Буреть</w:t>
      </w:r>
      <w:r w:rsidR="00AE5A1B" w:rsidRPr="00676930">
        <w:rPr>
          <w:rFonts w:ascii="Arial" w:hAnsi="Arial" w:cs="Arial"/>
          <w:b/>
          <w:iCs/>
          <w:color w:val="000000"/>
          <w:sz w:val="30"/>
          <w:szCs w:val="30"/>
          <w:lang w:eastAsia="zh-CN"/>
        </w:rPr>
        <w:t>»</w:t>
      </w:r>
      <w:r w:rsidRPr="00676930">
        <w:rPr>
          <w:rFonts w:ascii="Arial" w:hAnsi="Arial" w:cs="Arial"/>
          <w:b/>
          <w:iCs/>
          <w:color w:val="000000"/>
          <w:sz w:val="30"/>
          <w:szCs w:val="30"/>
          <w:lang w:eastAsia="zh-CN"/>
        </w:rPr>
        <w:t xml:space="preserve"> </w:t>
      </w:r>
    </w:p>
    <w:p w:rsidR="005837D4" w:rsidRPr="00AE5A1B" w:rsidRDefault="005837D4" w:rsidP="005837D4">
      <w:pPr>
        <w:widowControl w:val="0"/>
        <w:suppressAutoHyphens/>
        <w:autoSpaceDE w:val="0"/>
        <w:ind w:firstLine="0"/>
        <w:jc w:val="center"/>
        <w:rPr>
          <w:rFonts w:ascii="Arial" w:hAnsi="Arial" w:cs="Arial"/>
          <w:bCs/>
          <w:color w:val="000000"/>
          <w:sz w:val="24"/>
          <w:szCs w:val="24"/>
          <w:lang w:eastAsia="zh-CN"/>
        </w:rPr>
      </w:pPr>
      <w:r w:rsidRPr="00676930">
        <w:rPr>
          <w:rFonts w:ascii="Arial" w:hAnsi="Arial" w:cs="Arial"/>
          <w:b/>
          <w:bCs/>
          <w:color w:val="000000"/>
          <w:sz w:val="30"/>
          <w:szCs w:val="30"/>
          <w:lang w:eastAsia="zh-CN"/>
        </w:rPr>
        <w:t>контроля в сфере благоустройства</w:t>
      </w:r>
    </w:p>
    <w:p w:rsidR="005837D4" w:rsidRPr="005837D4" w:rsidRDefault="005837D4" w:rsidP="005837D4">
      <w:pPr>
        <w:widowControl w:val="0"/>
        <w:suppressAutoHyphens/>
        <w:autoSpaceDE w:val="0"/>
        <w:ind w:firstLine="0"/>
        <w:jc w:val="center"/>
        <w:rPr>
          <w:rFonts w:ascii="Times New Roman" w:hAnsi="Times New Roman"/>
          <w:b/>
          <w:bCs/>
          <w:lang w:eastAsia="zh-CN"/>
        </w:rPr>
      </w:pPr>
    </w:p>
    <w:p w:rsidR="00E6415D" w:rsidRPr="00E6415D" w:rsidRDefault="00907ED2" w:rsidP="00E6415D">
      <w:pPr>
        <w:pStyle w:val="ConsPlusNormal0"/>
        <w:rPr>
          <w:rFonts w:ascii="Arial" w:hAnsi="Arial" w:cs="Arial"/>
          <w:color w:val="000000"/>
          <w:sz w:val="24"/>
          <w:szCs w:val="24"/>
        </w:rPr>
      </w:pPr>
      <w:r w:rsidRPr="00E6415D">
        <w:rPr>
          <w:rFonts w:ascii="Arial" w:hAnsi="Arial" w:cs="Arial"/>
          <w:color w:val="000000"/>
          <w:sz w:val="24"/>
          <w:szCs w:val="24"/>
          <w:lang w:eastAsia="zh-CN"/>
        </w:rPr>
        <w:t xml:space="preserve">1. </w:t>
      </w:r>
      <w:r w:rsidR="00E6415D" w:rsidRPr="00E6415D">
        <w:rPr>
          <w:rFonts w:ascii="Arial" w:hAnsi="Arial" w:cs="Arial"/>
          <w:color w:val="000000"/>
          <w:sz w:val="24"/>
          <w:szCs w:val="24"/>
        </w:rPr>
        <w:t xml:space="preserve">К категории среднего риска относятся </w:t>
      </w:r>
    </w:p>
    <w:p w:rsidR="00E6415D" w:rsidRPr="00E6415D" w:rsidRDefault="00E6415D" w:rsidP="00E6415D">
      <w:pPr>
        <w:pStyle w:val="ConsPlusNormal0"/>
        <w:rPr>
          <w:rFonts w:ascii="Arial" w:hAnsi="Arial" w:cs="Arial"/>
          <w:color w:val="000000"/>
          <w:sz w:val="24"/>
          <w:szCs w:val="24"/>
        </w:rPr>
      </w:pPr>
      <w:r w:rsidRPr="00E6415D">
        <w:rPr>
          <w:rFonts w:ascii="Arial" w:hAnsi="Arial" w:cs="Arial"/>
          <w:sz w:val="24"/>
          <w:szCs w:val="24"/>
        </w:rPr>
        <w:t xml:space="preserve">территории, </w:t>
      </w:r>
      <w:r w:rsidRPr="00E6415D">
        <w:rPr>
          <w:rFonts w:ascii="Arial" w:hAnsi="Arial" w:cs="Arial"/>
          <w:color w:val="000000"/>
          <w:sz w:val="24"/>
          <w:szCs w:val="24"/>
        </w:rPr>
        <w:t>прилегающие к зданиям, строениям, сооружениям, земельным участкам (прилегающие территории), расположенным:</w:t>
      </w:r>
    </w:p>
    <w:p w:rsidR="00E6415D" w:rsidRPr="00E6415D" w:rsidRDefault="00E6415D" w:rsidP="00E6415D">
      <w:pPr>
        <w:pStyle w:val="ConsPlusNormal0"/>
        <w:rPr>
          <w:rFonts w:ascii="Arial" w:hAnsi="Arial" w:cs="Arial"/>
          <w:color w:val="000000"/>
          <w:sz w:val="24"/>
          <w:szCs w:val="24"/>
        </w:rPr>
      </w:pPr>
      <w:r w:rsidRPr="00E6415D">
        <w:rPr>
          <w:rFonts w:ascii="Arial" w:hAnsi="Arial" w:cs="Arial"/>
          <w:color w:val="000000"/>
          <w:sz w:val="24"/>
          <w:szCs w:val="24"/>
        </w:rPr>
        <w:t xml:space="preserve">а) в с. Буреть в границах улиц Гайдара, Космонавтов, Полевая, Набережная, Центральная, Чапаева; </w:t>
      </w:r>
    </w:p>
    <w:p w:rsidR="00E6415D" w:rsidRPr="00E6415D" w:rsidRDefault="00E6415D" w:rsidP="00E6415D">
      <w:pPr>
        <w:pStyle w:val="ConsPlusNormal0"/>
        <w:rPr>
          <w:rFonts w:ascii="Arial" w:hAnsi="Arial" w:cs="Arial"/>
          <w:color w:val="000000"/>
          <w:sz w:val="24"/>
          <w:szCs w:val="24"/>
        </w:rPr>
      </w:pPr>
      <w:r w:rsidRPr="00E6415D">
        <w:rPr>
          <w:rFonts w:ascii="Arial" w:hAnsi="Arial" w:cs="Arial"/>
          <w:color w:val="000000"/>
          <w:sz w:val="24"/>
          <w:szCs w:val="24"/>
        </w:rPr>
        <w:t>б) в д. Быргазово в границах улиц Колхозная, Дорожная;</w:t>
      </w:r>
    </w:p>
    <w:p w:rsidR="00E6415D" w:rsidRPr="00E6415D" w:rsidRDefault="00E6415D" w:rsidP="00E6415D">
      <w:pPr>
        <w:pStyle w:val="ConsPlusNormal0"/>
        <w:rPr>
          <w:rFonts w:ascii="Arial" w:hAnsi="Arial" w:cs="Arial"/>
          <w:color w:val="000000"/>
          <w:sz w:val="24"/>
          <w:szCs w:val="24"/>
        </w:rPr>
      </w:pPr>
      <w:r w:rsidRPr="00E6415D">
        <w:rPr>
          <w:rFonts w:ascii="Arial" w:hAnsi="Arial" w:cs="Arial"/>
          <w:color w:val="000000"/>
          <w:sz w:val="24"/>
          <w:szCs w:val="24"/>
        </w:rPr>
        <w:t>в) в д. Шарагун в границах улицы Дорожная</w:t>
      </w:r>
    </w:p>
    <w:p w:rsidR="00E6415D" w:rsidRPr="00E6415D" w:rsidRDefault="00E6415D" w:rsidP="00E6415D">
      <w:pPr>
        <w:pStyle w:val="ConsPlusNormal0"/>
        <w:rPr>
          <w:rFonts w:ascii="Arial" w:hAnsi="Arial" w:cs="Arial"/>
          <w:i/>
          <w:iCs/>
          <w:sz w:val="24"/>
          <w:szCs w:val="24"/>
        </w:rPr>
      </w:pPr>
      <w:r w:rsidRPr="00E6415D">
        <w:rPr>
          <w:rFonts w:ascii="Arial" w:hAnsi="Arial" w:cs="Arial"/>
          <w:color w:val="000000"/>
          <w:sz w:val="24"/>
          <w:szCs w:val="24"/>
        </w:rPr>
        <w:t>г) в д. Грязная в границах улицы Пионерская</w:t>
      </w:r>
    </w:p>
    <w:p w:rsidR="00E6415D" w:rsidRPr="00E6415D" w:rsidRDefault="00E6415D" w:rsidP="00E6415D">
      <w:pPr>
        <w:pStyle w:val="ConsPlusNormal0"/>
        <w:rPr>
          <w:rFonts w:ascii="Arial" w:hAnsi="Arial" w:cs="Arial"/>
          <w:color w:val="000000"/>
          <w:sz w:val="24"/>
          <w:szCs w:val="24"/>
        </w:rPr>
      </w:pPr>
      <w:r w:rsidRPr="00E6415D">
        <w:rPr>
          <w:rFonts w:ascii="Arial" w:hAnsi="Arial" w:cs="Arial"/>
          <w:color w:val="000000"/>
          <w:sz w:val="24"/>
          <w:szCs w:val="24"/>
        </w:rPr>
        <w:t>2. К категории умеренного риска относятся</w:t>
      </w:r>
    </w:p>
    <w:p w:rsidR="00E6415D" w:rsidRPr="00E6415D" w:rsidRDefault="00E6415D" w:rsidP="00E6415D">
      <w:pPr>
        <w:pStyle w:val="ConsPlusNormal0"/>
        <w:rPr>
          <w:rFonts w:ascii="Arial" w:hAnsi="Arial" w:cs="Arial"/>
          <w:i/>
          <w:iCs/>
          <w:sz w:val="24"/>
          <w:szCs w:val="24"/>
        </w:rPr>
      </w:pPr>
      <w:r w:rsidRPr="00E6415D">
        <w:rPr>
          <w:rFonts w:ascii="Arial" w:hAnsi="Arial" w:cs="Arial"/>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E6415D" w:rsidRDefault="00E6415D" w:rsidP="00E6415D">
      <w:pPr>
        <w:pStyle w:val="ConsPlusNormal0"/>
        <w:rPr>
          <w:rFonts w:ascii="Arial" w:hAnsi="Arial" w:cs="Arial"/>
          <w:color w:val="000000"/>
          <w:sz w:val="24"/>
          <w:szCs w:val="24"/>
        </w:rPr>
      </w:pPr>
      <w:r w:rsidRPr="00E6415D">
        <w:rPr>
          <w:rFonts w:ascii="Arial" w:hAnsi="Arial" w:cs="Arial"/>
          <w:color w:val="000000"/>
          <w:sz w:val="24"/>
          <w:szCs w:val="24"/>
        </w:rPr>
        <w:t>3. К категории низкого риска относятся все иные</w:t>
      </w:r>
      <w:r w:rsidRPr="00E6415D">
        <w:rPr>
          <w:rFonts w:ascii="Arial" w:hAnsi="Arial" w:cs="Arial"/>
          <w:bCs/>
          <w:color w:val="000000"/>
          <w:sz w:val="24"/>
          <w:szCs w:val="24"/>
        </w:rPr>
        <w:t xml:space="preserve"> объекты </w:t>
      </w:r>
      <w:r w:rsidRPr="00E6415D">
        <w:rPr>
          <w:rFonts w:ascii="Arial" w:hAnsi="Arial" w:cs="Arial"/>
          <w:color w:val="000000"/>
          <w:sz w:val="24"/>
          <w:szCs w:val="24"/>
        </w:rPr>
        <w:t>контроля в сфере благоустройства.</w:t>
      </w:r>
    </w:p>
    <w:p w:rsidR="00E6415D" w:rsidRDefault="00E6415D" w:rsidP="00E6415D">
      <w:pPr>
        <w:pStyle w:val="ConsPlusNormal0"/>
        <w:rPr>
          <w:rFonts w:ascii="Arial" w:hAnsi="Arial" w:cs="Arial"/>
          <w:color w:val="000000"/>
          <w:sz w:val="24"/>
          <w:szCs w:val="24"/>
        </w:rPr>
      </w:pPr>
    </w:p>
    <w:p w:rsidR="00E6415D" w:rsidRPr="00E6415D" w:rsidRDefault="00E6415D" w:rsidP="00E6415D">
      <w:pPr>
        <w:pStyle w:val="ConsPlusNormal0"/>
        <w:rPr>
          <w:rFonts w:ascii="Arial" w:hAnsi="Arial" w:cs="Arial"/>
          <w:color w:val="000000"/>
          <w:sz w:val="24"/>
          <w:szCs w:val="24"/>
        </w:rPr>
      </w:pPr>
    </w:p>
    <w:p w:rsidR="005837D4" w:rsidRPr="00676930" w:rsidRDefault="005D717E" w:rsidP="00E6415D">
      <w:pPr>
        <w:suppressAutoHyphens/>
        <w:autoSpaceDE w:val="0"/>
        <w:jc w:val="right"/>
        <w:rPr>
          <w:rFonts w:ascii="Courier New" w:eastAsia="Times New Roman" w:hAnsi="Courier New" w:cs="Courier New"/>
          <w:lang w:eastAsia="zh-CN"/>
        </w:rPr>
      </w:pPr>
      <w:r w:rsidRPr="00676930">
        <w:rPr>
          <w:rFonts w:ascii="Courier New" w:eastAsia="Times New Roman" w:hAnsi="Courier New" w:cs="Courier New"/>
          <w:color w:val="000000"/>
          <w:lang w:eastAsia="zh-CN"/>
        </w:rPr>
        <w:t>Приложение №</w:t>
      </w:r>
      <w:r w:rsidR="005837D4" w:rsidRPr="00676930">
        <w:rPr>
          <w:rFonts w:ascii="Courier New" w:eastAsia="Times New Roman" w:hAnsi="Courier New" w:cs="Courier New"/>
          <w:color w:val="000000"/>
          <w:lang w:eastAsia="zh-CN"/>
        </w:rPr>
        <w:t>2</w:t>
      </w:r>
    </w:p>
    <w:p w:rsidR="005837D4" w:rsidRPr="00676930" w:rsidRDefault="005837D4"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 xml:space="preserve">к Положению о муниципальном контроле в сфере </w:t>
      </w:r>
    </w:p>
    <w:p w:rsidR="005837D4" w:rsidRPr="00676930" w:rsidRDefault="005837D4"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благоустройства на территории муниципального образования</w:t>
      </w:r>
    </w:p>
    <w:p w:rsidR="005837D4" w:rsidRPr="00676930" w:rsidRDefault="005D717E"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w:t>
      </w:r>
      <w:r w:rsidR="00E6415D">
        <w:rPr>
          <w:rFonts w:ascii="Courier New" w:eastAsia="Times New Roman" w:hAnsi="Courier New" w:cs="Courier New"/>
          <w:color w:val="000000"/>
          <w:lang w:eastAsia="zh-CN"/>
        </w:rPr>
        <w:t>Буреть</w:t>
      </w:r>
      <w:r w:rsidRPr="00676930">
        <w:rPr>
          <w:rFonts w:ascii="Courier New" w:eastAsia="Times New Roman" w:hAnsi="Courier New" w:cs="Courier New"/>
          <w:color w:val="000000"/>
          <w:lang w:eastAsia="zh-CN"/>
        </w:rPr>
        <w:t>»</w:t>
      </w:r>
    </w:p>
    <w:p w:rsidR="005837D4" w:rsidRPr="00676930" w:rsidRDefault="005837D4" w:rsidP="005837D4">
      <w:pPr>
        <w:widowControl w:val="0"/>
        <w:suppressAutoHyphens/>
        <w:autoSpaceDE w:val="0"/>
        <w:ind w:firstLine="0"/>
        <w:jc w:val="center"/>
        <w:rPr>
          <w:rFonts w:ascii="Courier New" w:hAnsi="Courier New" w:cs="Courier New"/>
          <w:b/>
          <w:bCs/>
          <w:color w:val="000000"/>
          <w:lang w:eastAsia="zh-CN"/>
        </w:rPr>
      </w:pPr>
    </w:p>
    <w:p w:rsidR="005D717E" w:rsidRPr="00676930" w:rsidRDefault="005837D4" w:rsidP="005D717E">
      <w:pPr>
        <w:widowControl w:val="0"/>
        <w:suppressAutoHyphens/>
        <w:autoSpaceDE w:val="0"/>
        <w:ind w:firstLine="0"/>
        <w:jc w:val="center"/>
        <w:rPr>
          <w:rFonts w:ascii="Arial" w:hAnsi="Arial" w:cs="Arial"/>
          <w:b/>
          <w:bCs/>
          <w:color w:val="000000"/>
          <w:sz w:val="30"/>
          <w:szCs w:val="30"/>
          <w:lang w:eastAsia="zh-CN"/>
        </w:rPr>
      </w:pPr>
      <w:r w:rsidRPr="00676930">
        <w:rPr>
          <w:rFonts w:ascii="Arial" w:hAnsi="Arial" w:cs="Arial"/>
          <w:b/>
          <w:bCs/>
          <w:color w:val="000000"/>
          <w:sz w:val="30"/>
          <w:szCs w:val="30"/>
          <w:lang w:eastAsia="zh-CN"/>
        </w:rPr>
        <w:t>Индикаторы риска нарушения обязательных требований, используемые для определения необходимости проведения внеплановых</w:t>
      </w:r>
      <w:r w:rsidR="005D717E" w:rsidRPr="00676930">
        <w:rPr>
          <w:rFonts w:ascii="Arial" w:hAnsi="Arial" w:cs="Arial"/>
          <w:b/>
          <w:bCs/>
          <w:color w:val="000000"/>
          <w:sz w:val="30"/>
          <w:szCs w:val="30"/>
          <w:lang w:eastAsia="zh-CN"/>
        </w:rPr>
        <w:t xml:space="preserve"> </w:t>
      </w:r>
      <w:r w:rsidRPr="00676930">
        <w:rPr>
          <w:rFonts w:ascii="Arial" w:hAnsi="Arial" w:cs="Arial"/>
          <w:b/>
          <w:bCs/>
          <w:color w:val="000000"/>
          <w:sz w:val="30"/>
          <w:szCs w:val="30"/>
          <w:lang w:eastAsia="zh-CN"/>
        </w:rPr>
        <w:t xml:space="preserve">проверок при осуществлении контрольным органом </w:t>
      </w:r>
      <w:r w:rsidR="005D717E" w:rsidRPr="00676930">
        <w:rPr>
          <w:rFonts w:ascii="Arial" w:hAnsi="Arial" w:cs="Arial"/>
          <w:b/>
          <w:color w:val="000000"/>
          <w:sz w:val="30"/>
          <w:szCs w:val="30"/>
          <w:lang w:eastAsia="zh-CN"/>
        </w:rPr>
        <w:t xml:space="preserve">администрацией </w:t>
      </w:r>
      <w:r w:rsidR="005D717E" w:rsidRPr="00676930">
        <w:rPr>
          <w:rFonts w:ascii="Arial" w:hAnsi="Arial" w:cs="Arial"/>
          <w:b/>
          <w:iCs/>
          <w:color w:val="000000"/>
          <w:sz w:val="30"/>
          <w:szCs w:val="30"/>
          <w:lang w:eastAsia="zh-CN"/>
        </w:rPr>
        <w:t>муниципального образования «</w:t>
      </w:r>
      <w:r w:rsidR="00E6415D">
        <w:rPr>
          <w:rFonts w:ascii="Arial" w:hAnsi="Arial" w:cs="Arial"/>
          <w:b/>
          <w:iCs/>
          <w:color w:val="000000"/>
          <w:sz w:val="30"/>
          <w:szCs w:val="30"/>
          <w:lang w:eastAsia="zh-CN"/>
        </w:rPr>
        <w:t>Буреть</w:t>
      </w:r>
      <w:r w:rsidR="005D717E" w:rsidRPr="00676930">
        <w:rPr>
          <w:rFonts w:ascii="Arial" w:hAnsi="Arial" w:cs="Arial"/>
          <w:b/>
          <w:iCs/>
          <w:color w:val="000000"/>
          <w:sz w:val="30"/>
          <w:szCs w:val="30"/>
          <w:lang w:eastAsia="zh-CN"/>
        </w:rPr>
        <w:t xml:space="preserve">» </w:t>
      </w:r>
      <w:r w:rsidR="005D717E" w:rsidRPr="00676930">
        <w:rPr>
          <w:rFonts w:ascii="Arial" w:hAnsi="Arial" w:cs="Arial"/>
          <w:b/>
          <w:bCs/>
          <w:color w:val="000000"/>
          <w:sz w:val="30"/>
          <w:szCs w:val="30"/>
          <w:lang w:eastAsia="zh-CN"/>
        </w:rPr>
        <w:t>контроля в сфере благоустройства</w:t>
      </w:r>
    </w:p>
    <w:p w:rsidR="005837D4" w:rsidRPr="00E6415D" w:rsidRDefault="005837D4" w:rsidP="005D717E">
      <w:pPr>
        <w:widowControl w:val="0"/>
        <w:suppressAutoHyphens/>
        <w:autoSpaceDE w:val="0"/>
        <w:ind w:firstLine="0"/>
        <w:jc w:val="center"/>
        <w:rPr>
          <w:rFonts w:ascii="Arial" w:eastAsia="Times New Roman" w:hAnsi="Arial" w:cs="Arial"/>
          <w:color w:val="000000"/>
          <w:sz w:val="24"/>
          <w:szCs w:val="24"/>
          <w:lang w:eastAsia="zh-CN"/>
        </w:rPr>
      </w:pPr>
    </w:p>
    <w:p w:rsidR="005837D4" w:rsidRPr="00E6415D" w:rsidRDefault="005837D4" w:rsidP="005837D4">
      <w:pPr>
        <w:tabs>
          <w:tab w:val="left" w:pos="1200"/>
        </w:tabs>
        <w:rPr>
          <w:rFonts w:ascii="Arial" w:eastAsia="Times New Roman" w:hAnsi="Arial" w:cs="Arial"/>
          <w:sz w:val="24"/>
          <w:szCs w:val="24"/>
          <w:lang w:eastAsia="ru-RU"/>
        </w:rPr>
      </w:pPr>
    </w:p>
    <w:p w:rsidR="005837D4" w:rsidRPr="00676930" w:rsidRDefault="005837D4" w:rsidP="00676930">
      <w:pPr>
        <w:widowControl w:val="0"/>
        <w:suppressAutoHyphens/>
        <w:autoSpaceDE w:val="0"/>
        <w:rPr>
          <w:rFonts w:ascii="Arial" w:hAnsi="Arial" w:cs="Arial"/>
          <w:bCs/>
          <w:sz w:val="24"/>
          <w:szCs w:val="24"/>
          <w:lang w:eastAsia="zh-CN"/>
        </w:rPr>
      </w:pPr>
      <w:r w:rsidRPr="00676930">
        <w:rPr>
          <w:rFonts w:ascii="Arial" w:hAnsi="Arial" w:cs="Arial"/>
          <w:bCs/>
          <w:sz w:val="24"/>
          <w:szCs w:val="24"/>
          <w:lang w:eastAsia="zh-CN"/>
        </w:rPr>
        <w:t>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w:t>
      </w:r>
    </w:p>
    <w:p w:rsidR="00941D77" w:rsidRPr="000A5BEA" w:rsidRDefault="00941D77" w:rsidP="00941D77">
      <w:pPr>
        <w:pStyle w:val="s1"/>
        <w:shd w:val="clear" w:color="auto" w:fill="FFFFFF"/>
        <w:rPr>
          <w:color w:val="000000"/>
          <w:sz w:val="24"/>
          <w:szCs w:val="24"/>
        </w:rPr>
      </w:pPr>
      <w:r w:rsidRPr="000A5BEA">
        <w:rPr>
          <w:color w:val="000000"/>
          <w:sz w:val="24"/>
          <w:szCs w:val="24"/>
        </w:rPr>
        <w:t xml:space="preserve">1. Наличие мусора и иных отходов производства и потребления на прилегающей территории или </w:t>
      </w:r>
      <w:r w:rsidRPr="000A5BEA">
        <w:rPr>
          <w:sz w:val="24"/>
          <w:szCs w:val="24"/>
        </w:rPr>
        <w:t>на иных территориях общего пользования.</w:t>
      </w:r>
      <w:r w:rsidRPr="000A5BEA">
        <w:rPr>
          <w:color w:val="000000"/>
          <w:sz w:val="24"/>
          <w:szCs w:val="24"/>
        </w:rPr>
        <w:t xml:space="preserve"> </w:t>
      </w:r>
    </w:p>
    <w:p w:rsidR="00941D77" w:rsidRPr="000A5BEA" w:rsidRDefault="00941D77" w:rsidP="00941D77">
      <w:pPr>
        <w:pStyle w:val="s1"/>
        <w:shd w:val="clear" w:color="auto" w:fill="FFFFFF"/>
        <w:rPr>
          <w:color w:val="000000"/>
          <w:sz w:val="24"/>
          <w:szCs w:val="24"/>
        </w:rPr>
      </w:pPr>
      <w:r w:rsidRPr="000A5BEA">
        <w:rPr>
          <w:color w:val="000000"/>
          <w:sz w:val="24"/>
          <w:szCs w:val="24"/>
        </w:rPr>
        <w:t>2. Наличие на прилегающей территории</w:t>
      </w:r>
      <w:r w:rsidRPr="000A5BEA">
        <w:rPr>
          <w:rFonts w:eastAsia="Calibri"/>
          <w:bCs/>
          <w:color w:val="000000"/>
          <w:sz w:val="24"/>
          <w:szCs w:val="24"/>
          <w:lang w:eastAsia="en-US"/>
        </w:rPr>
        <w:t xml:space="preserve"> карантинных, ядовитых и сорных растений</w:t>
      </w:r>
      <w:r w:rsidRPr="000A5BEA">
        <w:rPr>
          <w:color w:val="000000"/>
          <w:sz w:val="24"/>
          <w:szCs w:val="24"/>
        </w:rPr>
        <w:t xml:space="preserve">, порубочных остатков деревьев и кустарников. </w:t>
      </w:r>
    </w:p>
    <w:p w:rsidR="00941D77" w:rsidRPr="000414A1" w:rsidRDefault="00941D77" w:rsidP="00941D77">
      <w:pPr>
        <w:rPr>
          <w:rFonts w:ascii="Arial" w:hAnsi="Arial" w:cs="Arial"/>
          <w:color w:val="000000"/>
          <w:sz w:val="24"/>
          <w:szCs w:val="24"/>
          <w:shd w:val="clear" w:color="auto" w:fill="FFFFFF"/>
        </w:rPr>
      </w:pPr>
      <w:r w:rsidRPr="000414A1">
        <w:rPr>
          <w:rFonts w:ascii="Arial" w:hAnsi="Arial" w:cs="Arial"/>
          <w:color w:val="000000"/>
          <w:sz w:val="24"/>
          <w:szCs w:val="24"/>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941D77" w:rsidRPr="000414A1" w:rsidRDefault="00941D77" w:rsidP="00941D77">
      <w:pPr>
        <w:rPr>
          <w:rFonts w:ascii="Arial" w:hAnsi="Arial" w:cs="Arial"/>
          <w:color w:val="000000"/>
          <w:sz w:val="24"/>
          <w:szCs w:val="24"/>
        </w:rPr>
      </w:pPr>
      <w:r w:rsidRPr="000414A1">
        <w:rPr>
          <w:rFonts w:ascii="Arial" w:hAnsi="Arial" w:cs="Arial"/>
          <w:color w:val="000000"/>
          <w:sz w:val="24"/>
          <w:szCs w:val="24"/>
        </w:rPr>
        <w:lastRenderedPageBreak/>
        <w:t xml:space="preserve">4. Наличие препятствующей </w:t>
      </w:r>
      <w:r w:rsidRPr="000414A1">
        <w:rPr>
          <w:rFonts w:ascii="Arial" w:hAnsi="Arial" w:cs="Arial"/>
          <w:color w:val="000000"/>
          <w:sz w:val="24"/>
          <w:szCs w:val="24"/>
          <w:shd w:val="clear" w:color="auto" w:fill="FFFFFF"/>
        </w:rPr>
        <w:t xml:space="preserve">свободному и безопасному проходу граждан </w:t>
      </w:r>
      <w:r w:rsidRPr="000414A1">
        <w:rPr>
          <w:rFonts w:ascii="Arial" w:hAnsi="Arial" w:cs="Arial"/>
          <w:color w:val="000000"/>
          <w:sz w:val="24"/>
          <w:szCs w:val="24"/>
        </w:rPr>
        <w:t>наледи на прилегающих территориях.</w:t>
      </w:r>
    </w:p>
    <w:p w:rsidR="00941D77" w:rsidRPr="000414A1" w:rsidRDefault="00941D77" w:rsidP="00941D77">
      <w:pPr>
        <w:rPr>
          <w:rFonts w:ascii="Arial" w:hAnsi="Arial" w:cs="Arial"/>
          <w:color w:val="000000"/>
          <w:sz w:val="24"/>
          <w:szCs w:val="24"/>
        </w:rPr>
      </w:pPr>
      <w:r w:rsidRPr="000414A1">
        <w:rPr>
          <w:rFonts w:ascii="Arial" w:hAnsi="Arial" w:cs="Arial"/>
          <w:color w:val="000000"/>
          <w:sz w:val="24"/>
          <w:szCs w:val="24"/>
        </w:rPr>
        <w:t>5. Наличие сосулек на кровлях зданий, сооружений.</w:t>
      </w:r>
    </w:p>
    <w:p w:rsidR="00941D77" w:rsidRPr="000A5BEA" w:rsidRDefault="00941D77" w:rsidP="00941D77">
      <w:pPr>
        <w:pStyle w:val="s1"/>
        <w:shd w:val="clear" w:color="auto" w:fill="FFFFFF"/>
        <w:ind w:firstLine="709"/>
        <w:rPr>
          <w:color w:val="000000"/>
          <w:sz w:val="24"/>
          <w:szCs w:val="24"/>
        </w:rPr>
      </w:pPr>
      <w:r w:rsidRPr="000A5BEA">
        <w:rPr>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941D77" w:rsidRPr="000A5BEA" w:rsidRDefault="00941D77" w:rsidP="00941D77">
      <w:pPr>
        <w:pStyle w:val="s1"/>
        <w:shd w:val="clear" w:color="auto" w:fill="FFFFFF"/>
        <w:rPr>
          <w:color w:val="000000"/>
          <w:sz w:val="24"/>
          <w:szCs w:val="24"/>
          <w:shd w:val="clear" w:color="auto" w:fill="FFFFFF"/>
        </w:rPr>
      </w:pPr>
      <w:r w:rsidRPr="000A5BEA">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941D77" w:rsidRPr="000A5BEA" w:rsidRDefault="00941D77" w:rsidP="00941D77">
      <w:pPr>
        <w:pStyle w:val="s1"/>
        <w:shd w:val="clear" w:color="auto" w:fill="FFFFFF"/>
        <w:rPr>
          <w:color w:val="000000"/>
          <w:sz w:val="24"/>
          <w:szCs w:val="24"/>
        </w:rPr>
      </w:pPr>
      <w:r w:rsidRPr="000A5BEA">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0A5BEA">
        <w:rPr>
          <w:rStyle w:val="af2"/>
          <w:color w:val="000000"/>
          <w:sz w:val="24"/>
          <w:szCs w:val="24"/>
        </w:rPr>
        <w:t>.</w:t>
      </w:r>
    </w:p>
    <w:p w:rsidR="00941D77" w:rsidRPr="000414A1" w:rsidRDefault="00941D77" w:rsidP="00941D77">
      <w:pPr>
        <w:rPr>
          <w:rFonts w:ascii="Arial" w:hAnsi="Arial" w:cs="Arial"/>
          <w:color w:val="000000"/>
          <w:sz w:val="24"/>
          <w:szCs w:val="24"/>
        </w:rPr>
      </w:pPr>
      <w:r w:rsidRPr="000414A1">
        <w:rPr>
          <w:rFonts w:ascii="Arial" w:hAnsi="Arial" w:cs="Arial"/>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941D77" w:rsidRPr="000414A1" w:rsidRDefault="00941D77" w:rsidP="00941D77">
      <w:pPr>
        <w:rPr>
          <w:rFonts w:ascii="Arial" w:hAnsi="Arial" w:cs="Arial"/>
          <w:color w:val="000000"/>
          <w:sz w:val="24"/>
          <w:szCs w:val="24"/>
        </w:rPr>
      </w:pPr>
      <w:r w:rsidRPr="000414A1">
        <w:rPr>
          <w:rFonts w:ascii="Arial" w:hAnsi="Arial" w:cs="Arial"/>
          <w:color w:val="000000"/>
          <w:sz w:val="24"/>
          <w:szCs w:val="24"/>
        </w:rPr>
        <w:t xml:space="preserve">10. Размещение транспортных средств на газоне или иной </w:t>
      </w:r>
      <w:proofErr w:type="gramStart"/>
      <w:r w:rsidRPr="000414A1">
        <w:rPr>
          <w:rFonts w:ascii="Arial" w:hAnsi="Arial" w:cs="Arial"/>
          <w:color w:val="000000"/>
          <w:sz w:val="24"/>
          <w:szCs w:val="24"/>
        </w:rPr>
        <w:t>озеленённой</w:t>
      </w:r>
      <w:proofErr w:type="gramEnd"/>
      <w:r w:rsidRPr="000414A1">
        <w:rPr>
          <w:rFonts w:ascii="Arial" w:hAnsi="Arial" w:cs="Arial"/>
          <w:color w:val="000000"/>
          <w:sz w:val="24"/>
          <w:szCs w:val="24"/>
        </w:rPr>
        <w:t xml:space="preserve"> или рекреационной территории, размещение транспортных средств на которой ограничено Правилами благоустройства. </w:t>
      </w:r>
    </w:p>
    <w:p w:rsidR="00941D77" w:rsidRPr="000A5BEA" w:rsidRDefault="00941D77" w:rsidP="00941D77">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941D77" w:rsidRPr="000A5BEA" w:rsidRDefault="00941D77" w:rsidP="00941D77">
      <w:pPr>
        <w:pStyle w:val="2"/>
        <w:tabs>
          <w:tab w:val="left" w:pos="1200"/>
        </w:tabs>
        <w:spacing w:after="0" w:line="240" w:lineRule="auto"/>
        <w:ind w:firstLine="709"/>
        <w:jc w:val="both"/>
        <w:rPr>
          <w:rFonts w:ascii="Arial" w:hAnsi="Arial" w:cs="Arial"/>
        </w:rPr>
      </w:pPr>
      <w:r w:rsidRPr="000A5BEA">
        <w:rPr>
          <w:rFonts w:ascii="Arial" w:hAnsi="Arial" w:cs="Arial"/>
        </w:rPr>
        <w:t>12. Выпас сельскохозяйственных животных и птиц на территориях общего пользования.</w:t>
      </w:r>
    </w:p>
    <w:p w:rsidR="00941D77" w:rsidRPr="0003069C" w:rsidRDefault="00941D77" w:rsidP="00941D77">
      <w:pPr>
        <w:pStyle w:val="ConsPlusNormal0"/>
        <w:rPr>
          <w:color w:val="000000"/>
          <w:sz w:val="24"/>
          <w:szCs w:val="24"/>
        </w:rPr>
      </w:pPr>
    </w:p>
    <w:p w:rsidR="005837D4" w:rsidRPr="00E6415D" w:rsidRDefault="005837D4" w:rsidP="005837D4">
      <w:pPr>
        <w:tabs>
          <w:tab w:val="left" w:pos="1200"/>
        </w:tabs>
        <w:rPr>
          <w:rFonts w:ascii="Arial" w:eastAsia="Times New Roman" w:hAnsi="Arial" w:cs="Arial"/>
          <w:sz w:val="24"/>
          <w:szCs w:val="24"/>
          <w:lang w:eastAsia="ru-RU"/>
        </w:rPr>
      </w:pPr>
    </w:p>
    <w:p w:rsidR="005837D4" w:rsidRPr="00676930" w:rsidRDefault="005837D4" w:rsidP="005837D4">
      <w:pPr>
        <w:suppressAutoHyphens/>
        <w:autoSpaceDE w:val="0"/>
        <w:ind w:firstLine="0"/>
        <w:jc w:val="right"/>
        <w:rPr>
          <w:rFonts w:ascii="Courier New" w:eastAsia="Times New Roman" w:hAnsi="Courier New" w:cs="Courier New"/>
          <w:lang w:eastAsia="zh-CN"/>
        </w:rPr>
      </w:pPr>
      <w:r w:rsidRPr="00676930">
        <w:rPr>
          <w:rFonts w:ascii="Courier New" w:eastAsia="Times New Roman" w:hAnsi="Courier New" w:cs="Courier New"/>
          <w:color w:val="000000"/>
          <w:lang w:eastAsia="zh-CN"/>
        </w:rPr>
        <w:t>Приложение № 3</w:t>
      </w:r>
    </w:p>
    <w:p w:rsidR="005837D4" w:rsidRPr="00676930" w:rsidRDefault="005837D4" w:rsidP="005837D4">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 xml:space="preserve">к Положению о муниципальном контроле в сфере </w:t>
      </w:r>
    </w:p>
    <w:p w:rsidR="00334A6E" w:rsidRPr="00676930" w:rsidRDefault="00334A6E" w:rsidP="00334A6E">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благоустройства на территории муниципального образования</w:t>
      </w:r>
    </w:p>
    <w:p w:rsidR="00334A6E" w:rsidRPr="00676930" w:rsidRDefault="00334A6E" w:rsidP="00334A6E">
      <w:pPr>
        <w:suppressAutoHyphens/>
        <w:autoSpaceDE w:val="0"/>
        <w:ind w:firstLine="0"/>
        <w:jc w:val="right"/>
        <w:rPr>
          <w:rFonts w:ascii="Courier New" w:eastAsia="Times New Roman" w:hAnsi="Courier New" w:cs="Courier New"/>
          <w:color w:val="000000"/>
          <w:lang w:eastAsia="zh-CN"/>
        </w:rPr>
      </w:pPr>
      <w:r w:rsidRPr="00676930">
        <w:rPr>
          <w:rFonts w:ascii="Courier New" w:eastAsia="Times New Roman" w:hAnsi="Courier New" w:cs="Courier New"/>
          <w:color w:val="000000"/>
          <w:lang w:eastAsia="zh-CN"/>
        </w:rPr>
        <w:t>«</w:t>
      </w:r>
      <w:r w:rsidR="00E6415D">
        <w:rPr>
          <w:rFonts w:ascii="Courier New" w:eastAsia="Times New Roman" w:hAnsi="Courier New" w:cs="Courier New"/>
          <w:color w:val="000000"/>
          <w:lang w:eastAsia="zh-CN"/>
        </w:rPr>
        <w:t>Буреть</w:t>
      </w:r>
      <w:r w:rsidRPr="00676930">
        <w:rPr>
          <w:rFonts w:ascii="Courier New" w:eastAsia="Times New Roman" w:hAnsi="Courier New" w:cs="Courier New"/>
          <w:color w:val="000000"/>
          <w:lang w:eastAsia="zh-CN"/>
        </w:rPr>
        <w:t>»</w:t>
      </w:r>
    </w:p>
    <w:p w:rsidR="005837D4" w:rsidRPr="005837D4" w:rsidRDefault="005837D4" w:rsidP="005837D4">
      <w:pPr>
        <w:tabs>
          <w:tab w:val="left" w:pos="1200"/>
        </w:tabs>
        <w:jc w:val="right"/>
        <w:rPr>
          <w:rFonts w:ascii="Times New Roman" w:eastAsia="Times New Roman" w:hAnsi="Times New Roman"/>
          <w:color w:val="000000"/>
          <w:sz w:val="24"/>
          <w:szCs w:val="24"/>
          <w:lang w:eastAsia="ru-RU"/>
        </w:rPr>
      </w:pPr>
    </w:p>
    <w:p w:rsidR="005837D4" w:rsidRPr="00676930" w:rsidRDefault="005837D4" w:rsidP="005837D4">
      <w:pPr>
        <w:ind w:firstLine="0"/>
        <w:jc w:val="center"/>
        <w:rPr>
          <w:rFonts w:ascii="Arial" w:eastAsia="Times New Roman" w:hAnsi="Arial" w:cs="Arial"/>
          <w:b/>
          <w:bCs/>
          <w:sz w:val="30"/>
          <w:szCs w:val="30"/>
          <w:lang w:eastAsia="ru-RU"/>
        </w:rPr>
      </w:pPr>
      <w:r w:rsidRPr="00676930">
        <w:rPr>
          <w:rFonts w:ascii="Arial" w:eastAsia="Times New Roman" w:hAnsi="Arial" w:cs="Arial"/>
          <w:b/>
          <w:bCs/>
          <w:sz w:val="30"/>
          <w:szCs w:val="30"/>
          <w:lang w:eastAsia="ru-RU"/>
        </w:rPr>
        <w:t>Ключевые показатели</w:t>
      </w:r>
      <w:r w:rsidR="00334A6E" w:rsidRPr="00676930">
        <w:rPr>
          <w:rFonts w:ascii="Arial" w:eastAsia="Times New Roman" w:hAnsi="Arial" w:cs="Arial"/>
          <w:b/>
          <w:bCs/>
          <w:sz w:val="30"/>
          <w:szCs w:val="30"/>
          <w:lang w:eastAsia="ru-RU"/>
        </w:rPr>
        <w:t xml:space="preserve"> </w:t>
      </w:r>
      <w:r w:rsidRPr="00676930">
        <w:rPr>
          <w:rFonts w:ascii="Arial" w:eastAsia="Times New Roman" w:hAnsi="Arial" w:cs="Arial"/>
          <w:b/>
          <w:bCs/>
          <w:sz w:val="30"/>
          <w:szCs w:val="30"/>
          <w:lang w:eastAsia="ru-RU"/>
        </w:rPr>
        <w:t>вида контроля и их целевые значения, индикативные показатели</w:t>
      </w:r>
      <w:r w:rsidR="00334A6E" w:rsidRPr="00676930">
        <w:rPr>
          <w:rFonts w:ascii="Arial" w:eastAsia="Times New Roman" w:hAnsi="Arial" w:cs="Arial"/>
          <w:b/>
          <w:bCs/>
          <w:sz w:val="30"/>
          <w:szCs w:val="30"/>
          <w:lang w:eastAsia="ru-RU"/>
        </w:rPr>
        <w:t xml:space="preserve"> </w:t>
      </w:r>
      <w:r w:rsidRPr="00676930">
        <w:rPr>
          <w:rFonts w:ascii="Arial" w:eastAsia="Times New Roman" w:hAnsi="Arial" w:cs="Arial"/>
          <w:b/>
          <w:bCs/>
          <w:sz w:val="30"/>
          <w:szCs w:val="30"/>
          <w:lang w:eastAsia="ru-RU"/>
        </w:rPr>
        <w:t>для муниципального контроля в сфере благоустройства</w:t>
      </w:r>
    </w:p>
    <w:p w:rsidR="005837D4" w:rsidRPr="005837D4" w:rsidRDefault="005837D4" w:rsidP="005837D4">
      <w:pPr>
        <w:spacing w:line="288" w:lineRule="atLeast"/>
        <w:ind w:firstLine="0"/>
        <w:rPr>
          <w:rFonts w:ascii="Times New Roman" w:eastAsia="Times New Roman" w:hAnsi="Times New Roman"/>
          <w:sz w:val="24"/>
          <w:szCs w:val="24"/>
          <w:lang w:eastAsia="ru-RU"/>
        </w:rPr>
      </w:pPr>
      <w:r w:rsidRPr="005837D4">
        <w:rPr>
          <w:rFonts w:ascii="Times New Roman" w:eastAsia="Times New Roman" w:hAnsi="Times New Roman"/>
          <w:sz w:val="24"/>
          <w:szCs w:val="24"/>
          <w:lang w:eastAsia="ru-RU"/>
        </w:rPr>
        <w:t xml:space="preserve">  </w:t>
      </w:r>
    </w:p>
    <w:tbl>
      <w:tblPr>
        <w:tblW w:w="9632" w:type="dxa"/>
        <w:tblInd w:w="15" w:type="dxa"/>
        <w:tblCellMar>
          <w:left w:w="0" w:type="dxa"/>
          <w:right w:w="0" w:type="dxa"/>
        </w:tblCellMar>
        <w:tblLook w:val="04A0" w:firstRow="1" w:lastRow="0" w:firstColumn="1" w:lastColumn="0" w:noHBand="0" w:noVBand="1"/>
      </w:tblPr>
      <w:tblGrid>
        <w:gridCol w:w="8357"/>
        <w:gridCol w:w="1275"/>
      </w:tblGrid>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ind w:firstLine="0"/>
              <w:jc w:val="center"/>
              <w:rPr>
                <w:rFonts w:ascii="Courier New" w:eastAsia="Times New Roman" w:hAnsi="Courier New" w:cs="Courier New"/>
                <w:lang w:eastAsia="ru-RU"/>
              </w:rPr>
            </w:pPr>
            <w:r w:rsidRPr="00676930">
              <w:rPr>
                <w:rFonts w:ascii="Courier New" w:eastAsia="Times New Roman" w:hAnsi="Courier New" w:cs="Courier New"/>
                <w:lang w:eastAsia="ru-RU"/>
              </w:rPr>
              <w:t xml:space="preserve">Ключевые показатели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676930">
            <w:pPr>
              <w:ind w:firstLine="0"/>
              <w:jc w:val="center"/>
              <w:rPr>
                <w:rFonts w:ascii="Courier New" w:eastAsia="Times New Roman" w:hAnsi="Courier New" w:cs="Courier New"/>
                <w:lang w:eastAsia="ru-RU"/>
              </w:rPr>
            </w:pPr>
            <w:r w:rsidRPr="00676930">
              <w:rPr>
                <w:rFonts w:ascii="Courier New" w:eastAsia="Times New Roman" w:hAnsi="Courier New" w:cs="Courier New"/>
                <w:lang w:eastAsia="ru-RU"/>
              </w:rPr>
              <w:t xml:space="preserve">Целевые значения </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устраненных нарушений из числа выявленных нарушений обязательных требований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0D5028">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  </w:t>
            </w:r>
            <w:r w:rsidR="000D5028">
              <w:rPr>
                <w:rFonts w:ascii="Courier New" w:eastAsia="Times New Roman" w:hAnsi="Courier New" w:cs="Courier New"/>
                <w:lang w:eastAsia="ru-RU"/>
              </w:rPr>
              <w:t>10</w:t>
            </w:r>
            <w:r w:rsidR="00334A6E" w:rsidRPr="00676930">
              <w:rPr>
                <w:rFonts w:ascii="Courier New" w:eastAsia="Times New Roman" w:hAnsi="Courier New" w:cs="Courier New"/>
                <w:lang w:eastAsia="ru-RU"/>
              </w:rPr>
              <w:t>0%</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  </w:t>
            </w:r>
            <w:r w:rsidR="000D5028">
              <w:rPr>
                <w:rFonts w:ascii="Courier New" w:eastAsia="Times New Roman" w:hAnsi="Courier New" w:cs="Courier New"/>
                <w:lang w:eastAsia="ru-RU"/>
              </w:rPr>
              <w:t xml:space="preserve">  </w:t>
            </w:r>
            <w:r w:rsidR="00334A6E" w:rsidRPr="00676930">
              <w:rPr>
                <w:rFonts w:ascii="Courier New" w:eastAsia="Times New Roman" w:hAnsi="Courier New" w:cs="Courier New"/>
                <w:lang w:eastAsia="ru-RU"/>
              </w:rPr>
              <w:t>0%</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отмененных результатов контрольных мероприятий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  </w:t>
            </w:r>
            <w:r w:rsidR="000D5028">
              <w:rPr>
                <w:rFonts w:ascii="Courier New" w:eastAsia="Times New Roman" w:hAnsi="Courier New" w:cs="Courier New"/>
                <w:lang w:eastAsia="ru-RU"/>
              </w:rPr>
              <w:t xml:space="preserve">  </w:t>
            </w:r>
            <w:r w:rsidR="00334A6E" w:rsidRPr="00676930">
              <w:rPr>
                <w:rFonts w:ascii="Courier New" w:eastAsia="Times New Roman" w:hAnsi="Courier New" w:cs="Courier New"/>
                <w:lang w:eastAsia="ru-RU"/>
              </w:rPr>
              <w:t>0%</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контрольных мероприятий, по результатам которых были выявлены нарушения, но не приняты соответствующие меры административного характера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0D5028">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w:t>
            </w:r>
            <w:r w:rsidR="000D5028">
              <w:rPr>
                <w:rFonts w:ascii="Courier New" w:eastAsia="Times New Roman" w:hAnsi="Courier New" w:cs="Courier New"/>
                <w:lang w:eastAsia="ru-RU"/>
              </w:rPr>
              <w:t xml:space="preserve">   5</w:t>
            </w:r>
            <w:r w:rsidR="001F5086" w:rsidRPr="00676930">
              <w:rPr>
                <w:rFonts w:ascii="Courier New" w:eastAsia="Times New Roman" w:hAnsi="Courier New" w:cs="Courier New"/>
                <w:lang w:eastAsia="ru-RU"/>
              </w:rPr>
              <w:t>%</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вынесенных судебных решений о назначении административного наказания по материалам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w:t>
            </w:r>
            <w:r w:rsidR="000D5028">
              <w:rPr>
                <w:rFonts w:ascii="Courier New" w:eastAsia="Times New Roman" w:hAnsi="Courier New" w:cs="Courier New"/>
                <w:lang w:eastAsia="ru-RU"/>
              </w:rPr>
              <w:t xml:space="preserve">   </w:t>
            </w:r>
            <w:r w:rsidR="001F5086" w:rsidRPr="00676930">
              <w:rPr>
                <w:rFonts w:ascii="Courier New" w:eastAsia="Times New Roman" w:hAnsi="Courier New" w:cs="Courier New"/>
                <w:lang w:eastAsia="ru-RU"/>
              </w:rPr>
              <w:t>0%</w:t>
            </w:r>
          </w:p>
        </w:tc>
      </w:tr>
      <w:tr w:rsidR="005837D4" w:rsidRPr="00676930" w:rsidTr="00225E05">
        <w:tc>
          <w:tcPr>
            <w:tcW w:w="8357"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334A6E">
            <w:pPr>
              <w:ind w:firstLine="0"/>
              <w:rPr>
                <w:rFonts w:ascii="Courier New" w:eastAsia="Times New Roman" w:hAnsi="Courier New" w:cs="Courier New"/>
                <w:lang w:eastAsia="ru-RU"/>
              </w:rPr>
            </w:pPr>
            <w:r w:rsidRPr="00676930">
              <w:rPr>
                <w:rFonts w:ascii="Courier New" w:eastAsia="Times New Roman" w:hAnsi="Courier New" w:cs="Courier New"/>
                <w:lang w:eastAsia="ru-RU"/>
              </w:rP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w:t>
            </w:r>
            <w:r w:rsidRPr="00676930">
              <w:rPr>
                <w:rFonts w:ascii="Courier New" w:eastAsia="Times New Roman" w:hAnsi="Courier New" w:cs="Courier New"/>
                <w:lang w:eastAsia="ru-RU"/>
              </w:rPr>
              <w:lastRenderedPageBreak/>
              <w:t xml:space="preserve">и 2.9 Кодекса Российской Федерации об административных правонарушениях </w:t>
            </w:r>
          </w:p>
        </w:tc>
        <w:tc>
          <w:tcPr>
            <w:tcW w:w="1275"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lastRenderedPageBreak/>
              <w:t> </w:t>
            </w:r>
            <w:r w:rsidR="000D5028">
              <w:rPr>
                <w:rFonts w:ascii="Courier New" w:eastAsia="Times New Roman" w:hAnsi="Courier New" w:cs="Courier New"/>
                <w:lang w:eastAsia="ru-RU"/>
              </w:rPr>
              <w:t xml:space="preserve">  </w:t>
            </w:r>
            <w:r w:rsidRPr="00676930">
              <w:rPr>
                <w:rFonts w:ascii="Courier New" w:eastAsia="Times New Roman" w:hAnsi="Courier New" w:cs="Courier New"/>
                <w:lang w:eastAsia="ru-RU"/>
              </w:rPr>
              <w:t xml:space="preserve"> </w:t>
            </w:r>
            <w:r w:rsidR="00334A6E" w:rsidRPr="00676930">
              <w:rPr>
                <w:rFonts w:ascii="Courier New" w:eastAsia="Times New Roman" w:hAnsi="Courier New" w:cs="Courier New"/>
                <w:lang w:eastAsia="ru-RU"/>
              </w:rPr>
              <w:t>0%</w:t>
            </w:r>
          </w:p>
        </w:tc>
      </w:tr>
    </w:tbl>
    <w:p w:rsidR="005837D4" w:rsidRPr="00676930" w:rsidRDefault="005837D4" w:rsidP="005837D4">
      <w:pPr>
        <w:spacing w:line="288" w:lineRule="atLeast"/>
        <w:ind w:firstLine="0"/>
        <w:rPr>
          <w:rFonts w:ascii="Courier New" w:eastAsia="Times New Roman" w:hAnsi="Courier New" w:cs="Courier New"/>
          <w:lang w:eastAsia="ru-RU"/>
        </w:rPr>
      </w:pPr>
    </w:p>
    <w:tbl>
      <w:tblPr>
        <w:tblW w:w="9632" w:type="dxa"/>
        <w:tblInd w:w="15" w:type="dxa"/>
        <w:tblCellMar>
          <w:left w:w="0" w:type="dxa"/>
          <w:right w:w="0" w:type="dxa"/>
        </w:tblCellMar>
        <w:tblLook w:val="04A0" w:firstRow="1" w:lastRow="0" w:firstColumn="1" w:lastColumn="0" w:noHBand="0" w:noVBand="1"/>
      </w:tblPr>
      <w:tblGrid>
        <w:gridCol w:w="9632"/>
      </w:tblGrid>
      <w:tr w:rsidR="005837D4" w:rsidRPr="00676930" w:rsidTr="00225E05">
        <w:tc>
          <w:tcPr>
            <w:tcW w:w="9632"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E6415D">
            <w:pPr>
              <w:ind w:firstLine="0"/>
              <w:jc w:val="center"/>
              <w:rPr>
                <w:rFonts w:ascii="Arial" w:eastAsia="Times New Roman" w:hAnsi="Arial" w:cs="Arial"/>
                <w:b/>
                <w:sz w:val="30"/>
                <w:szCs w:val="30"/>
                <w:lang w:eastAsia="ru-RU"/>
              </w:rPr>
            </w:pPr>
            <w:r w:rsidRPr="00676930">
              <w:rPr>
                <w:rFonts w:ascii="Arial" w:eastAsia="Times New Roman" w:hAnsi="Arial" w:cs="Arial"/>
                <w:b/>
                <w:bCs/>
                <w:sz w:val="30"/>
                <w:szCs w:val="30"/>
                <w:lang w:eastAsia="ru-RU"/>
              </w:rPr>
              <w:t>Индикативные показатели</w:t>
            </w:r>
            <w:r w:rsidRPr="00676930">
              <w:rPr>
                <w:rFonts w:ascii="Arial" w:eastAsia="Times New Roman" w:hAnsi="Arial" w:cs="Arial"/>
                <w:b/>
                <w:sz w:val="30"/>
                <w:szCs w:val="30"/>
                <w:lang w:eastAsia="ru-RU"/>
              </w:rPr>
              <w:t xml:space="preserve"> </w:t>
            </w:r>
          </w:p>
        </w:tc>
      </w:tr>
      <w:tr w:rsidR="005837D4" w:rsidRPr="00676930" w:rsidTr="00225E05">
        <w:tc>
          <w:tcPr>
            <w:tcW w:w="9632"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rPr>
                <w:rFonts w:ascii="Courier New" w:eastAsia="Times New Roman" w:hAnsi="Courier New" w:cs="Courier New"/>
                <w:lang w:eastAsia="ru-RU"/>
              </w:rPr>
            </w:pPr>
            <w:r w:rsidRPr="00676930">
              <w:rPr>
                <w:rFonts w:ascii="Courier New" w:eastAsia="Times New Roman" w:hAnsi="Courier New" w:cs="Courier New"/>
                <w:lang w:eastAsia="ru-RU"/>
              </w:rPr>
              <w:t xml:space="preserve">Количество обязательных профилактических визитов за отчетный период  </w:t>
            </w:r>
          </w:p>
        </w:tc>
      </w:tr>
      <w:tr w:rsidR="005837D4" w:rsidRPr="00676930" w:rsidTr="00225E05">
        <w:tc>
          <w:tcPr>
            <w:tcW w:w="9632"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Количество проведенных внеплановых контрольных мероприятий за отчетный период  </w:t>
            </w:r>
          </w:p>
        </w:tc>
      </w:tr>
      <w:tr w:rsidR="005837D4" w:rsidRPr="00676930" w:rsidTr="00225E05">
        <w:tc>
          <w:tcPr>
            <w:tcW w:w="9632"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Количество поступивших возражений в отношении акта контрольного мероприятия за отчетный период  </w:t>
            </w:r>
          </w:p>
        </w:tc>
      </w:tr>
      <w:tr w:rsidR="005837D4" w:rsidRPr="00676930" w:rsidTr="00225E05">
        <w:trPr>
          <w:trHeight w:val="387"/>
        </w:trPr>
        <w:tc>
          <w:tcPr>
            <w:tcW w:w="9632" w:type="dxa"/>
            <w:tcBorders>
              <w:top w:val="single" w:sz="6" w:space="0" w:color="000000"/>
              <w:left w:val="single" w:sz="6" w:space="0" w:color="000000"/>
              <w:bottom w:val="single" w:sz="4" w:space="0" w:color="auto"/>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 xml:space="preserve">Количество выданных предписаний об устранении нарушений обязательных требований за отчетный период  </w:t>
            </w:r>
          </w:p>
        </w:tc>
      </w:tr>
      <w:tr w:rsidR="005837D4" w:rsidRPr="00676930" w:rsidTr="00225E05">
        <w:trPr>
          <w:trHeight w:val="387"/>
        </w:trPr>
        <w:tc>
          <w:tcPr>
            <w:tcW w:w="9632" w:type="dxa"/>
            <w:tcBorders>
              <w:top w:val="single" w:sz="6" w:space="0" w:color="000000"/>
              <w:left w:val="single" w:sz="6" w:space="0" w:color="000000"/>
              <w:bottom w:val="single" w:sz="4" w:space="0" w:color="auto"/>
              <w:right w:val="single" w:sz="6" w:space="0" w:color="000000"/>
            </w:tcBorders>
          </w:tcPr>
          <w:p w:rsidR="005837D4" w:rsidRPr="00676930" w:rsidRDefault="005837D4" w:rsidP="005837D4">
            <w:pPr>
              <w:spacing w:line="288" w:lineRule="atLeast"/>
              <w:ind w:firstLine="0"/>
              <w:rPr>
                <w:rFonts w:ascii="Courier New" w:eastAsia="Times New Roman" w:hAnsi="Courier New" w:cs="Courier New"/>
                <w:lang w:eastAsia="ru-RU"/>
              </w:rPr>
            </w:pPr>
            <w:r w:rsidRPr="00676930">
              <w:rPr>
                <w:rFonts w:ascii="Courier New" w:eastAsia="Times New Roman" w:hAnsi="Courier New" w:cs="Courier New"/>
                <w:lang w:eastAsia="ru-RU"/>
              </w:rPr>
              <w:t>Общее количество учтенных объектов контроля на конец отчетного периода</w:t>
            </w:r>
          </w:p>
        </w:tc>
      </w:tr>
      <w:tr w:rsidR="005837D4" w:rsidRPr="00676930" w:rsidTr="00225E05">
        <w:trPr>
          <w:trHeight w:val="185"/>
        </w:trPr>
        <w:tc>
          <w:tcPr>
            <w:tcW w:w="9632" w:type="dxa"/>
            <w:tcBorders>
              <w:top w:val="single" w:sz="4" w:space="0" w:color="auto"/>
              <w:left w:val="single" w:sz="6" w:space="0" w:color="000000"/>
              <w:bottom w:val="single" w:sz="6" w:space="0" w:color="000000"/>
              <w:right w:val="single" w:sz="6" w:space="0" w:color="000000"/>
            </w:tcBorders>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Количество выданных предостережений о недопустимости нарушения обязательных требований, выданных за отчетный период</w:t>
            </w:r>
          </w:p>
        </w:tc>
      </w:tr>
      <w:tr w:rsidR="005837D4" w:rsidRPr="00676930" w:rsidTr="00225E05">
        <w:tc>
          <w:tcPr>
            <w:tcW w:w="9632" w:type="dxa"/>
            <w:tcBorders>
              <w:top w:val="single" w:sz="6" w:space="0" w:color="000000"/>
              <w:left w:val="single" w:sz="6" w:space="0" w:color="000000"/>
              <w:bottom w:val="single" w:sz="6" w:space="0" w:color="000000"/>
              <w:right w:val="single" w:sz="6" w:space="0" w:color="000000"/>
            </w:tcBorders>
            <w:hideMark/>
          </w:tcPr>
          <w:p w:rsidR="005837D4" w:rsidRPr="00676930" w:rsidRDefault="005837D4" w:rsidP="005837D4">
            <w:pPr>
              <w:spacing w:line="288" w:lineRule="atLeast"/>
              <w:ind w:firstLine="0"/>
              <w:jc w:val="left"/>
              <w:rPr>
                <w:rFonts w:ascii="Courier New" w:eastAsia="Times New Roman" w:hAnsi="Courier New" w:cs="Courier New"/>
                <w:lang w:eastAsia="ru-RU"/>
              </w:rPr>
            </w:pPr>
            <w:r w:rsidRPr="00676930">
              <w:rPr>
                <w:rFonts w:ascii="Courier New" w:eastAsia="Times New Roman" w:hAnsi="Courier New" w:cs="Courier New"/>
                <w:lang w:eastAsia="ru-RU"/>
              </w:rPr>
              <w:t>Количество устраненных нарушений обязательных требований за отчетный период </w:t>
            </w:r>
          </w:p>
        </w:tc>
      </w:tr>
    </w:tbl>
    <w:p w:rsidR="005837D4" w:rsidRPr="005837D4" w:rsidRDefault="005837D4" w:rsidP="005837D4">
      <w:pPr>
        <w:spacing w:line="288" w:lineRule="atLeast"/>
        <w:ind w:firstLine="0"/>
        <w:rPr>
          <w:rFonts w:ascii="Times New Roman" w:eastAsia="Times New Roman" w:hAnsi="Times New Roman"/>
          <w:sz w:val="28"/>
          <w:szCs w:val="28"/>
          <w:lang w:eastAsia="ru-RU"/>
        </w:rPr>
      </w:pPr>
    </w:p>
    <w:sectPr w:rsidR="005837D4" w:rsidRPr="005837D4" w:rsidSect="00E6415D">
      <w:headerReference w:type="default" r:id="rId8"/>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0D" w:rsidRDefault="00BE480D">
      <w:r>
        <w:separator/>
      </w:r>
    </w:p>
  </w:endnote>
  <w:endnote w:type="continuationSeparator" w:id="0">
    <w:p w:rsidR="00BE480D" w:rsidRDefault="00BE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0D" w:rsidRDefault="00BE480D">
      <w:r>
        <w:separator/>
      </w:r>
    </w:p>
  </w:footnote>
  <w:footnote w:type="continuationSeparator" w:id="0">
    <w:p w:rsidR="00BE480D" w:rsidRDefault="00BE48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05" w:rsidRDefault="00225E05">
    <w:pPr>
      <w:pStyle w:val="a5"/>
      <w:spacing w:line="14" w:lineRule="auto"/>
      <w:ind w:left="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4003675</wp:posOffset>
              </wp:positionH>
              <wp:positionV relativeFrom="page">
                <wp:posOffset>426720</wp:posOffset>
              </wp:positionV>
              <wp:extent cx="16510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E05" w:rsidRDefault="00225E05">
                          <w:pPr>
                            <w:pStyle w:val="a5"/>
                            <w:spacing w:before="8"/>
                            <w:ind w:left="60"/>
                            <w:jc w:val="left"/>
                          </w:pPr>
                          <w:r>
                            <w:fldChar w:fldCharType="begin"/>
                          </w:r>
                          <w:r>
                            <w:instrText xml:space="preserve"> PAGE </w:instrText>
                          </w:r>
                          <w:r>
                            <w:fldChar w:fldCharType="separate"/>
                          </w:r>
                          <w:r w:rsidR="00891981">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5.25pt;margin-top:33.6pt;width:13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StqgIAAKg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" filled="f" stroked="f">
              <v:textbox inset="0,0,0,0">
                <w:txbxContent>
                  <w:p w:rsidR="00225E05" w:rsidRDefault="00225E05">
                    <w:pPr>
                      <w:pStyle w:val="a5"/>
                      <w:spacing w:before="8"/>
                      <w:ind w:left="60"/>
                      <w:jc w:val="left"/>
                    </w:pPr>
                    <w:r>
                      <w:fldChar w:fldCharType="begin"/>
                    </w:r>
                    <w:r>
                      <w:instrText xml:space="preserve"> PAGE </w:instrText>
                    </w:r>
                    <w:r>
                      <w:fldChar w:fldCharType="separate"/>
                    </w:r>
                    <w:r w:rsidR="00891981">
                      <w:rPr>
                        <w:noProof/>
                      </w:rPr>
                      <w:t>13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1388"/>
    <w:multiLevelType w:val="hybridMultilevel"/>
    <w:tmpl w:val="095A021A"/>
    <w:lvl w:ilvl="0" w:tplc="A328B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E41885"/>
    <w:multiLevelType w:val="hybridMultilevel"/>
    <w:tmpl w:val="B210B92C"/>
    <w:lvl w:ilvl="0" w:tplc="54D25240">
      <w:start w:val="1"/>
      <w:numFmt w:val="decimal"/>
      <w:lvlText w:val="%1."/>
      <w:lvlJc w:val="left"/>
      <w:pPr>
        <w:ind w:left="1163" w:hanging="453"/>
      </w:pPr>
      <w:rPr>
        <w:rFonts w:ascii="Times New Roman" w:eastAsia="Times New Roman" w:hAnsi="Times New Roman" w:cs="Times New Roman" w:hint="default"/>
        <w:w w:val="100"/>
        <w:sz w:val="28"/>
        <w:szCs w:val="28"/>
        <w:lang w:val="ru-RU" w:eastAsia="en-US" w:bidi="ar-SA"/>
      </w:rPr>
    </w:lvl>
    <w:lvl w:ilvl="1" w:tplc="B6A8E4D6">
      <w:numFmt w:val="bullet"/>
      <w:lvlText w:val="•"/>
      <w:lvlJc w:val="left"/>
      <w:pPr>
        <w:ind w:left="2164" w:hanging="453"/>
      </w:pPr>
      <w:rPr>
        <w:rFonts w:hint="default"/>
        <w:lang w:val="ru-RU" w:eastAsia="en-US" w:bidi="ar-SA"/>
      </w:rPr>
    </w:lvl>
    <w:lvl w:ilvl="2" w:tplc="6352A520">
      <w:numFmt w:val="bullet"/>
      <w:lvlText w:val="•"/>
      <w:lvlJc w:val="left"/>
      <w:pPr>
        <w:ind w:left="3157" w:hanging="453"/>
      </w:pPr>
      <w:rPr>
        <w:rFonts w:hint="default"/>
        <w:lang w:val="ru-RU" w:eastAsia="en-US" w:bidi="ar-SA"/>
      </w:rPr>
    </w:lvl>
    <w:lvl w:ilvl="3" w:tplc="31607A2C">
      <w:numFmt w:val="bullet"/>
      <w:lvlText w:val="•"/>
      <w:lvlJc w:val="left"/>
      <w:pPr>
        <w:ind w:left="4149" w:hanging="453"/>
      </w:pPr>
      <w:rPr>
        <w:rFonts w:hint="default"/>
        <w:lang w:val="ru-RU" w:eastAsia="en-US" w:bidi="ar-SA"/>
      </w:rPr>
    </w:lvl>
    <w:lvl w:ilvl="4" w:tplc="4884865C">
      <w:numFmt w:val="bullet"/>
      <w:lvlText w:val="•"/>
      <w:lvlJc w:val="left"/>
      <w:pPr>
        <w:ind w:left="5142" w:hanging="453"/>
      </w:pPr>
      <w:rPr>
        <w:rFonts w:hint="default"/>
        <w:lang w:val="ru-RU" w:eastAsia="en-US" w:bidi="ar-SA"/>
      </w:rPr>
    </w:lvl>
    <w:lvl w:ilvl="5" w:tplc="10EA6654">
      <w:numFmt w:val="bullet"/>
      <w:lvlText w:val="•"/>
      <w:lvlJc w:val="left"/>
      <w:pPr>
        <w:ind w:left="6135" w:hanging="453"/>
      </w:pPr>
      <w:rPr>
        <w:rFonts w:hint="default"/>
        <w:lang w:val="ru-RU" w:eastAsia="en-US" w:bidi="ar-SA"/>
      </w:rPr>
    </w:lvl>
    <w:lvl w:ilvl="6" w:tplc="41ACBC42">
      <w:numFmt w:val="bullet"/>
      <w:lvlText w:val="•"/>
      <w:lvlJc w:val="left"/>
      <w:pPr>
        <w:ind w:left="7127" w:hanging="453"/>
      </w:pPr>
      <w:rPr>
        <w:rFonts w:hint="default"/>
        <w:lang w:val="ru-RU" w:eastAsia="en-US" w:bidi="ar-SA"/>
      </w:rPr>
    </w:lvl>
    <w:lvl w:ilvl="7" w:tplc="E118F58C">
      <w:numFmt w:val="bullet"/>
      <w:lvlText w:val="•"/>
      <w:lvlJc w:val="left"/>
      <w:pPr>
        <w:ind w:left="8120" w:hanging="453"/>
      </w:pPr>
      <w:rPr>
        <w:rFonts w:hint="default"/>
        <w:lang w:val="ru-RU" w:eastAsia="en-US" w:bidi="ar-SA"/>
      </w:rPr>
    </w:lvl>
    <w:lvl w:ilvl="8" w:tplc="BEE6F0E0">
      <w:numFmt w:val="bullet"/>
      <w:lvlText w:val="•"/>
      <w:lvlJc w:val="left"/>
      <w:pPr>
        <w:ind w:left="9112" w:hanging="453"/>
      </w:pPr>
      <w:rPr>
        <w:rFonts w:hint="default"/>
        <w:lang w:val="ru-RU" w:eastAsia="en-US" w:bidi="ar-SA"/>
      </w:rPr>
    </w:lvl>
  </w:abstractNum>
  <w:abstractNum w:abstractNumId="2" w15:restartNumberingAfterBreak="0">
    <w:nsid w:val="234309DB"/>
    <w:multiLevelType w:val="hybridMultilevel"/>
    <w:tmpl w:val="F6A2503A"/>
    <w:lvl w:ilvl="0" w:tplc="1BFE4E70">
      <w:start w:val="1"/>
      <w:numFmt w:val="decimal"/>
      <w:lvlText w:val="%1)"/>
      <w:lvlJc w:val="left"/>
      <w:pPr>
        <w:ind w:left="311" w:hanging="480"/>
      </w:pPr>
      <w:rPr>
        <w:rFonts w:ascii="Arial" w:eastAsia="Times New Roman" w:hAnsi="Arial" w:cs="Arial" w:hint="default"/>
        <w:w w:val="100"/>
        <w:sz w:val="24"/>
        <w:szCs w:val="24"/>
        <w:lang w:val="ru-RU" w:eastAsia="en-US" w:bidi="ar-SA"/>
      </w:rPr>
    </w:lvl>
    <w:lvl w:ilvl="1" w:tplc="8330367A">
      <w:numFmt w:val="bullet"/>
      <w:lvlText w:val="•"/>
      <w:lvlJc w:val="left"/>
      <w:pPr>
        <w:ind w:left="1312" w:hanging="480"/>
      </w:pPr>
      <w:rPr>
        <w:rFonts w:hint="default"/>
        <w:lang w:val="ru-RU" w:eastAsia="en-US" w:bidi="ar-SA"/>
      </w:rPr>
    </w:lvl>
    <w:lvl w:ilvl="2" w:tplc="4BCE875E">
      <w:numFmt w:val="bullet"/>
      <w:lvlText w:val="•"/>
      <w:lvlJc w:val="left"/>
      <w:pPr>
        <w:ind w:left="2305" w:hanging="480"/>
      </w:pPr>
      <w:rPr>
        <w:rFonts w:hint="default"/>
        <w:lang w:val="ru-RU" w:eastAsia="en-US" w:bidi="ar-SA"/>
      </w:rPr>
    </w:lvl>
    <w:lvl w:ilvl="3" w:tplc="B0F2D2F2">
      <w:numFmt w:val="bullet"/>
      <w:lvlText w:val="•"/>
      <w:lvlJc w:val="left"/>
      <w:pPr>
        <w:ind w:left="3297" w:hanging="480"/>
      </w:pPr>
      <w:rPr>
        <w:rFonts w:hint="default"/>
        <w:lang w:val="ru-RU" w:eastAsia="en-US" w:bidi="ar-SA"/>
      </w:rPr>
    </w:lvl>
    <w:lvl w:ilvl="4" w:tplc="485C5126">
      <w:numFmt w:val="bullet"/>
      <w:lvlText w:val="•"/>
      <w:lvlJc w:val="left"/>
      <w:pPr>
        <w:ind w:left="4290" w:hanging="480"/>
      </w:pPr>
      <w:rPr>
        <w:rFonts w:hint="default"/>
        <w:lang w:val="ru-RU" w:eastAsia="en-US" w:bidi="ar-SA"/>
      </w:rPr>
    </w:lvl>
    <w:lvl w:ilvl="5" w:tplc="89E6B162">
      <w:numFmt w:val="bullet"/>
      <w:lvlText w:val="•"/>
      <w:lvlJc w:val="left"/>
      <w:pPr>
        <w:ind w:left="5283" w:hanging="480"/>
      </w:pPr>
      <w:rPr>
        <w:rFonts w:hint="default"/>
        <w:lang w:val="ru-RU" w:eastAsia="en-US" w:bidi="ar-SA"/>
      </w:rPr>
    </w:lvl>
    <w:lvl w:ilvl="6" w:tplc="77C8CCE8">
      <w:numFmt w:val="bullet"/>
      <w:lvlText w:val="•"/>
      <w:lvlJc w:val="left"/>
      <w:pPr>
        <w:ind w:left="6275" w:hanging="480"/>
      </w:pPr>
      <w:rPr>
        <w:rFonts w:hint="default"/>
        <w:lang w:val="ru-RU" w:eastAsia="en-US" w:bidi="ar-SA"/>
      </w:rPr>
    </w:lvl>
    <w:lvl w:ilvl="7" w:tplc="639E3BD6">
      <w:numFmt w:val="bullet"/>
      <w:lvlText w:val="•"/>
      <w:lvlJc w:val="left"/>
      <w:pPr>
        <w:ind w:left="7268" w:hanging="480"/>
      </w:pPr>
      <w:rPr>
        <w:rFonts w:hint="default"/>
        <w:lang w:val="ru-RU" w:eastAsia="en-US" w:bidi="ar-SA"/>
      </w:rPr>
    </w:lvl>
    <w:lvl w:ilvl="8" w:tplc="F8B27DA0">
      <w:numFmt w:val="bullet"/>
      <w:lvlText w:val="•"/>
      <w:lvlJc w:val="left"/>
      <w:pPr>
        <w:ind w:left="8260" w:hanging="480"/>
      </w:pPr>
      <w:rPr>
        <w:rFonts w:hint="default"/>
        <w:lang w:val="ru-RU" w:eastAsia="en-US" w:bidi="ar-SA"/>
      </w:rPr>
    </w:lvl>
  </w:abstractNum>
  <w:abstractNum w:abstractNumId="3" w15:restartNumberingAfterBreak="0">
    <w:nsid w:val="276B7F6C"/>
    <w:multiLevelType w:val="hybridMultilevel"/>
    <w:tmpl w:val="376C7898"/>
    <w:lvl w:ilvl="0" w:tplc="E118E752">
      <w:start w:val="1"/>
      <w:numFmt w:val="decimal"/>
      <w:lvlText w:val="%1."/>
      <w:lvlJc w:val="left"/>
      <w:pPr>
        <w:ind w:left="465" w:hanging="465"/>
      </w:pPr>
      <w:rPr>
        <w:rFonts w:ascii="Times New Roman" w:eastAsia="Times New Roman" w:hAnsi="Times New Roman" w:cs="Times New Roman" w:hint="default"/>
        <w:w w:val="100"/>
        <w:sz w:val="28"/>
        <w:szCs w:val="28"/>
        <w:lang w:val="ru-RU" w:eastAsia="en-US" w:bidi="ar-SA"/>
      </w:rPr>
    </w:lvl>
    <w:lvl w:ilvl="1" w:tplc="CADA844A">
      <w:numFmt w:val="bullet"/>
      <w:lvlText w:val="•"/>
      <w:lvlJc w:val="left"/>
      <w:pPr>
        <w:ind w:left="1466" w:hanging="465"/>
      </w:pPr>
      <w:rPr>
        <w:rFonts w:hint="default"/>
        <w:lang w:val="ru-RU" w:eastAsia="en-US" w:bidi="ar-SA"/>
      </w:rPr>
    </w:lvl>
    <w:lvl w:ilvl="2" w:tplc="B41AB6A2">
      <w:numFmt w:val="bullet"/>
      <w:lvlText w:val="•"/>
      <w:lvlJc w:val="left"/>
      <w:pPr>
        <w:ind w:left="2459" w:hanging="465"/>
      </w:pPr>
      <w:rPr>
        <w:rFonts w:hint="default"/>
        <w:lang w:val="ru-RU" w:eastAsia="en-US" w:bidi="ar-SA"/>
      </w:rPr>
    </w:lvl>
    <w:lvl w:ilvl="3" w:tplc="1DF4835E">
      <w:numFmt w:val="bullet"/>
      <w:lvlText w:val="•"/>
      <w:lvlJc w:val="left"/>
      <w:pPr>
        <w:ind w:left="3451" w:hanging="465"/>
      </w:pPr>
      <w:rPr>
        <w:rFonts w:hint="default"/>
        <w:lang w:val="ru-RU" w:eastAsia="en-US" w:bidi="ar-SA"/>
      </w:rPr>
    </w:lvl>
    <w:lvl w:ilvl="4" w:tplc="10481AE2">
      <w:numFmt w:val="bullet"/>
      <w:lvlText w:val="•"/>
      <w:lvlJc w:val="left"/>
      <w:pPr>
        <w:ind w:left="4444" w:hanging="465"/>
      </w:pPr>
      <w:rPr>
        <w:rFonts w:hint="default"/>
        <w:lang w:val="ru-RU" w:eastAsia="en-US" w:bidi="ar-SA"/>
      </w:rPr>
    </w:lvl>
    <w:lvl w:ilvl="5" w:tplc="B9C2DD24">
      <w:numFmt w:val="bullet"/>
      <w:lvlText w:val="•"/>
      <w:lvlJc w:val="left"/>
      <w:pPr>
        <w:ind w:left="5437" w:hanging="465"/>
      </w:pPr>
      <w:rPr>
        <w:rFonts w:hint="default"/>
        <w:lang w:val="ru-RU" w:eastAsia="en-US" w:bidi="ar-SA"/>
      </w:rPr>
    </w:lvl>
    <w:lvl w:ilvl="6" w:tplc="6A0CA908">
      <w:numFmt w:val="bullet"/>
      <w:lvlText w:val="•"/>
      <w:lvlJc w:val="left"/>
      <w:pPr>
        <w:ind w:left="6429" w:hanging="465"/>
      </w:pPr>
      <w:rPr>
        <w:rFonts w:hint="default"/>
        <w:lang w:val="ru-RU" w:eastAsia="en-US" w:bidi="ar-SA"/>
      </w:rPr>
    </w:lvl>
    <w:lvl w:ilvl="7" w:tplc="066CDCF4">
      <w:numFmt w:val="bullet"/>
      <w:lvlText w:val="•"/>
      <w:lvlJc w:val="left"/>
      <w:pPr>
        <w:ind w:left="7422" w:hanging="465"/>
      </w:pPr>
      <w:rPr>
        <w:rFonts w:hint="default"/>
        <w:lang w:val="ru-RU" w:eastAsia="en-US" w:bidi="ar-SA"/>
      </w:rPr>
    </w:lvl>
    <w:lvl w:ilvl="8" w:tplc="0C78A3FA">
      <w:numFmt w:val="bullet"/>
      <w:lvlText w:val="•"/>
      <w:lvlJc w:val="left"/>
      <w:pPr>
        <w:ind w:left="8414" w:hanging="465"/>
      </w:pPr>
      <w:rPr>
        <w:rFonts w:hint="default"/>
        <w:lang w:val="ru-RU" w:eastAsia="en-US" w:bidi="ar-SA"/>
      </w:rPr>
    </w:lvl>
  </w:abstractNum>
  <w:abstractNum w:abstractNumId="4" w15:restartNumberingAfterBreak="0">
    <w:nsid w:val="2C4918D6"/>
    <w:multiLevelType w:val="hybridMultilevel"/>
    <w:tmpl w:val="ACEA1D46"/>
    <w:lvl w:ilvl="0" w:tplc="7B0CEA92">
      <w:start w:val="1"/>
      <w:numFmt w:val="decimal"/>
      <w:lvlText w:val="%1."/>
      <w:lvlJc w:val="left"/>
      <w:pPr>
        <w:ind w:left="311" w:hanging="308"/>
      </w:pPr>
      <w:rPr>
        <w:rFonts w:ascii="Arial" w:eastAsia="Times New Roman" w:hAnsi="Arial" w:cs="Arial" w:hint="default"/>
        <w:w w:val="100"/>
        <w:sz w:val="24"/>
        <w:szCs w:val="24"/>
        <w:lang w:val="ru-RU" w:eastAsia="en-US" w:bidi="ar-SA"/>
      </w:rPr>
    </w:lvl>
    <w:lvl w:ilvl="1" w:tplc="679AE638">
      <w:numFmt w:val="bullet"/>
      <w:lvlText w:val="•"/>
      <w:lvlJc w:val="left"/>
      <w:pPr>
        <w:ind w:left="1312" w:hanging="308"/>
      </w:pPr>
      <w:rPr>
        <w:rFonts w:hint="default"/>
        <w:lang w:val="ru-RU" w:eastAsia="en-US" w:bidi="ar-SA"/>
      </w:rPr>
    </w:lvl>
    <w:lvl w:ilvl="2" w:tplc="B1720AEE">
      <w:numFmt w:val="bullet"/>
      <w:lvlText w:val="•"/>
      <w:lvlJc w:val="left"/>
      <w:pPr>
        <w:ind w:left="2305" w:hanging="308"/>
      </w:pPr>
      <w:rPr>
        <w:rFonts w:hint="default"/>
        <w:lang w:val="ru-RU" w:eastAsia="en-US" w:bidi="ar-SA"/>
      </w:rPr>
    </w:lvl>
    <w:lvl w:ilvl="3" w:tplc="A7CCEBF0">
      <w:numFmt w:val="bullet"/>
      <w:lvlText w:val="•"/>
      <w:lvlJc w:val="left"/>
      <w:pPr>
        <w:ind w:left="3297" w:hanging="308"/>
      </w:pPr>
      <w:rPr>
        <w:rFonts w:hint="default"/>
        <w:lang w:val="ru-RU" w:eastAsia="en-US" w:bidi="ar-SA"/>
      </w:rPr>
    </w:lvl>
    <w:lvl w:ilvl="4" w:tplc="F9DCF6D2">
      <w:numFmt w:val="bullet"/>
      <w:lvlText w:val="•"/>
      <w:lvlJc w:val="left"/>
      <w:pPr>
        <w:ind w:left="4290" w:hanging="308"/>
      </w:pPr>
      <w:rPr>
        <w:rFonts w:hint="default"/>
        <w:lang w:val="ru-RU" w:eastAsia="en-US" w:bidi="ar-SA"/>
      </w:rPr>
    </w:lvl>
    <w:lvl w:ilvl="5" w:tplc="5A841614">
      <w:numFmt w:val="bullet"/>
      <w:lvlText w:val="•"/>
      <w:lvlJc w:val="left"/>
      <w:pPr>
        <w:ind w:left="5283" w:hanging="308"/>
      </w:pPr>
      <w:rPr>
        <w:rFonts w:hint="default"/>
        <w:lang w:val="ru-RU" w:eastAsia="en-US" w:bidi="ar-SA"/>
      </w:rPr>
    </w:lvl>
    <w:lvl w:ilvl="6" w:tplc="4F5CE902">
      <w:numFmt w:val="bullet"/>
      <w:lvlText w:val="•"/>
      <w:lvlJc w:val="left"/>
      <w:pPr>
        <w:ind w:left="6275" w:hanging="308"/>
      </w:pPr>
      <w:rPr>
        <w:rFonts w:hint="default"/>
        <w:lang w:val="ru-RU" w:eastAsia="en-US" w:bidi="ar-SA"/>
      </w:rPr>
    </w:lvl>
    <w:lvl w:ilvl="7" w:tplc="8954BDF8">
      <w:numFmt w:val="bullet"/>
      <w:lvlText w:val="•"/>
      <w:lvlJc w:val="left"/>
      <w:pPr>
        <w:ind w:left="7268" w:hanging="308"/>
      </w:pPr>
      <w:rPr>
        <w:rFonts w:hint="default"/>
        <w:lang w:val="ru-RU" w:eastAsia="en-US" w:bidi="ar-SA"/>
      </w:rPr>
    </w:lvl>
    <w:lvl w:ilvl="8" w:tplc="5B2AF394">
      <w:numFmt w:val="bullet"/>
      <w:lvlText w:val="•"/>
      <w:lvlJc w:val="left"/>
      <w:pPr>
        <w:ind w:left="8260" w:hanging="308"/>
      </w:pPr>
      <w:rPr>
        <w:rFonts w:hint="default"/>
        <w:lang w:val="ru-RU" w:eastAsia="en-US" w:bidi="ar-SA"/>
      </w:rPr>
    </w:lvl>
  </w:abstractNum>
  <w:abstractNum w:abstractNumId="5" w15:restartNumberingAfterBreak="0">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4C23F19"/>
    <w:multiLevelType w:val="hybridMultilevel"/>
    <w:tmpl w:val="EAB25D3E"/>
    <w:lvl w:ilvl="0" w:tplc="8B24624E">
      <w:start w:val="1"/>
      <w:numFmt w:val="decimal"/>
      <w:lvlText w:val="%1."/>
      <w:lvlJc w:val="left"/>
      <w:pPr>
        <w:ind w:left="711" w:hanging="285"/>
      </w:pPr>
      <w:rPr>
        <w:rFonts w:ascii="Times New Roman" w:eastAsia="Times New Roman" w:hAnsi="Times New Roman" w:cs="Times New Roman" w:hint="default"/>
        <w:w w:val="100"/>
        <w:sz w:val="28"/>
        <w:szCs w:val="28"/>
        <w:lang w:val="ru-RU" w:eastAsia="en-US" w:bidi="ar-SA"/>
      </w:rPr>
    </w:lvl>
    <w:lvl w:ilvl="1" w:tplc="E3ACC940">
      <w:numFmt w:val="bullet"/>
      <w:lvlText w:val="•"/>
      <w:lvlJc w:val="left"/>
      <w:pPr>
        <w:ind w:left="1596" w:hanging="285"/>
      </w:pPr>
      <w:rPr>
        <w:rFonts w:hint="default"/>
        <w:lang w:val="ru-RU" w:eastAsia="en-US" w:bidi="ar-SA"/>
      </w:rPr>
    </w:lvl>
    <w:lvl w:ilvl="2" w:tplc="39666492">
      <w:numFmt w:val="bullet"/>
      <w:lvlText w:val="•"/>
      <w:lvlJc w:val="left"/>
      <w:pPr>
        <w:ind w:left="2589" w:hanging="285"/>
      </w:pPr>
      <w:rPr>
        <w:rFonts w:hint="default"/>
        <w:lang w:val="ru-RU" w:eastAsia="en-US" w:bidi="ar-SA"/>
      </w:rPr>
    </w:lvl>
    <w:lvl w:ilvl="3" w:tplc="9CA865E4">
      <w:numFmt w:val="bullet"/>
      <w:lvlText w:val="•"/>
      <w:lvlJc w:val="left"/>
      <w:pPr>
        <w:ind w:left="3581" w:hanging="285"/>
      </w:pPr>
      <w:rPr>
        <w:rFonts w:hint="default"/>
        <w:lang w:val="ru-RU" w:eastAsia="en-US" w:bidi="ar-SA"/>
      </w:rPr>
    </w:lvl>
    <w:lvl w:ilvl="4" w:tplc="62B2C8F0">
      <w:numFmt w:val="bullet"/>
      <w:lvlText w:val="•"/>
      <w:lvlJc w:val="left"/>
      <w:pPr>
        <w:ind w:left="4574" w:hanging="285"/>
      </w:pPr>
      <w:rPr>
        <w:rFonts w:hint="default"/>
        <w:lang w:val="ru-RU" w:eastAsia="en-US" w:bidi="ar-SA"/>
      </w:rPr>
    </w:lvl>
    <w:lvl w:ilvl="5" w:tplc="2696A178">
      <w:numFmt w:val="bullet"/>
      <w:lvlText w:val="•"/>
      <w:lvlJc w:val="left"/>
      <w:pPr>
        <w:ind w:left="5567" w:hanging="285"/>
      </w:pPr>
      <w:rPr>
        <w:rFonts w:hint="default"/>
        <w:lang w:val="ru-RU" w:eastAsia="en-US" w:bidi="ar-SA"/>
      </w:rPr>
    </w:lvl>
    <w:lvl w:ilvl="6" w:tplc="17E037DA">
      <w:numFmt w:val="bullet"/>
      <w:lvlText w:val="•"/>
      <w:lvlJc w:val="left"/>
      <w:pPr>
        <w:ind w:left="6559" w:hanging="285"/>
      </w:pPr>
      <w:rPr>
        <w:rFonts w:hint="default"/>
        <w:lang w:val="ru-RU" w:eastAsia="en-US" w:bidi="ar-SA"/>
      </w:rPr>
    </w:lvl>
    <w:lvl w:ilvl="7" w:tplc="2D62925C">
      <w:numFmt w:val="bullet"/>
      <w:lvlText w:val="•"/>
      <w:lvlJc w:val="left"/>
      <w:pPr>
        <w:ind w:left="7552" w:hanging="285"/>
      </w:pPr>
      <w:rPr>
        <w:rFonts w:hint="default"/>
        <w:lang w:val="ru-RU" w:eastAsia="en-US" w:bidi="ar-SA"/>
      </w:rPr>
    </w:lvl>
    <w:lvl w:ilvl="8" w:tplc="730CFBCA">
      <w:numFmt w:val="bullet"/>
      <w:lvlText w:val="•"/>
      <w:lvlJc w:val="left"/>
      <w:pPr>
        <w:ind w:left="8544" w:hanging="285"/>
      </w:pPr>
      <w:rPr>
        <w:rFonts w:hint="default"/>
        <w:lang w:val="ru-RU" w:eastAsia="en-US" w:bidi="ar-SA"/>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E0"/>
    <w:rsid w:val="00014F45"/>
    <w:rsid w:val="000347E9"/>
    <w:rsid w:val="000414A1"/>
    <w:rsid w:val="00065626"/>
    <w:rsid w:val="00090B48"/>
    <w:rsid w:val="000C43C2"/>
    <w:rsid w:val="000D5028"/>
    <w:rsid w:val="00130105"/>
    <w:rsid w:val="00144CB3"/>
    <w:rsid w:val="001458A2"/>
    <w:rsid w:val="00146E9E"/>
    <w:rsid w:val="00166526"/>
    <w:rsid w:val="001E34AF"/>
    <w:rsid w:val="001F5086"/>
    <w:rsid w:val="00201C83"/>
    <w:rsid w:val="002259BD"/>
    <w:rsid w:val="00225E05"/>
    <w:rsid w:val="002578BF"/>
    <w:rsid w:val="002757A5"/>
    <w:rsid w:val="00275E6C"/>
    <w:rsid w:val="002962E4"/>
    <w:rsid w:val="002A1369"/>
    <w:rsid w:val="002B04CD"/>
    <w:rsid w:val="002C5560"/>
    <w:rsid w:val="002E3902"/>
    <w:rsid w:val="003146E5"/>
    <w:rsid w:val="00334A6E"/>
    <w:rsid w:val="00374082"/>
    <w:rsid w:val="00392BA3"/>
    <w:rsid w:val="003F473D"/>
    <w:rsid w:val="00437D35"/>
    <w:rsid w:val="004475ED"/>
    <w:rsid w:val="00466A2B"/>
    <w:rsid w:val="00482D8A"/>
    <w:rsid w:val="004B43C4"/>
    <w:rsid w:val="004C7410"/>
    <w:rsid w:val="004E38D6"/>
    <w:rsid w:val="00532108"/>
    <w:rsid w:val="00555CD4"/>
    <w:rsid w:val="00581D7B"/>
    <w:rsid w:val="005837D4"/>
    <w:rsid w:val="00586AB1"/>
    <w:rsid w:val="00596816"/>
    <w:rsid w:val="005A3EB9"/>
    <w:rsid w:val="005D717E"/>
    <w:rsid w:val="005E5F39"/>
    <w:rsid w:val="006212AA"/>
    <w:rsid w:val="00637D27"/>
    <w:rsid w:val="00652EBC"/>
    <w:rsid w:val="006726C1"/>
    <w:rsid w:val="00676930"/>
    <w:rsid w:val="006C42CE"/>
    <w:rsid w:val="006D1CFD"/>
    <w:rsid w:val="006D6441"/>
    <w:rsid w:val="006E28D6"/>
    <w:rsid w:val="00700570"/>
    <w:rsid w:val="007050DE"/>
    <w:rsid w:val="007735AF"/>
    <w:rsid w:val="00777BF5"/>
    <w:rsid w:val="0079187A"/>
    <w:rsid w:val="007C0060"/>
    <w:rsid w:val="007D7731"/>
    <w:rsid w:val="007E1EFA"/>
    <w:rsid w:val="00811E16"/>
    <w:rsid w:val="00860152"/>
    <w:rsid w:val="00866266"/>
    <w:rsid w:val="00891981"/>
    <w:rsid w:val="008A270C"/>
    <w:rsid w:val="008C3764"/>
    <w:rsid w:val="009018B0"/>
    <w:rsid w:val="00907ED2"/>
    <w:rsid w:val="00941D77"/>
    <w:rsid w:val="00957A8F"/>
    <w:rsid w:val="0097337E"/>
    <w:rsid w:val="009E6F6F"/>
    <w:rsid w:val="009F03B0"/>
    <w:rsid w:val="00A153C8"/>
    <w:rsid w:val="00A85489"/>
    <w:rsid w:val="00AA59BA"/>
    <w:rsid w:val="00AD04E0"/>
    <w:rsid w:val="00AD1069"/>
    <w:rsid w:val="00AE5A1B"/>
    <w:rsid w:val="00B249B5"/>
    <w:rsid w:val="00B76C58"/>
    <w:rsid w:val="00B937D7"/>
    <w:rsid w:val="00BC410B"/>
    <w:rsid w:val="00BE480D"/>
    <w:rsid w:val="00C066E7"/>
    <w:rsid w:val="00C13C4B"/>
    <w:rsid w:val="00C27A23"/>
    <w:rsid w:val="00C50D5F"/>
    <w:rsid w:val="00C82920"/>
    <w:rsid w:val="00C94005"/>
    <w:rsid w:val="00D024A1"/>
    <w:rsid w:val="00D03776"/>
    <w:rsid w:val="00D26150"/>
    <w:rsid w:val="00D41FE0"/>
    <w:rsid w:val="00D81434"/>
    <w:rsid w:val="00D86627"/>
    <w:rsid w:val="00D915EB"/>
    <w:rsid w:val="00DD13E9"/>
    <w:rsid w:val="00E22A2B"/>
    <w:rsid w:val="00E42ECB"/>
    <w:rsid w:val="00E6415D"/>
    <w:rsid w:val="00E72B20"/>
    <w:rsid w:val="00E83C4B"/>
    <w:rsid w:val="00E9081A"/>
    <w:rsid w:val="00E91AD5"/>
    <w:rsid w:val="00ED1635"/>
    <w:rsid w:val="00F02FBC"/>
    <w:rsid w:val="00F12433"/>
    <w:rsid w:val="00F4452A"/>
    <w:rsid w:val="00F739D3"/>
    <w:rsid w:val="00F807A6"/>
    <w:rsid w:val="00FC686A"/>
    <w:rsid w:val="00FE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FB1C"/>
  <w15:chartTrackingRefBased/>
  <w15:docId w15:val="{D2E71858-8ECA-46E3-9AA9-1C3B6D46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E0"/>
    <w:pPr>
      <w:ind w:firstLine="709"/>
      <w:jc w:val="both"/>
    </w:pPr>
    <w:rPr>
      <w:sz w:val="22"/>
      <w:szCs w:val="22"/>
      <w:lang w:eastAsia="en-US"/>
    </w:rPr>
  </w:style>
  <w:style w:type="paragraph" w:styleId="1">
    <w:name w:val="heading 1"/>
    <w:basedOn w:val="a"/>
    <w:next w:val="a"/>
    <w:link w:val="10"/>
    <w:qFormat/>
    <w:rsid w:val="009F03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D04E0"/>
    <w:rPr>
      <w:rFonts w:ascii="Times New Roman" w:eastAsia="Times New Roman" w:hAnsi="Times New Roman"/>
      <w:sz w:val="22"/>
      <w:szCs w:val="22"/>
      <w:lang w:val="ru-RU" w:eastAsia="en-US" w:bidi="ar-SA"/>
    </w:rPr>
  </w:style>
  <w:style w:type="paragraph" w:styleId="a4">
    <w:name w:val="No Spacing"/>
    <w:link w:val="a3"/>
    <w:uiPriority w:val="1"/>
    <w:qFormat/>
    <w:rsid w:val="00AD04E0"/>
    <w:pPr>
      <w:ind w:firstLine="709"/>
      <w:jc w:val="both"/>
    </w:pPr>
    <w:rPr>
      <w:rFonts w:ascii="Times New Roman" w:eastAsia="Times New Roman" w:hAnsi="Times New Roman"/>
      <w:sz w:val="22"/>
      <w:szCs w:val="22"/>
      <w:lang w:eastAsia="en-US"/>
    </w:rPr>
  </w:style>
  <w:style w:type="paragraph" w:customStyle="1" w:styleId="ConsPlusTitle">
    <w:name w:val="ConsPlusTitle"/>
    <w:rsid w:val="00AD04E0"/>
    <w:pPr>
      <w:widowControl w:val="0"/>
      <w:autoSpaceDE w:val="0"/>
      <w:autoSpaceDN w:val="0"/>
      <w:adjustRightInd w:val="0"/>
      <w:ind w:firstLine="709"/>
      <w:jc w:val="both"/>
    </w:pPr>
    <w:rPr>
      <w:rFonts w:ascii="Times New Roman" w:eastAsia="Times New Roman" w:hAnsi="Times New Roman"/>
      <w:b/>
      <w:bCs/>
      <w:sz w:val="24"/>
      <w:szCs w:val="24"/>
    </w:rPr>
  </w:style>
  <w:style w:type="character" w:customStyle="1" w:styleId="ConsNormal">
    <w:name w:val="ConsNormal Знак"/>
    <w:link w:val="ConsNormal0"/>
    <w:locked/>
    <w:rsid w:val="00AD04E0"/>
    <w:rPr>
      <w:rFonts w:ascii="Arial" w:eastAsia="Times New Roman" w:hAnsi="Arial" w:cs="Arial"/>
      <w:sz w:val="22"/>
      <w:szCs w:val="22"/>
      <w:lang w:val="ru-RU" w:eastAsia="en-US" w:bidi="ar-SA"/>
    </w:rPr>
  </w:style>
  <w:style w:type="paragraph" w:customStyle="1" w:styleId="ConsNormal0">
    <w:name w:val="ConsNormal"/>
    <w:link w:val="ConsNormal"/>
    <w:qFormat/>
    <w:rsid w:val="00AD04E0"/>
    <w:pPr>
      <w:widowControl w:val="0"/>
      <w:autoSpaceDE w:val="0"/>
      <w:autoSpaceDN w:val="0"/>
      <w:adjustRightInd w:val="0"/>
      <w:ind w:firstLine="720"/>
      <w:jc w:val="both"/>
    </w:pPr>
    <w:rPr>
      <w:rFonts w:ascii="Arial" w:eastAsia="Times New Roman" w:hAnsi="Arial" w:cs="Arial"/>
      <w:sz w:val="22"/>
      <w:szCs w:val="22"/>
      <w:lang w:eastAsia="en-US"/>
    </w:rPr>
  </w:style>
  <w:style w:type="paragraph" w:styleId="a5">
    <w:name w:val="Body Text"/>
    <w:basedOn w:val="a"/>
    <w:link w:val="a6"/>
    <w:uiPriority w:val="1"/>
    <w:qFormat/>
    <w:rsid w:val="006726C1"/>
    <w:pPr>
      <w:widowControl w:val="0"/>
      <w:autoSpaceDE w:val="0"/>
      <w:autoSpaceDN w:val="0"/>
      <w:ind w:left="311"/>
    </w:pPr>
    <w:rPr>
      <w:rFonts w:ascii="Times New Roman" w:eastAsia="Times New Roman" w:hAnsi="Times New Roman"/>
      <w:sz w:val="28"/>
      <w:szCs w:val="28"/>
      <w:lang w:val="x-none"/>
    </w:rPr>
  </w:style>
  <w:style w:type="character" w:customStyle="1" w:styleId="a6">
    <w:name w:val="Основной текст Знак"/>
    <w:link w:val="a5"/>
    <w:uiPriority w:val="1"/>
    <w:rsid w:val="006726C1"/>
    <w:rPr>
      <w:rFonts w:ascii="Times New Roman" w:eastAsia="Times New Roman" w:hAnsi="Times New Roman"/>
      <w:sz w:val="28"/>
      <w:szCs w:val="28"/>
      <w:lang w:eastAsia="en-US"/>
    </w:rPr>
  </w:style>
  <w:style w:type="paragraph" w:styleId="a7">
    <w:name w:val="List Paragraph"/>
    <w:basedOn w:val="a"/>
    <w:uiPriority w:val="34"/>
    <w:qFormat/>
    <w:rsid w:val="006726C1"/>
    <w:pPr>
      <w:widowControl w:val="0"/>
      <w:autoSpaceDE w:val="0"/>
      <w:autoSpaceDN w:val="0"/>
      <w:ind w:left="311" w:right="124" w:firstLine="540"/>
    </w:pPr>
    <w:rPr>
      <w:rFonts w:ascii="Times New Roman" w:eastAsia="Times New Roman" w:hAnsi="Times New Roman"/>
    </w:rPr>
  </w:style>
  <w:style w:type="paragraph" w:customStyle="1" w:styleId="dt-p">
    <w:name w:val="dt-p"/>
    <w:basedOn w:val="a"/>
    <w:rsid w:val="00F02FBC"/>
    <w:pPr>
      <w:spacing w:before="100" w:beforeAutospacing="1" w:after="100" w:afterAutospacing="1"/>
    </w:pPr>
    <w:rPr>
      <w:rFonts w:ascii="Times New Roman" w:eastAsia="Times New Roman" w:hAnsi="Times New Roman"/>
      <w:sz w:val="24"/>
      <w:szCs w:val="24"/>
      <w:lang w:eastAsia="ru-RU"/>
    </w:rPr>
  </w:style>
  <w:style w:type="character" w:customStyle="1" w:styleId="dt-m">
    <w:name w:val="dt-m"/>
    <w:rsid w:val="00F02FBC"/>
  </w:style>
  <w:style w:type="character" w:customStyle="1" w:styleId="dt-r">
    <w:name w:val="dt-r"/>
    <w:rsid w:val="00F02FBC"/>
  </w:style>
  <w:style w:type="character" w:styleId="a8">
    <w:name w:val="Hyperlink"/>
    <w:uiPriority w:val="99"/>
    <w:semiHidden/>
    <w:unhideWhenUsed/>
    <w:rsid w:val="00F02FBC"/>
    <w:rPr>
      <w:color w:val="0000FF"/>
      <w:u w:val="single"/>
    </w:rPr>
  </w:style>
  <w:style w:type="character" w:customStyle="1" w:styleId="10">
    <w:name w:val="Заголовок 1 Знак"/>
    <w:link w:val="1"/>
    <w:rsid w:val="009F03B0"/>
    <w:rPr>
      <w:rFonts w:ascii="Cambria" w:eastAsia="Times New Roman" w:hAnsi="Cambria"/>
      <w:b/>
      <w:bCs/>
      <w:kern w:val="32"/>
      <w:sz w:val="32"/>
      <w:szCs w:val="32"/>
    </w:rPr>
  </w:style>
  <w:style w:type="character" w:customStyle="1" w:styleId="hl">
    <w:name w:val="hl"/>
    <w:rsid w:val="009F03B0"/>
  </w:style>
  <w:style w:type="character" w:customStyle="1" w:styleId="ConsPlusNormal">
    <w:name w:val="ConsPlusNormal Знак"/>
    <w:link w:val="ConsPlusNormal0"/>
    <w:locked/>
    <w:rsid w:val="002962E4"/>
    <w:rPr>
      <w:rFonts w:eastAsia="Times New Roman" w:cs="Calibri"/>
      <w:lang w:val="ru-RU" w:eastAsia="ru-RU" w:bidi="ar-SA"/>
    </w:rPr>
  </w:style>
  <w:style w:type="paragraph" w:customStyle="1" w:styleId="ConsPlusNormal0">
    <w:name w:val="ConsPlusNormal"/>
    <w:link w:val="ConsPlusNormal"/>
    <w:uiPriority w:val="99"/>
    <w:qFormat/>
    <w:rsid w:val="002962E4"/>
    <w:pPr>
      <w:widowControl w:val="0"/>
      <w:autoSpaceDE w:val="0"/>
      <w:autoSpaceDN w:val="0"/>
      <w:ind w:firstLine="709"/>
      <w:jc w:val="both"/>
    </w:pPr>
    <w:rPr>
      <w:rFonts w:eastAsia="Times New Roman" w:cs="Calibri"/>
    </w:rPr>
  </w:style>
  <w:style w:type="paragraph" w:styleId="a9">
    <w:name w:val="Balloon Text"/>
    <w:basedOn w:val="a"/>
    <w:link w:val="aa"/>
    <w:uiPriority w:val="99"/>
    <w:semiHidden/>
    <w:unhideWhenUsed/>
    <w:rsid w:val="00B937D7"/>
    <w:rPr>
      <w:rFonts w:ascii="Segoe UI" w:hAnsi="Segoe UI" w:cs="Segoe UI"/>
      <w:sz w:val="18"/>
      <w:szCs w:val="18"/>
    </w:rPr>
  </w:style>
  <w:style w:type="character" w:customStyle="1" w:styleId="aa">
    <w:name w:val="Текст выноски Знак"/>
    <w:link w:val="a9"/>
    <w:uiPriority w:val="99"/>
    <w:semiHidden/>
    <w:rsid w:val="00B937D7"/>
    <w:rPr>
      <w:rFonts w:ascii="Segoe UI" w:hAnsi="Segoe UI" w:cs="Segoe UI"/>
      <w:sz w:val="18"/>
      <w:szCs w:val="18"/>
      <w:lang w:eastAsia="en-US"/>
    </w:rPr>
  </w:style>
  <w:style w:type="character" w:styleId="ab">
    <w:name w:val="footnote reference"/>
    <w:rsid w:val="00777BF5"/>
    <w:rPr>
      <w:vertAlign w:val="superscript"/>
    </w:rPr>
  </w:style>
  <w:style w:type="paragraph" w:styleId="ac">
    <w:name w:val="footnote text"/>
    <w:basedOn w:val="a"/>
    <w:link w:val="ad"/>
    <w:uiPriority w:val="99"/>
    <w:unhideWhenUsed/>
    <w:rsid w:val="00777BF5"/>
    <w:pPr>
      <w:ind w:firstLine="0"/>
      <w:jc w:val="left"/>
    </w:pPr>
    <w:rPr>
      <w:rFonts w:eastAsia="Times New Roman"/>
      <w:sz w:val="20"/>
      <w:szCs w:val="20"/>
    </w:rPr>
  </w:style>
  <w:style w:type="character" w:customStyle="1" w:styleId="ad">
    <w:name w:val="Текст сноски Знак"/>
    <w:link w:val="ac"/>
    <w:uiPriority w:val="99"/>
    <w:rsid w:val="00777BF5"/>
    <w:rPr>
      <w:rFonts w:eastAsia="Times New Roman"/>
      <w:lang w:eastAsia="en-US"/>
    </w:rPr>
  </w:style>
  <w:style w:type="paragraph" w:customStyle="1" w:styleId="s16">
    <w:name w:val="s_16"/>
    <w:basedOn w:val="a"/>
    <w:rsid w:val="00777BF5"/>
    <w:pPr>
      <w:spacing w:before="100" w:beforeAutospacing="1" w:after="100" w:afterAutospacing="1"/>
      <w:ind w:firstLine="0"/>
      <w:jc w:val="left"/>
    </w:pPr>
    <w:rPr>
      <w:rFonts w:ascii="Times New Roman" w:eastAsia="Times New Roman" w:hAnsi="Times New Roman"/>
      <w:sz w:val="24"/>
      <w:szCs w:val="24"/>
      <w:lang w:eastAsia="ru-RU"/>
    </w:rPr>
  </w:style>
  <w:style w:type="paragraph" w:styleId="ae">
    <w:name w:val="Normal (Web)"/>
    <w:basedOn w:val="a"/>
    <w:uiPriority w:val="99"/>
    <w:semiHidden/>
    <w:unhideWhenUsed/>
    <w:rsid w:val="005837D4"/>
    <w:rPr>
      <w:rFonts w:ascii="Times New Roman" w:hAnsi="Times New Roman"/>
      <w:sz w:val="24"/>
      <w:szCs w:val="24"/>
    </w:rPr>
  </w:style>
  <w:style w:type="paragraph" w:styleId="af">
    <w:name w:val="annotation text"/>
    <w:basedOn w:val="a"/>
    <w:link w:val="af0"/>
    <w:uiPriority w:val="99"/>
    <w:unhideWhenUsed/>
    <w:rsid w:val="005837D4"/>
    <w:pPr>
      <w:ind w:firstLine="0"/>
      <w:jc w:val="left"/>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rsid w:val="005837D4"/>
    <w:rPr>
      <w:rFonts w:ascii="Times New Roman" w:eastAsia="Times New Roman" w:hAnsi="Times New Roman"/>
    </w:rPr>
  </w:style>
  <w:style w:type="paragraph" w:customStyle="1" w:styleId="s1">
    <w:name w:val="s_1"/>
    <w:basedOn w:val="a"/>
    <w:rsid w:val="00941D77"/>
    <w:pPr>
      <w:ind w:firstLine="720"/>
    </w:pPr>
    <w:rPr>
      <w:rFonts w:ascii="Arial" w:eastAsia="Times New Roman" w:hAnsi="Arial" w:cs="Arial"/>
      <w:sz w:val="26"/>
      <w:szCs w:val="26"/>
      <w:lang w:eastAsia="ru-RU"/>
    </w:rPr>
  </w:style>
  <w:style w:type="paragraph" w:styleId="af1">
    <w:name w:val="annotation subject"/>
    <w:basedOn w:val="af"/>
    <w:next w:val="af"/>
    <w:link w:val="af2"/>
    <w:uiPriority w:val="99"/>
    <w:semiHidden/>
    <w:unhideWhenUsed/>
    <w:rsid w:val="00941D77"/>
    <w:rPr>
      <w:b/>
      <w:bCs/>
    </w:rPr>
  </w:style>
  <w:style w:type="character" w:customStyle="1" w:styleId="af2">
    <w:name w:val="Тема примечания Знак"/>
    <w:basedOn w:val="af0"/>
    <w:link w:val="af1"/>
    <w:uiPriority w:val="99"/>
    <w:semiHidden/>
    <w:rsid w:val="00941D77"/>
    <w:rPr>
      <w:rFonts w:ascii="Times New Roman" w:eastAsia="Times New Roman" w:hAnsi="Times New Roman"/>
      <w:b/>
      <w:bCs/>
    </w:rPr>
  </w:style>
  <w:style w:type="paragraph" w:styleId="2">
    <w:name w:val="Body Text 2"/>
    <w:basedOn w:val="a"/>
    <w:link w:val="20"/>
    <w:uiPriority w:val="99"/>
    <w:unhideWhenUsed/>
    <w:rsid w:val="00941D77"/>
    <w:pPr>
      <w:spacing w:after="120" w:line="480" w:lineRule="auto"/>
      <w:ind w:firstLine="0"/>
      <w:jc w:val="left"/>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941D7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5023">
      <w:bodyDiv w:val="1"/>
      <w:marLeft w:val="0"/>
      <w:marRight w:val="0"/>
      <w:marTop w:val="0"/>
      <w:marBottom w:val="0"/>
      <w:divBdr>
        <w:top w:val="none" w:sz="0" w:space="0" w:color="auto"/>
        <w:left w:val="none" w:sz="0" w:space="0" w:color="auto"/>
        <w:bottom w:val="none" w:sz="0" w:space="0" w:color="auto"/>
        <w:right w:val="none" w:sz="0" w:space="0" w:color="auto"/>
      </w:divBdr>
    </w:div>
    <w:div w:id="599023015">
      <w:bodyDiv w:val="1"/>
      <w:marLeft w:val="0"/>
      <w:marRight w:val="0"/>
      <w:marTop w:val="0"/>
      <w:marBottom w:val="0"/>
      <w:divBdr>
        <w:top w:val="none" w:sz="0" w:space="0" w:color="auto"/>
        <w:left w:val="none" w:sz="0" w:space="0" w:color="auto"/>
        <w:bottom w:val="none" w:sz="0" w:space="0" w:color="auto"/>
        <w:right w:val="none" w:sz="0" w:space="0" w:color="auto"/>
      </w:divBdr>
    </w:div>
    <w:div w:id="1394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42358</CharactersWithSpaces>
  <SharedDoc>false</SharedDoc>
  <HLinks>
    <vt:vector size="12" baseType="variant">
      <vt:variant>
        <vt:i4>2556011</vt:i4>
      </vt:variant>
      <vt:variant>
        <vt:i4>3</vt:i4>
      </vt:variant>
      <vt:variant>
        <vt:i4>0</vt:i4>
      </vt:variant>
      <vt:variant>
        <vt:i4>5</vt:i4>
      </vt:variant>
      <vt:variant>
        <vt:lpwstr>consultantplus://offline/ref=41447C4133D79A3291403D1E3194AE9C3A7E3BC148C79F61C341BDF631A9A9F7708865B7A895A62657F65D09b9D2J</vt:lpwstr>
      </vt:variant>
      <vt:variant>
        <vt:lpwstr/>
      </vt:variant>
      <vt:variant>
        <vt:i4>3211317</vt:i4>
      </vt:variant>
      <vt:variant>
        <vt:i4>0</vt:i4>
      </vt:variant>
      <vt:variant>
        <vt:i4>0</vt:i4>
      </vt:variant>
      <vt:variant>
        <vt:i4>5</vt:i4>
      </vt:variant>
      <vt:variant>
        <vt:lpwstr>consultantplus://offline/ref=151A8B4EEC6D444781E8CB91424743FCE0AD16F5A2252B8C57949025B9B2033BFD786B2C67501CFBF27FAFDA6FBBA37CE0D2A8997F890F02AA6FABADq15EC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9999</dc:creator>
  <cp:keywords/>
  <cp:lastModifiedBy>IrinaYurjevna</cp:lastModifiedBy>
  <cp:revision>4</cp:revision>
  <cp:lastPrinted>2025-10-03T05:15:00Z</cp:lastPrinted>
  <dcterms:created xsi:type="dcterms:W3CDTF">2025-11-07T03:25:00Z</dcterms:created>
  <dcterms:modified xsi:type="dcterms:W3CDTF">2025-11-20T06:59:00Z</dcterms:modified>
</cp:coreProperties>
</file>