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0C" w:rsidRDefault="00F3260C" w:rsidP="0000720F">
      <w:pPr>
        <w:tabs>
          <w:tab w:val="center" w:pos="4819"/>
          <w:tab w:val="left" w:pos="7938"/>
        </w:tabs>
        <w:jc w:val="center"/>
        <w:rPr>
          <w:rFonts w:ascii="Arial" w:hAnsi="Arial" w:cs="Arial"/>
        </w:rPr>
      </w:pPr>
    </w:p>
    <w:p w:rsidR="004823F3" w:rsidRPr="00D1235B" w:rsidRDefault="00BE468F" w:rsidP="004823F3">
      <w:pPr>
        <w:jc w:val="center"/>
        <w:rPr>
          <w:rFonts w:ascii="Arial" w:hAnsi="Arial" w:cs="Arial"/>
          <w:b/>
          <w:color w:val="000000"/>
          <w:sz w:val="32"/>
          <w:szCs w:val="32"/>
        </w:rPr>
      </w:pPr>
      <w:r>
        <w:rPr>
          <w:rFonts w:ascii="Arial" w:hAnsi="Arial" w:cs="Arial"/>
          <w:b/>
          <w:color w:val="000000"/>
          <w:sz w:val="32"/>
          <w:szCs w:val="32"/>
        </w:rPr>
        <w:t>30.05</w:t>
      </w:r>
      <w:r w:rsidR="004823F3" w:rsidRPr="00D1235B">
        <w:rPr>
          <w:rFonts w:ascii="Arial" w:hAnsi="Arial" w:cs="Arial"/>
          <w:b/>
          <w:color w:val="000000"/>
          <w:sz w:val="32"/>
          <w:szCs w:val="32"/>
        </w:rPr>
        <w:t>.202</w:t>
      </w:r>
      <w:r w:rsidR="004823F3">
        <w:rPr>
          <w:rFonts w:ascii="Arial" w:hAnsi="Arial" w:cs="Arial"/>
          <w:b/>
          <w:color w:val="000000"/>
          <w:sz w:val="32"/>
          <w:szCs w:val="32"/>
        </w:rPr>
        <w:t>5</w:t>
      </w:r>
      <w:r w:rsidR="004823F3" w:rsidRPr="00D1235B">
        <w:rPr>
          <w:rFonts w:ascii="Arial" w:hAnsi="Arial" w:cs="Arial"/>
          <w:b/>
          <w:color w:val="000000"/>
          <w:sz w:val="32"/>
          <w:szCs w:val="32"/>
        </w:rPr>
        <w:t xml:space="preserve"> №</w:t>
      </w:r>
      <w:r>
        <w:rPr>
          <w:rFonts w:ascii="Arial" w:hAnsi="Arial" w:cs="Arial"/>
          <w:b/>
          <w:color w:val="000000"/>
          <w:sz w:val="32"/>
          <w:szCs w:val="32"/>
        </w:rPr>
        <w:t>57</w:t>
      </w:r>
    </w:p>
    <w:p w:rsidR="004823F3" w:rsidRPr="00D1235B" w:rsidRDefault="004823F3" w:rsidP="004823F3">
      <w:pPr>
        <w:jc w:val="center"/>
        <w:rPr>
          <w:rFonts w:ascii="Arial" w:hAnsi="Arial" w:cs="Arial"/>
          <w:sz w:val="32"/>
          <w:szCs w:val="32"/>
        </w:rPr>
      </w:pPr>
      <w:r w:rsidRPr="00D1235B">
        <w:rPr>
          <w:rFonts w:ascii="Arial" w:hAnsi="Arial" w:cs="Arial"/>
          <w:b/>
          <w:sz w:val="32"/>
          <w:szCs w:val="32"/>
        </w:rPr>
        <w:t>РОССИЙСКАЯ ФЕДЕРАЦИЯ</w:t>
      </w:r>
    </w:p>
    <w:p w:rsidR="004823F3" w:rsidRPr="00D1235B" w:rsidRDefault="004823F3" w:rsidP="004823F3">
      <w:pPr>
        <w:jc w:val="center"/>
        <w:rPr>
          <w:rFonts w:ascii="Arial" w:hAnsi="Arial" w:cs="Arial"/>
          <w:b/>
          <w:sz w:val="32"/>
          <w:szCs w:val="32"/>
        </w:rPr>
      </w:pPr>
      <w:r w:rsidRPr="00D1235B">
        <w:rPr>
          <w:rFonts w:ascii="Arial" w:hAnsi="Arial" w:cs="Arial"/>
          <w:b/>
          <w:sz w:val="32"/>
          <w:szCs w:val="32"/>
        </w:rPr>
        <w:t>ИРКУТСКАЯ ОБЛАСТЬ</w:t>
      </w:r>
    </w:p>
    <w:p w:rsidR="004823F3" w:rsidRPr="00D1235B" w:rsidRDefault="004823F3" w:rsidP="004823F3">
      <w:pPr>
        <w:jc w:val="center"/>
        <w:rPr>
          <w:rFonts w:ascii="Arial" w:hAnsi="Arial" w:cs="Arial"/>
          <w:b/>
          <w:sz w:val="32"/>
          <w:szCs w:val="32"/>
        </w:rPr>
      </w:pPr>
      <w:r w:rsidRPr="00D1235B">
        <w:rPr>
          <w:rFonts w:ascii="Arial" w:hAnsi="Arial" w:cs="Arial"/>
          <w:b/>
          <w:sz w:val="32"/>
          <w:szCs w:val="32"/>
        </w:rPr>
        <w:t>БОХАНСКИЙ МУНИЦИПАЛЬНЫЙ РАЙОН</w:t>
      </w:r>
    </w:p>
    <w:p w:rsidR="004823F3" w:rsidRPr="00D1235B" w:rsidRDefault="004823F3" w:rsidP="004823F3">
      <w:pPr>
        <w:jc w:val="center"/>
        <w:rPr>
          <w:rFonts w:ascii="Arial" w:hAnsi="Arial" w:cs="Arial"/>
          <w:b/>
          <w:sz w:val="32"/>
          <w:szCs w:val="32"/>
        </w:rPr>
      </w:pPr>
      <w:r w:rsidRPr="00D1235B">
        <w:rPr>
          <w:rFonts w:ascii="Arial" w:hAnsi="Arial" w:cs="Arial"/>
          <w:b/>
          <w:sz w:val="32"/>
          <w:szCs w:val="32"/>
        </w:rPr>
        <w:t>МУНИЦИПАЛЬНОЕ ОБРАЗОВАНИЕ «БУРЕТЬ»</w:t>
      </w:r>
    </w:p>
    <w:p w:rsidR="004823F3" w:rsidRPr="00D1235B" w:rsidRDefault="004823F3" w:rsidP="004823F3">
      <w:pPr>
        <w:jc w:val="center"/>
        <w:rPr>
          <w:rFonts w:ascii="Arial" w:hAnsi="Arial" w:cs="Arial"/>
          <w:b/>
          <w:sz w:val="32"/>
          <w:szCs w:val="32"/>
        </w:rPr>
      </w:pPr>
      <w:r w:rsidRPr="00D1235B">
        <w:rPr>
          <w:rFonts w:ascii="Arial" w:hAnsi="Arial" w:cs="Arial"/>
          <w:b/>
          <w:sz w:val="32"/>
          <w:szCs w:val="32"/>
        </w:rPr>
        <w:t>ДУМА</w:t>
      </w:r>
    </w:p>
    <w:p w:rsidR="004823F3" w:rsidRPr="00D1235B" w:rsidRDefault="004823F3" w:rsidP="004823F3">
      <w:pPr>
        <w:tabs>
          <w:tab w:val="left" w:pos="1860"/>
        </w:tabs>
        <w:jc w:val="center"/>
        <w:rPr>
          <w:rFonts w:ascii="Arial" w:hAnsi="Arial" w:cs="Arial"/>
          <w:b/>
          <w:sz w:val="32"/>
          <w:szCs w:val="32"/>
        </w:rPr>
      </w:pPr>
      <w:r w:rsidRPr="00D1235B">
        <w:rPr>
          <w:rFonts w:ascii="Arial" w:hAnsi="Arial" w:cs="Arial"/>
          <w:b/>
          <w:sz w:val="32"/>
          <w:szCs w:val="32"/>
        </w:rPr>
        <w:t xml:space="preserve">РЕШЕНИЕ </w:t>
      </w:r>
    </w:p>
    <w:p w:rsidR="004823F3" w:rsidRPr="00D1235B" w:rsidRDefault="004823F3" w:rsidP="004823F3">
      <w:pPr>
        <w:tabs>
          <w:tab w:val="left" w:pos="1860"/>
        </w:tabs>
        <w:jc w:val="center"/>
        <w:rPr>
          <w:rFonts w:ascii="Arial" w:hAnsi="Arial" w:cs="Arial"/>
          <w:b/>
          <w:sz w:val="32"/>
          <w:szCs w:val="32"/>
        </w:rPr>
      </w:pPr>
    </w:p>
    <w:p w:rsidR="004823F3" w:rsidRPr="00D1235B" w:rsidRDefault="004823F3" w:rsidP="004823F3">
      <w:pPr>
        <w:jc w:val="center"/>
        <w:rPr>
          <w:rFonts w:ascii="Arial" w:hAnsi="Arial" w:cs="Arial"/>
          <w:b/>
          <w:sz w:val="32"/>
          <w:szCs w:val="32"/>
        </w:rPr>
      </w:pPr>
      <w:r w:rsidRPr="00D1235B">
        <w:rPr>
          <w:rFonts w:ascii="Arial" w:hAnsi="Arial" w:cs="Arial"/>
          <w:b/>
          <w:sz w:val="32"/>
          <w:szCs w:val="32"/>
        </w:rPr>
        <w:t>ОБ УТВЕРЖДЕНИИ ГОДОВОГО ОТЧЕТА ОБ ИСПОЛНЕНИИ БЮДЖЕТА МУНИЦИПАЛЬНОГО ОБРАЗОВАНИЯ «БУРЕТЬ»</w:t>
      </w:r>
      <w:r w:rsidR="00A46869">
        <w:rPr>
          <w:rFonts w:ascii="Arial" w:hAnsi="Arial" w:cs="Arial"/>
          <w:b/>
          <w:sz w:val="32"/>
          <w:szCs w:val="32"/>
        </w:rPr>
        <w:t xml:space="preserve"> </w:t>
      </w:r>
      <w:r w:rsidRPr="00D1235B">
        <w:rPr>
          <w:rFonts w:ascii="Arial" w:hAnsi="Arial" w:cs="Arial"/>
          <w:b/>
          <w:sz w:val="32"/>
          <w:szCs w:val="32"/>
        </w:rPr>
        <w:t>ЗА 202</w:t>
      </w:r>
      <w:r>
        <w:rPr>
          <w:rFonts w:ascii="Arial" w:hAnsi="Arial" w:cs="Arial"/>
          <w:b/>
          <w:sz w:val="32"/>
          <w:szCs w:val="32"/>
        </w:rPr>
        <w:t>4</w:t>
      </w:r>
      <w:r w:rsidRPr="00D1235B">
        <w:rPr>
          <w:rFonts w:ascii="Arial" w:hAnsi="Arial" w:cs="Arial"/>
          <w:b/>
          <w:sz w:val="32"/>
          <w:szCs w:val="32"/>
        </w:rPr>
        <w:t xml:space="preserve"> ГОД</w:t>
      </w:r>
    </w:p>
    <w:p w:rsidR="004823F3" w:rsidRPr="00D1235B" w:rsidRDefault="004823F3" w:rsidP="004823F3">
      <w:pPr>
        <w:rPr>
          <w:rFonts w:ascii="Arial" w:hAnsi="Arial" w:cs="Arial"/>
        </w:rPr>
      </w:pPr>
    </w:p>
    <w:p w:rsidR="004823F3" w:rsidRPr="00D1235B" w:rsidRDefault="004823F3" w:rsidP="004823F3">
      <w:pPr>
        <w:ind w:firstLine="709"/>
        <w:jc w:val="both"/>
        <w:rPr>
          <w:rFonts w:ascii="Arial" w:hAnsi="Arial" w:cs="Arial"/>
        </w:rPr>
      </w:pPr>
      <w:r w:rsidRPr="00D1235B">
        <w:rPr>
          <w:rFonts w:ascii="Arial" w:hAnsi="Arial" w:cs="Arial"/>
        </w:rPr>
        <w:t>Рассмотрев годовой отчет об исполнении бюджета за 202</w:t>
      </w:r>
      <w:r>
        <w:rPr>
          <w:rFonts w:ascii="Arial" w:hAnsi="Arial" w:cs="Arial"/>
        </w:rPr>
        <w:t>4</w:t>
      </w:r>
      <w:r w:rsidRPr="00D1235B">
        <w:rPr>
          <w:rFonts w:ascii="Arial" w:hAnsi="Arial" w:cs="Arial"/>
        </w:rPr>
        <w:t xml:space="preserve"> год, в соответствии со ст. ст. 264,5, 264,6 Бюджетного кодекса Российской Федерации, Положением о бюджетном процессе в муниципальном образовании «Буреть», утвержденном решением Думы от 21.06.2022 №171, руководствуясь Уста</w:t>
      </w:r>
      <w:r>
        <w:rPr>
          <w:rFonts w:ascii="Arial" w:hAnsi="Arial" w:cs="Arial"/>
        </w:rPr>
        <w:t>вом муниципального образования «</w:t>
      </w:r>
      <w:r w:rsidRPr="00D1235B">
        <w:rPr>
          <w:rFonts w:ascii="Arial" w:hAnsi="Arial" w:cs="Arial"/>
        </w:rPr>
        <w:t>Буреть», Дума муниципального образования «Буреть»</w:t>
      </w:r>
    </w:p>
    <w:p w:rsidR="004823F3" w:rsidRPr="00D1235B" w:rsidRDefault="004823F3" w:rsidP="004823F3">
      <w:pPr>
        <w:tabs>
          <w:tab w:val="center" w:pos="4677"/>
          <w:tab w:val="left" w:pos="6645"/>
        </w:tabs>
        <w:autoSpaceDE w:val="0"/>
        <w:autoSpaceDN w:val="0"/>
        <w:adjustRightInd w:val="0"/>
        <w:ind w:firstLine="720"/>
        <w:contextualSpacing/>
        <w:rPr>
          <w:rFonts w:ascii="Arial" w:eastAsia="Calibri" w:hAnsi="Arial" w:cs="Arial"/>
          <w:bCs/>
        </w:rPr>
      </w:pPr>
    </w:p>
    <w:p w:rsidR="004823F3" w:rsidRPr="00D1235B" w:rsidRDefault="004823F3" w:rsidP="004823F3">
      <w:pPr>
        <w:autoSpaceDE w:val="0"/>
        <w:autoSpaceDN w:val="0"/>
        <w:adjustRightInd w:val="0"/>
        <w:contextualSpacing/>
        <w:jc w:val="center"/>
        <w:rPr>
          <w:rFonts w:ascii="Arial" w:eastAsia="Calibri" w:hAnsi="Arial" w:cs="Arial"/>
          <w:b/>
          <w:bCs/>
          <w:sz w:val="30"/>
          <w:szCs w:val="30"/>
        </w:rPr>
      </w:pPr>
      <w:r w:rsidRPr="00D1235B">
        <w:rPr>
          <w:rFonts w:ascii="Arial" w:eastAsia="Calibri" w:hAnsi="Arial" w:cs="Arial"/>
          <w:b/>
          <w:bCs/>
          <w:sz w:val="30"/>
          <w:szCs w:val="30"/>
        </w:rPr>
        <w:t>РЕШИЛА</w:t>
      </w:r>
    </w:p>
    <w:p w:rsidR="004823F3" w:rsidRPr="00D1235B" w:rsidRDefault="004823F3" w:rsidP="004823F3">
      <w:pPr>
        <w:tabs>
          <w:tab w:val="left" w:pos="1384"/>
        </w:tabs>
        <w:autoSpaceDE w:val="0"/>
        <w:autoSpaceDN w:val="0"/>
        <w:adjustRightInd w:val="0"/>
        <w:ind w:left="720"/>
        <w:contextualSpacing/>
        <w:rPr>
          <w:rFonts w:ascii="Arial" w:eastAsia="Calibri" w:hAnsi="Arial" w:cs="Arial"/>
          <w:bCs/>
        </w:rPr>
      </w:pPr>
    </w:p>
    <w:p w:rsidR="004823F3" w:rsidRDefault="004823F3" w:rsidP="004823F3">
      <w:pPr>
        <w:pStyle w:val="ConsPlusNormal"/>
        <w:widowControl/>
        <w:ind w:firstLine="709"/>
        <w:jc w:val="both"/>
        <w:rPr>
          <w:sz w:val="24"/>
          <w:szCs w:val="24"/>
        </w:rPr>
      </w:pPr>
      <w:r>
        <w:rPr>
          <w:sz w:val="24"/>
          <w:szCs w:val="24"/>
        </w:rPr>
        <w:t xml:space="preserve">1. Утвердить годовой отчет об исполнении бюджета муниципального образования «Буреть» за 4 квартал 2024 года по доходам в сумме 24 095 749,21 руб., в </w:t>
      </w:r>
      <w:proofErr w:type="spellStart"/>
      <w:r>
        <w:rPr>
          <w:sz w:val="24"/>
          <w:szCs w:val="24"/>
        </w:rPr>
        <w:t>т.ч</w:t>
      </w:r>
      <w:proofErr w:type="spellEnd"/>
      <w:r>
        <w:rPr>
          <w:sz w:val="24"/>
          <w:szCs w:val="24"/>
        </w:rPr>
        <w:t>. безвозмездные поступления, получаемые из других бюджетов бюджетной системы РФ, в сумме 20 162 600,00</w:t>
      </w:r>
      <w:r w:rsidRPr="006805E8">
        <w:rPr>
          <w:sz w:val="24"/>
          <w:szCs w:val="24"/>
        </w:rPr>
        <w:t xml:space="preserve"> </w:t>
      </w:r>
      <w:r>
        <w:rPr>
          <w:sz w:val="24"/>
          <w:szCs w:val="24"/>
        </w:rPr>
        <w:t>руб.; по расходам - в сумме 29 068 569,76 руб.; с дефицитом в сумме 4 972 820,55 руб.</w:t>
      </w:r>
    </w:p>
    <w:p w:rsidR="004823F3" w:rsidRDefault="004823F3" w:rsidP="004823F3">
      <w:pPr>
        <w:pStyle w:val="ConsPlusNormal"/>
        <w:widowControl/>
        <w:ind w:firstLine="709"/>
        <w:jc w:val="both"/>
        <w:rPr>
          <w:sz w:val="24"/>
          <w:szCs w:val="24"/>
        </w:rPr>
      </w:pPr>
      <w:r>
        <w:rPr>
          <w:sz w:val="24"/>
          <w:szCs w:val="24"/>
        </w:rPr>
        <w:t>1.1. Утвердить показатели исполнения бюджета за 4 квартал 2024 года:</w:t>
      </w:r>
    </w:p>
    <w:p w:rsidR="004823F3" w:rsidRDefault="004823F3" w:rsidP="004823F3">
      <w:pPr>
        <w:pStyle w:val="ConsPlusNormal"/>
        <w:widowControl/>
        <w:ind w:firstLine="709"/>
        <w:jc w:val="both"/>
        <w:rPr>
          <w:sz w:val="24"/>
          <w:szCs w:val="24"/>
        </w:rPr>
      </w:pPr>
      <w:r>
        <w:rPr>
          <w:sz w:val="24"/>
          <w:szCs w:val="24"/>
        </w:rPr>
        <w:t>1) По доходам бюджета по кодам классификации доходов бюджета согласно приложению 1 к настоящему решению;</w:t>
      </w:r>
    </w:p>
    <w:p w:rsidR="004823F3" w:rsidRDefault="004823F3" w:rsidP="004823F3">
      <w:pPr>
        <w:pStyle w:val="ConsPlusNormal"/>
        <w:widowControl/>
        <w:ind w:firstLine="709"/>
        <w:jc w:val="both"/>
        <w:rPr>
          <w:sz w:val="24"/>
          <w:szCs w:val="24"/>
        </w:rPr>
      </w:pPr>
      <w:r>
        <w:rPr>
          <w:sz w:val="24"/>
          <w:szCs w:val="24"/>
        </w:rPr>
        <w:t>2) По источникам финансирования дефицита бюджета согласно приложению 2 к настоящему решению;</w:t>
      </w:r>
    </w:p>
    <w:p w:rsidR="004823F3" w:rsidRDefault="004823F3" w:rsidP="004823F3">
      <w:pPr>
        <w:pStyle w:val="ConsPlusNormal"/>
        <w:widowControl/>
        <w:ind w:firstLine="709"/>
        <w:jc w:val="both"/>
        <w:rPr>
          <w:sz w:val="24"/>
          <w:szCs w:val="24"/>
        </w:rPr>
      </w:pPr>
      <w:r>
        <w:rPr>
          <w:sz w:val="24"/>
          <w:szCs w:val="24"/>
        </w:rPr>
        <w:t>3) По расходам бюджета по разделам и подразделам классификации расходов бюджетов Российской Федерации согласно приложению 3 к настоящему решению;</w:t>
      </w:r>
    </w:p>
    <w:p w:rsidR="004823F3" w:rsidRDefault="004823F3" w:rsidP="004823F3">
      <w:pPr>
        <w:pStyle w:val="ConsPlusNormal"/>
        <w:widowControl/>
        <w:ind w:firstLine="709"/>
        <w:jc w:val="both"/>
        <w:rPr>
          <w:sz w:val="24"/>
          <w:szCs w:val="24"/>
        </w:rPr>
      </w:pPr>
      <w:r>
        <w:rPr>
          <w:sz w:val="24"/>
          <w:szCs w:val="24"/>
        </w:rPr>
        <w:t>4) По расходам бюджета по ведомственной структуре расходов согласно приложению 4 к настоящему решению;</w:t>
      </w:r>
    </w:p>
    <w:p w:rsidR="004823F3" w:rsidRPr="00D1235B" w:rsidRDefault="004823F3" w:rsidP="004823F3">
      <w:pPr>
        <w:ind w:firstLine="709"/>
        <w:jc w:val="both"/>
        <w:rPr>
          <w:rFonts w:ascii="Arial" w:hAnsi="Arial" w:cs="Arial"/>
        </w:rPr>
      </w:pPr>
      <w:r w:rsidRPr="00D1235B">
        <w:rPr>
          <w:rFonts w:ascii="Arial" w:hAnsi="Arial" w:cs="Arial"/>
        </w:rPr>
        <w:t>2. Настоящее решение вступает в силу со дня его официального опубликования.</w:t>
      </w:r>
    </w:p>
    <w:p w:rsidR="004823F3" w:rsidRPr="00D1235B" w:rsidRDefault="004823F3" w:rsidP="004823F3">
      <w:pPr>
        <w:ind w:firstLine="709"/>
        <w:jc w:val="both"/>
        <w:rPr>
          <w:rFonts w:ascii="Arial" w:hAnsi="Arial" w:cs="Arial"/>
        </w:rPr>
      </w:pPr>
      <w:r w:rsidRPr="00D1235B">
        <w:rPr>
          <w:rFonts w:ascii="Arial" w:hAnsi="Arial" w:cs="Arial"/>
        </w:rPr>
        <w:t xml:space="preserve">3.Обубликовать настоящее решение в вестнике </w:t>
      </w:r>
      <w:r>
        <w:rPr>
          <w:rFonts w:ascii="Arial" w:hAnsi="Arial" w:cs="Arial"/>
        </w:rPr>
        <w:t>муниципального образования</w:t>
      </w:r>
      <w:r w:rsidRPr="00D1235B">
        <w:rPr>
          <w:rFonts w:ascii="Arial" w:hAnsi="Arial" w:cs="Arial"/>
        </w:rPr>
        <w:t xml:space="preserve"> «Буреть».</w:t>
      </w:r>
    </w:p>
    <w:p w:rsidR="004823F3" w:rsidRPr="00D1235B" w:rsidRDefault="004823F3" w:rsidP="004823F3">
      <w:pPr>
        <w:jc w:val="both"/>
        <w:rPr>
          <w:rFonts w:ascii="Arial" w:hAnsi="Arial" w:cs="Arial"/>
        </w:rPr>
      </w:pPr>
    </w:p>
    <w:p w:rsidR="004823F3" w:rsidRPr="00D1235B" w:rsidRDefault="004823F3" w:rsidP="004823F3">
      <w:pPr>
        <w:jc w:val="both"/>
        <w:rPr>
          <w:rFonts w:ascii="Arial" w:hAnsi="Arial" w:cs="Arial"/>
        </w:rPr>
      </w:pPr>
    </w:p>
    <w:p w:rsidR="004823F3" w:rsidRPr="00D1235B" w:rsidRDefault="004823F3" w:rsidP="004823F3">
      <w:pPr>
        <w:rPr>
          <w:rFonts w:ascii="Arial" w:hAnsi="Arial" w:cs="Arial"/>
        </w:rPr>
      </w:pPr>
      <w:r w:rsidRPr="00D1235B">
        <w:rPr>
          <w:rFonts w:ascii="Arial" w:hAnsi="Arial" w:cs="Arial"/>
        </w:rPr>
        <w:t>Глава администрации</w:t>
      </w:r>
    </w:p>
    <w:p w:rsidR="00D56B7B" w:rsidRPr="00D1235B" w:rsidRDefault="004823F3" w:rsidP="004823F3">
      <w:pPr>
        <w:rPr>
          <w:rFonts w:ascii="Arial" w:hAnsi="Arial" w:cs="Arial"/>
        </w:rPr>
      </w:pPr>
      <w:r w:rsidRPr="00D1235B">
        <w:rPr>
          <w:rFonts w:ascii="Arial" w:hAnsi="Arial" w:cs="Arial"/>
        </w:rPr>
        <w:t>муниципального образования «Буреть»</w:t>
      </w:r>
    </w:p>
    <w:p w:rsidR="004823F3" w:rsidRDefault="004823F3" w:rsidP="004823F3">
      <w:pPr>
        <w:rPr>
          <w:rFonts w:ascii="Arial" w:hAnsi="Arial" w:cs="Arial"/>
        </w:rPr>
      </w:pPr>
      <w:r w:rsidRPr="006E6336">
        <w:rPr>
          <w:rFonts w:ascii="Arial" w:hAnsi="Arial" w:cs="Arial"/>
        </w:rPr>
        <w:t>А.С. Тк</w:t>
      </w:r>
      <w:bookmarkStart w:id="0" w:name="RANGE!A1:J104"/>
      <w:bookmarkEnd w:id="0"/>
      <w:r>
        <w:rPr>
          <w:rFonts w:ascii="Arial" w:hAnsi="Arial" w:cs="Arial"/>
        </w:rPr>
        <w:t>ач</w:t>
      </w:r>
    </w:p>
    <w:p w:rsidR="00D56B7B" w:rsidRDefault="00D56B7B" w:rsidP="004823F3">
      <w:pPr>
        <w:rPr>
          <w:rFonts w:ascii="Arial" w:hAnsi="Arial" w:cs="Arial"/>
        </w:rPr>
      </w:pPr>
    </w:p>
    <w:p w:rsidR="007539EC" w:rsidRDefault="007539EC" w:rsidP="004823F3">
      <w:pPr>
        <w:rPr>
          <w:rFonts w:ascii="Arial" w:hAnsi="Arial" w:cs="Arial"/>
        </w:rPr>
      </w:pPr>
    </w:p>
    <w:p w:rsidR="00D56B7B" w:rsidRDefault="00D56B7B" w:rsidP="004823F3">
      <w:pPr>
        <w:rPr>
          <w:rFonts w:ascii="Arial" w:hAnsi="Arial" w:cs="Arial"/>
        </w:rPr>
      </w:pPr>
    </w:p>
    <w:p w:rsidR="00D56B7B" w:rsidRDefault="00D56B7B" w:rsidP="004823F3">
      <w:pPr>
        <w:rPr>
          <w:rFonts w:ascii="Arial" w:hAnsi="Arial" w:cs="Arial"/>
        </w:rPr>
      </w:pPr>
    </w:p>
    <w:p w:rsidR="00D56B7B" w:rsidRPr="004823F3" w:rsidRDefault="00D56B7B" w:rsidP="004823F3">
      <w:pPr>
        <w:rPr>
          <w:rFonts w:ascii="Arial" w:hAnsi="Arial" w:cs="Arial"/>
        </w:rPr>
      </w:pPr>
    </w:p>
    <w:tbl>
      <w:tblPr>
        <w:tblW w:w="10254" w:type="dxa"/>
        <w:tblInd w:w="108" w:type="dxa"/>
        <w:tblLook w:val="04A0" w:firstRow="1" w:lastRow="0" w:firstColumn="1" w:lastColumn="0" w:noHBand="0" w:noVBand="1"/>
      </w:tblPr>
      <w:tblGrid>
        <w:gridCol w:w="2127"/>
        <w:gridCol w:w="141"/>
        <w:gridCol w:w="1282"/>
        <w:gridCol w:w="1695"/>
        <w:gridCol w:w="129"/>
        <w:gridCol w:w="811"/>
        <w:gridCol w:w="236"/>
        <w:gridCol w:w="667"/>
        <w:gridCol w:w="1669"/>
        <w:gridCol w:w="1598"/>
      </w:tblGrid>
      <w:tr w:rsidR="004823F3" w:rsidTr="00D56B7B">
        <w:trPr>
          <w:gridAfter w:val="3"/>
          <w:wAfter w:w="3833" w:type="dxa"/>
          <w:trHeight w:val="300"/>
        </w:trPr>
        <w:tc>
          <w:tcPr>
            <w:tcW w:w="2127" w:type="dxa"/>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1423" w:type="dxa"/>
            <w:gridSpan w:val="2"/>
            <w:tcBorders>
              <w:top w:val="nil"/>
              <w:left w:val="nil"/>
              <w:bottom w:val="nil"/>
              <w:right w:val="nil"/>
            </w:tcBorders>
            <w:shd w:val="clear" w:color="auto" w:fill="auto"/>
            <w:noWrap/>
            <w:vAlign w:val="bottom"/>
            <w:hideMark/>
          </w:tcPr>
          <w:p w:rsidR="004823F3" w:rsidRDefault="004823F3" w:rsidP="00D56B7B">
            <w:pPr>
              <w:jc w:val="right"/>
              <w:rPr>
                <w:sz w:val="20"/>
                <w:szCs w:val="20"/>
              </w:rPr>
            </w:pPr>
          </w:p>
        </w:tc>
        <w:tc>
          <w:tcPr>
            <w:tcW w:w="1824" w:type="dxa"/>
            <w:gridSpan w:val="2"/>
            <w:tcBorders>
              <w:top w:val="nil"/>
              <w:left w:val="nil"/>
              <w:bottom w:val="nil"/>
              <w:right w:val="nil"/>
            </w:tcBorders>
            <w:shd w:val="clear" w:color="auto" w:fill="auto"/>
            <w:noWrap/>
            <w:vAlign w:val="bottom"/>
            <w:hideMark/>
          </w:tcPr>
          <w:p w:rsidR="004823F3" w:rsidRDefault="004823F3" w:rsidP="00D56B7B">
            <w:pPr>
              <w:jc w:val="right"/>
              <w:rPr>
                <w:sz w:val="20"/>
                <w:szCs w:val="20"/>
              </w:rPr>
            </w:pPr>
          </w:p>
        </w:tc>
        <w:tc>
          <w:tcPr>
            <w:tcW w:w="811" w:type="dxa"/>
            <w:tcBorders>
              <w:top w:val="nil"/>
              <w:left w:val="nil"/>
              <w:bottom w:val="nil"/>
              <w:right w:val="nil"/>
            </w:tcBorders>
            <w:shd w:val="clear" w:color="auto" w:fill="auto"/>
            <w:noWrap/>
            <w:vAlign w:val="bottom"/>
            <w:hideMark/>
          </w:tcPr>
          <w:p w:rsidR="004823F3" w:rsidRDefault="004823F3" w:rsidP="00D56B7B">
            <w:pPr>
              <w:jc w:val="right"/>
              <w:rPr>
                <w:sz w:val="20"/>
                <w:szCs w:val="20"/>
              </w:rPr>
            </w:pPr>
          </w:p>
        </w:tc>
        <w:tc>
          <w:tcPr>
            <w:tcW w:w="236" w:type="dxa"/>
            <w:tcBorders>
              <w:top w:val="nil"/>
              <w:left w:val="nil"/>
              <w:bottom w:val="nil"/>
              <w:right w:val="nil"/>
            </w:tcBorders>
            <w:shd w:val="clear" w:color="auto" w:fill="auto"/>
            <w:noWrap/>
            <w:vAlign w:val="bottom"/>
            <w:hideMark/>
          </w:tcPr>
          <w:p w:rsidR="004823F3" w:rsidRDefault="004823F3" w:rsidP="00D56B7B">
            <w:pPr>
              <w:jc w:val="right"/>
              <w:rPr>
                <w:sz w:val="20"/>
                <w:szCs w:val="20"/>
              </w:rPr>
            </w:pPr>
          </w:p>
        </w:tc>
      </w:tr>
      <w:tr w:rsidR="004823F3" w:rsidTr="00D56B7B">
        <w:trPr>
          <w:trHeight w:val="420"/>
        </w:trPr>
        <w:tc>
          <w:tcPr>
            <w:tcW w:w="2268" w:type="dxa"/>
            <w:gridSpan w:val="2"/>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2977" w:type="dxa"/>
            <w:gridSpan w:val="2"/>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4995" w:type="dxa"/>
            <w:gridSpan w:val="6"/>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Приложение №1</w:t>
            </w:r>
          </w:p>
        </w:tc>
      </w:tr>
      <w:tr w:rsidR="004823F3" w:rsidRPr="0025365D" w:rsidTr="00D56B7B">
        <w:trPr>
          <w:trHeight w:val="315"/>
        </w:trPr>
        <w:tc>
          <w:tcPr>
            <w:tcW w:w="2268" w:type="dxa"/>
            <w:gridSpan w:val="2"/>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p>
        </w:tc>
        <w:tc>
          <w:tcPr>
            <w:tcW w:w="2977" w:type="dxa"/>
            <w:gridSpan w:val="2"/>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4995" w:type="dxa"/>
            <w:gridSpan w:val="6"/>
            <w:tcBorders>
              <w:top w:val="nil"/>
              <w:left w:val="nil"/>
              <w:bottom w:val="nil"/>
              <w:right w:val="nil"/>
            </w:tcBorders>
            <w:shd w:val="clear" w:color="auto" w:fill="auto"/>
            <w:noWrap/>
            <w:vAlign w:val="bottom"/>
            <w:hideMark/>
          </w:tcPr>
          <w:p w:rsidR="004823F3" w:rsidRPr="0025365D" w:rsidRDefault="004823F3" w:rsidP="00D56B7B">
            <w:pPr>
              <w:jc w:val="right"/>
              <w:rPr>
                <w:rFonts w:ascii="Courier New" w:hAnsi="Courier New" w:cs="Courier New"/>
                <w:sz w:val="22"/>
                <w:szCs w:val="22"/>
              </w:rPr>
            </w:pPr>
            <w:r w:rsidRPr="0025365D">
              <w:rPr>
                <w:rFonts w:ascii="Courier New" w:hAnsi="Courier New" w:cs="Courier New"/>
                <w:sz w:val="22"/>
                <w:szCs w:val="22"/>
              </w:rPr>
              <w:t xml:space="preserve"> к Решению думы муниципального образования "Буреть"</w:t>
            </w:r>
          </w:p>
        </w:tc>
      </w:tr>
      <w:tr w:rsidR="004823F3" w:rsidTr="00D56B7B">
        <w:trPr>
          <w:trHeight w:val="300"/>
        </w:trPr>
        <w:tc>
          <w:tcPr>
            <w:tcW w:w="2268" w:type="dxa"/>
            <w:gridSpan w:val="2"/>
            <w:tcBorders>
              <w:top w:val="nil"/>
              <w:left w:val="nil"/>
              <w:bottom w:val="nil"/>
              <w:right w:val="nil"/>
            </w:tcBorders>
            <w:shd w:val="clear" w:color="auto" w:fill="auto"/>
            <w:noWrap/>
            <w:vAlign w:val="bottom"/>
            <w:hideMark/>
          </w:tcPr>
          <w:p w:rsidR="004823F3" w:rsidRPr="0025365D" w:rsidRDefault="004823F3" w:rsidP="00D56B7B">
            <w:pPr>
              <w:jc w:val="right"/>
              <w:rPr>
                <w:rFonts w:ascii="Courier New" w:hAnsi="Courier New" w:cs="Courier New"/>
                <w:sz w:val="22"/>
                <w:szCs w:val="22"/>
              </w:rPr>
            </w:pPr>
          </w:p>
        </w:tc>
        <w:tc>
          <w:tcPr>
            <w:tcW w:w="2977" w:type="dxa"/>
            <w:gridSpan w:val="2"/>
            <w:tcBorders>
              <w:top w:val="nil"/>
              <w:left w:val="nil"/>
              <w:bottom w:val="nil"/>
              <w:right w:val="nil"/>
            </w:tcBorders>
            <w:shd w:val="clear" w:color="auto" w:fill="auto"/>
            <w:noWrap/>
            <w:vAlign w:val="bottom"/>
            <w:hideMark/>
          </w:tcPr>
          <w:p w:rsidR="004823F3" w:rsidRPr="0025365D" w:rsidRDefault="004823F3" w:rsidP="00D56B7B">
            <w:pPr>
              <w:rPr>
                <w:sz w:val="20"/>
                <w:szCs w:val="20"/>
              </w:rPr>
            </w:pPr>
          </w:p>
        </w:tc>
        <w:tc>
          <w:tcPr>
            <w:tcW w:w="4995" w:type="dxa"/>
            <w:gridSpan w:val="6"/>
            <w:tcBorders>
              <w:top w:val="nil"/>
              <w:left w:val="nil"/>
              <w:bottom w:val="nil"/>
              <w:right w:val="nil"/>
            </w:tcBorders>
            <w:shd w:val="clear" w:color="auto" w:fill="auto"/>
            <w:noWrap/>
            <w:vAlign w:val="bottom"/>
            <w:hideMark/>
          </w:tcPr>
          <w:p w:rsidR="004823F3" w:rsidRDefault="004823F3" w:rsidP="00BE468F">
            <w:pPr>
              <w:jc w:val="right"/>
              <w:rPr>
                <w:rFonts w:ascii="Courier New" w:hAnsi="Courier New" w:cs="Courier New"/>
                <w:sz w:val="22"/>
                <w:szCs w:val="22"/>
              </w:rPr>
            </w:pPr>
            <w:r>
              <w:rPr>
                <w:rFonts w:ascii="Courier New" w:hAnsi="Courier New" w:cs="Courier New"/>
                <w:sz w:val="22"/>
                <w:szCs w:val="22"/>
              </w:rPr>
              <w:t xml:space="preserve">от </w:t>
            </w:r>
            <w:r w:rsidR="00BE468F">
              <w:rPr>
                <w:rFonts w:ascii="Courier New" w:hAnsi="Courier New" w:cs="Courier New"/>
                <w:sz w:val="22"/>
                <w:szCs w:val="22"/>
              </w:rPr>
              <w:t>30</w:t>
            </w:r>
            <w:r>
              <w:rPr>
                <w:rFonts w:ascii="Courier New" w:hAnsi="Courier New" w:cs="Courier New"/>
                <w:sz w:val="22"/>
                <w:szCs w:val="22"/>
              </w:rPr>
              <w:t>.</w:t>
            </w:r>
            <w:r w:rsidR="00BE468F">
              <w:rPr>
                <w:rFonts w:ascii="Courier New" w:hAnsi="Courier New" w:cs="Courier New"/>
                <w:sz w:val="22"/>
                <w:szCs w:val="22"/>
              </w:rPr>
              <w:t>05</w:t>
            </w:r>
            <w:r>
              <w:rPr>
                <w:rFonts w:ascii="Courier New" w:hAnsi="Courier New" w:cs="Courier New"/>
                <w:sz w:val="22"/>
                <w:szCs w:val="22"/>
              </w:rPr>
              <w:t>.2025 г. №</w:t>
            </w:r>
            <w:r w:rsidR="00BE468F">
              <w:rPr>
                <w:rFonts w:ascii="Courier New" w:hAnsi="Courier New" w:cs="Courier New"/>
                <w:sz w:val="22"/>
                <w:szCs w:val="22"/>
              </w:rPr>
              <w:t>57</w:t>
            </w:r>
          </w:p>
        </w:tc>
      </w:tr>
      <w:tr w:rsidR="004823F3" w:rsidRPr="0025365D" w:rsidTr="00D56B7B">
        <w:trPr>
          <w:trHeight w:val="300"/>
        </w:trPr>
        <w:tc>
          <w:tcPr>
            <w:tcW w:w="2268" w:type="dxa"/>
            <w:gridSpan w:val="2"/>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p>
        </w:tc>
        <w:tc>
          <w:tcPr>
            <w:tcW w:w="2977" w:type="dxa"/>
            <w:gridSpan w:val="2"/>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4995" w:type="dxa"/>
            <w:gridSpan w:val="6"/>
            <w:tcBorders>
              <w:top w:val="nil"/>
              <w:left w:val="nil"/>
              <w:bottom w:val="nil"/>
              <w:right w:val="nil"/>
            </w:tcBorders>
            <w:shd w:val="clear" w:color="auto" w:fill="auto"/>
            <w:noWrap/>
            <w:vAlign w:val="bottom"/>
            <w:hideMark/>
          </w:tcPr>
          <w:p w:rsidR="004823F3" w:rsidRPr="0025365D" w:rsidRDefault="004823F3" w:rsidP="00D56B7B">
            <w:pPr>
              <w:jc w:val="right"/>
              <w:rPr>
                <w:rFonts w:ascii="Courier New" w:hAnsi="Courier New" w:cs="Courier New"/>
                <w:sz w:val="22"/>
                <w:szCs w:val="22"/>
              </w:rPr>
            </w:pPr>
            <w:r w:rsidRPr="0025365D">
              <w:rPr>
                <w:rFonts w:ascii="Courier New" w:hAnsi="Courier New" w:cs="Courier New"/>
                <w:sz w:val="22"/>
                <w:szCs w:val="22"/>
              </w:rPr>
              <w:t>"Об исполнении бюджета МО "Буреть"</w:t>
            </w:r>
          </w:p>
        </w:tc>
      </w:tr>
      <w:tr w:rsidR="004823F3" w:rsidTr="00D56B7B">
        <w:trPr>
          <w:trHeight w:val="300"/>
        </w:trPr>
        <w:tc>
          <w:tcPr>
            <w:tcW w:w="2268" w:type="dxa"/>
            <w:gridSpan w:val="2"/>
            <w:tcBorders>
              <w:top w:val="nil"/>
              <w:left w:val="nil"/>
              <w:bottom w:val="nil"/>
              <w:right w:val="nil"/>
            </w:tcBorders>
            <w:shd w:val="clear" w:color="auto" w:fill="auto"/>
            <w:noWrap/>
            <w:vAlign w:val="bottom"/>
            <w:hideMark/>
          </w:tcPr>
          <w:p w:rsidR="004823F3" w:rsidRPr="0025365D" w:rsidRDefault="004823F3" w:rsidP="00D56B7B">
            <w:pPr>
              <w:jc w:val="right"/>
              <w:rPr>
                <w:rFonts w:ascii="Courier New" w:hAnsi="Courier New" w:cs="Courier New"/>
                <w:sz w:val="22"/>
                <w:szCs w:val="22"/>
              </w:rPr>
            </w:pPr>
          </w:p>
        </w:tc>
        <w:tc>
          <w:tcPr>
            <w:tcW w:w="2977" w:type="dxa"/>
            <w:gridSpan w:val="2"/>
            <w:tcBorders>
              <w:top w:val="nil"/>
              <w:left w:val="nil"/>
              <w:bottom w:val="nil"/>
              <w:right w:val="nil"/>
            </w:tcBorders>
            <w:shd w:val="clear" w:color="auto" w:fill="auto"/>
            <w:noWrap/>
            <w:vAlign w:val="bottom"/>
            <w:hideMark/>
          </w:tcPr>
          <w:p w:rsidR="004823F3" w:rsidRPr="0025365D" w:rsidRDefault="004823F3" w:rsidP="00D56B7B">
            <w:pPr>
              <w:jc w:val="right"/>
              <w:rPr>
                <w:sz w:val="20"/>
                <w:szCs w:val="20"/>
              </w:rPr>
            </w:pPr>
          </w:p>
        </w:tc>
        <w:tc>
          <w:tcPr>
            <w:tcW w:w="4995" w:type="dxa"/>
            <w:gridSpan w:val="6"/>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за 4 квартал 2024 года"</w:t>
            </w:r>
          </w:p>
        </w:tc>
      </w:tr>
      <w:tr w:rsidR="004823F3" w:rsidTr="00D56B7B">
        <w:trPr>
          <w:trHeight w:val="300"/>
        </w:trPr>
        <w:tc>
          <w:tcPr>
            <w:tcW w:w="2268" w:type="dxa"/>
            <w:gridSpan w:val="2"/>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p>
        </w:tc>
        <w:tc>
          <w:tcPr>
            <w:tcW w:w="2977" w:type="dxa"/>
            <w:gridSpan w:val="2"/>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1843" w:type="dxa"/>
            <w:gridSpan w:val="4"/>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1559" w:type="dxa"/>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1588" w:type="dxa"/>
            <w:tcBorders>
              <w:top w:val="nil"/>
              <w:left w:val="nil"/>
              <w:bottom w:val="nil"/>
              <w:right w:val="nil"/>
            </w:tcBorders>
            <w:shd w:val="clear" w:color="auto" w:fill="auto"/>
            <w:noWrap/>
            <w:vAlign w:val="bottom"/>
            <w:hideMark/>
          </w:tcPr>
          <w:p w:rsidR="004823F3" w:rsidRDefault="004823F3" w:rsidP="00D56B7B">
            <w:pPr>
              <w:rPr>
                <w:sz w:val="20"/>
                <w:szCs w:val="20"/>
              </w:rPr>
            </w:pPr>
          </w:p>
        </w:tc>
      </w:tr>
      <w:tr w:rsidR="004823F3" w:rsidRPr="0025365D" w:rsidTr="00D56B7B">
        <w:trPr>
          <w:trHeight w:val="465"/>
        </w:trPr>
        <w:tc>
          <w:tcPr>
            <w:tcW w:w="10254" w:type="dxa"/>
            <w:gridSpan w:val="10"/>
            <w:tcBorders>
              <w:top w:val="nil"/>
              <w:left w:val="nil"/>
              <w:bottom w:val="nil"/>
              <w:right w:val="nil"/>
            </w:tcBorders>
            <w:shd w:val="clear" w:color="auto" w:fill="auto"/>
            <w:vAlign w:val="bottom"/>
            <w:hideMark/>
          </w:tcPr>
          <w:p w:rsidR="004823F3" w:rsidRPr="0025365D" w:rsidRDefault="004823F3" w:rsidP="00D56B7B">
            <w:pPr>
              <w:jc w:val="center"/>
              <w:rPr>
                <w:rFonts w:ascii="Arial" w:hAnsi="Arial" w:cs="Arial"/>
                <w:b/>
                <w:bCs/>
                <w:sz w:val="30"/>
                <w:szCs w:val="30"/>
              </w:rPr>
            </w:pPr>
            <w:r w:rsidRPr="0025365D">
              <w:rPr>
                <w:rFonts w:ascii="Arial" w:hAnsi="Arial" w:cs="Arial"/>
                <w:b/>
                <w:bCs/>
                <w:sz w:val="30"/>
                <w:szCs w:val="30"/>
              </w:rPr>
              <w:t>ПРОГНОЗИРУЕМЫЕ ДОХОДЫ БЮДЖЕТА МУНИЦИПАЛЬНОГО ОБРАЗОВАНИЯ "БУРЕТЬ" НА 2024 ГОД.</w:t>
            </w:r>
          </w:p>
        </w:tc>
      </w:tr>
      <w:tr w:rsidR="004823F3" w:rsidRPr="0025365D" w:rsidTr="00D56B7B">
        <w:trPr>
          <w:trHeight w:val="315"/>
        </w:trPr>
        <w:tc>
          <w:tcPr>
            <w:tcW w:w="2268" w:type="dxa"/>
            <w:gridSpan w:val="2"/>
            <w:tcBorders>
              <w:top w:val="nil"/>
              <w:left w:val="nil"/>
              <w:bottom w:val="nil"/>
              <w:right w:val="nil"/>
            </w:tcBorders>
            <w:shd w:val="clear" w:color="auto" w:fill="auto"/>
            <w:vAlign w:val="bottom"/>
            <w:hideMark/>
          </w:tcPr>
          <w:p w:rsidR="004823F3" w:rsidRPr="0025365D" w:rsidRDefault="004823F3" w:rsidP="00D56B7B">
            <w:pPr>
              <w:jc w:val="center"/>
              <w:rPr>
                <w:rFonts w:ascii="Arial" w:hAnsi="Arial" w:cs="Arial"/>
                <w:b/>
                <w:bCs/>
                <w:sz w:val="30"/>
                <w:szCs w:val="30"/>
              </w:rPr>
            </w:pPr>
          </w:p>
        </w:tc>
        <w:tc>
          <w:tcPr>
            <w:tcW w:w="2977" w:type="dxa"/>
            <w:gridSpan w:val="2"/>
            <w:tcBorders>
              <w:top w:val="nil"/>
              <w:left w:val="nil"/>
              <w:bottom w:val="nil"/>
              <w:right w:val="nil"/>
            </w:tcBorders>
            <w:shd w:val="clear" w:color="auto" w:fill="auto"/>
            <w:vAlign w:val="bottom"/>
            <w:hideMark/>
          </w:tcPr>
          <w:p w:rsidR="004823F3" w:rsidRPr="0025365D" w:rsidRDefault="004823F3" w:rsidP="00D56B7B">
            <w:pPr>
              <w:jc w:val="center"/>
              <w:rPr>
                <w:sz w:val="20"/>
                <w:szCs w:val="20"/>
              </w:rPr>
            </w:pPr>
          </w:p>
        </w:tc>
        <w:tc>
          <w:tcPr>
            <w:tcW w:w="1843" w:type="dxa"/>
            <w:gridSpan w:val="4"/>
            <w:tcBorders>
              <w:top w:val="nil"/>
              <w:left w:val="nil"/>
              <w:bottom w:val="nil"/>
              <w:right w:val="nil"/>
            </w:tcBorders>
            <w:shd w:val="clear" w:color="auto" w:fill="auto"/>
            <w:vAlign w:val="bottom"/>
            <w:hideMark/>
          </w:tcPr>
          <w:p w:rsidR="004823F3" w:rsidRPr="0025365D" w:rsidRDefault="004823F3" w:rsidP="00D56B7B">
            <w:pPr>
              <w:jc w:val="center"/>
              <w:rPr>
                <w:sz w:val="20"/>
                <w:szCs w:val="20"/>
              </w:rPr>
            </w:pPr>
          </w:p>
        </w:tc>
        <w:tc>
          <w:tcPr>
            <w:tcW w:w="1559" w:type="dxa"/>
            <w:tcBorders>
              <w:top w:val="nil"/>
              <w:left w:val="nil"/>
              <w:bottom w:val="nil"/>
              <w:right w:val="nil"/>
            </w:tcBorders>
            <w:shd w:val="clear" w:color="auto" w:fill="auto"/>
            <w:vAlign w:val="bottom"/>
            <w:hideMark/>
          </w:tcPr>
          <w:p w:rsidR="004823F3" w:rsidRPr="0025365D" w:rsidRDefault="004823F3" w:rsidP="00D56B7B">
            <w:pPr>
              <w:jc w:val="center"/>
              <w:rPr>
                <w:sz w:val="20"/>
                <w:szCs w:val="20"/>
              </w:rPr>
            </w:pPr>
          </w:p>
        </w:tc>
        <w:tc>
          <w:tcPr>
            <w:tcW w:w="1588" w:type="dxa"/>
            <w:tcBorders>
              <w:top w:val="nil"/>
              <w:left w:val="nil"/>
              <w:bottom w:val="nil"/>
              <w:right w:val="nil"/>
            </w:tcBorders>
            <w:shd w:val="clear" w:color="auto" w:fill="auto"/>
            <w:vAlign w:val="bottom"/>
            <w:hideMark/>
          </w:tcPr>
          <w:p w:rsidR="004823F3" w:rsidRPr="0025365D" w:rsidRDefault="004823F3" w:rsidP="00D56B7B">
            <w:pPr>
              <w:jc w:val="center"/>
              <w:rPr>
                <w:sz w:val="20"/>
                <w:szCs w:val="20"/>
              </w:rPr>
            </w:pPr>
          </w:p>
        </w:tc>
      </w:tr>
      <w:tr w:rsidR="004823F3" w:rsidTr="00D56B7B">
        <w:trPr>
          <w:trHeight w:val="330"/>
        </w:trPr>
        <w:tc>
          <w:tcPr>
            <w:tcW w:w="2268" w:type="dxa"/>
            <w:gridSpan w:val="2"/>
            <w:tcBorders>
              <w:top w:val="nil"/>
              <w:left w:val="nil"/>
              <w:bottom w:val="single" w:sz="8" w:space="0" w:color="auto"/>
              <w:right w:val="nil"/>
            </w:tcBorders>
            <w:shd w:val="clear" w:color="auto" w:fill="auto"/>
            <w:noWrap/>
            <w:vAlign w:val="bottom"/>
            <w:hideMark/>
          </w:tcPr>
          <w:p w:rsidR="004823F3" w:rsidRPr="0025365D" w:rsidRDefault="004823F3" w:rsidP="00D56B7B">
            <w:pPr>
              <w:rPr>
                <w:rFonts w:ascii="Courier New" w:hAnsi="Courier New" w:cs="Courier New"/>
                <w:sz w:val="22"/>
                <w:szCs w:val="22"/>
              </w:rPr>
            </w:pPr>
            <w:r>
              <w:rPr>
                <w:rFonts w:ascii="Courier New" w:hAnsi="Courier New" w:cs="Courier New"/>
                <w:sz w:val="22"/>
                <w:szCs w:val="22"/>
              </w:rPr>
              <w:t> </w:t>
            </w:r>
          </w:p>
        </w:tc>
        <w:tc>
          <w:tcPr>
            <w:tcW w:w="2977" w:type="dxa"/>
            <w:gridSpan w:val="2"/>
            <w:tcBorders>
              <w:top w:val="nil"/>
              <w:left w:val="nil"/>
              <w:bottom w:val="nil"/>
              <w:right w:val="nil"/>
            </w:tcBorders>
            <w:shd w:val="clear" w:color="auto" w:fill="auto"/>
            <w:noWrap/>
            <w:vAlign w:val="bottom"/>
            <w:hideMark/>
          </w:tcPr>
          <w:p w:rsidR="004823F3" w:rsidRPr="0025365D" w:rsidRDefault="004823F3" w:rsidP="00D56B7B">
            <w:pPr>
              <w:rPr>
                <w:rFonts w:ascii="Courier New" w:hAnsi="Courier New" w:cs="Courier New"/>
                <w:sz w:val="22"/>
                <w:szCs w:val="22"/>
              </w:rPr>
            </w:pPr>
          </w:p>
        </w:tc>
        <w:tc>
          <w:tcPr>
            <w:tcW w:w="4995" w:type="dxa"/>
            <w:gridSpan w:val="6"/>
            <w:tcBorders>
              <w:top w:val="nil"/>
              <w:left w:val="nil"/>
              <w:bottom w:val="single" w:sz="8" w:space="0" w:color="auto"/>
              <w:right w:val="nil"/>
            </w:tcBorders>
            <w:shd w:val="clear" w:color="auto" w:fill="auto"/>
            <w:noWrap/>
            <w:vAlign w:val="bottom"/>
            <w:hideMark/>
          </w:tcPr>
          <w:p w:rsidR="004823F3" w:rsidRDefault="004823F3" w:rsidP="00D56B7B">
            <w:pPr>
              <w:jc w:val="right"/>
              <w:rPr>
                <w:rFonts w:ascii="Courier New" w:hAnsi="Courier New" w:cs="Courier New"/>
                <w:b/>
                <w:bCs/>
                <w:sz w:val="22"/>
                <w:szCs w:val="22"/>
              </w:rPr>
            </w:pPr>
            <w:r w:rsidRPr="0025365D">
              <w:rPr>
                <w:rFonts w:ascii="Courier New" w:hAnsi="Courier New" w:cs="Courier New"/>
                <w:b/>
                <w:bCs/>
                <w:sz w:val="22"/>
                <w:szCs w:val="22"/>
              </w:rPr>
              <w:t xml:space="preserve"> </w:t>
            </w:r>
            <w:r>
              <w:rPr>
                <w:rFonts w:ascii="Courier New" w:hAnsi="Courier New" w:cs="Courier New"/>
                <w:b/>
                <w:bCs/>
                <w:sz w:val="22"/>
                <w:szCs w:val="22"/>
              </w:rPr>
              <w:t>рублей</w:t>
            </w:r>
          </w:p>
        </w:tc>
      </w:tr>
      <w:tr w:rsidR="004823F3" w:rsidTr="00D56B7B">
        <w:trPr>
          <w:trHeight w:val="495"/>
        </w:trPr>
        <w:tc>
          <w:tcPr>
            <w:tcW w:w="2268" w:type="dxa"/>
            <w:gridSpan w:val="2"/>
            <w:vMerge w:val="restart"/>
            <w:tcBorders>
              <w:top w:val="nil"/>
              <w:left w:val="single" w:sz="8" w:space="0" w:color="auto"/>
              <w:bottom w:val="single" w:sz="8" w:space="0" w:color="000000"/>
              <w:right w:val="single" w:sz="4" w:space="0" w:color="000000"/>
            </w:tcBorders>
            <w:shd w:val="clear" w:color="auto" w:fill="auto"/>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код бюджетной классификации</w:t>
            </w:r>
          </w:p>
        </w:tc>
        <w:tc>
          <w:tcPr>
            <w:tcW w:w="2977" w:type="dxa"/>
            <w:gridSpan w:val="2"/>
            <w:vMerge w:val="restart"/>
            <w:tcBorders>
              <w:top w:val="single" w:sz="8" w:space="0" w:color="auto"/>
              <w:left w:val="single" w:sz="4" w:space="0" w:color="000000"/>
              <w:bottom w:val="single" w:sz="8" w:space="0" w:color="000000"/>
              <w:right w:val="single" w:sz="4" w:space="0" w:color="000000"/>
            </w:tcBorders>
            <w:shd w:val="clear" w:color="auto" w:fill="auto"/>
            <w:noWrap/>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доходы</w:t>
            </w:r>
          </w:p>
        </w:tc>
        <w:tc>
          <w:tcPr>
            <w:tcW w:w="1843" w:type="dxa"/>
            <w:gridSpan w:val="4"/>
            <w:vMerge w:val="restart"/>
            <w:tcBorders>
              <w:top w:val="nil"/>
              <w:left w:val="single" w:sz="8" w:space="0" w:color="000000"/>
              <w:bottom w:val="single" w:sz="8" w:space="0" w:color="000000"/>
              <w:right w:val="single" w:sz="8" w:space="0" w:color="000000"/>
            </w:tcBorders>
            <w:shd w:val="clear" w:color="auto" w:fill="auto"/>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Утвержденные бюджетные назначения 2024 г.</w:t>
            </w:r>
          </w:p>
        </w:tc>
        <w:tc>
          <w:tcPr>
            <w:tcW w:w="1559" w:type="dxa"/>
            <w:vMerge w:val="restart"/>
            <w:tcBorders>
              <w:top w:val="nil"/>
              <w:left w:val="single" w:sz="8" w:space="0" w:color="000000"/>
              <w:bottom w:val="single" w:sz="8" w:space="0" w:color="000000"/>
              <w:right w:val="single" w:sz="8" w:space="0" w:color="000000"/>
            </w:tcBorders>
            <w:shd w:val="clear" w:color="auto" w:fill="auto"/>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Исполнено на 01.01.2025</w:t>
            </w:r>
          </w:p>
        </w:tc>
        <w:tc>
          <w:tcPr>
            <w:tcW w:w="1588" w:type="dxa"/>
            <w:vMerge w:val="restart"/>
            <w:tcBorders>
              <w:top w:val="nil"/>
              <w:left w:val="single" w:sz="8" w:space="0" w:color="000000"/>
              <w:bottom w:val="single" w:sz="8" w:space="0" w:color="000000"/>
              <w:right w:val="single" w:sz="8" w:space="0" w:color="auto"/>
            </w:tcBorders>
            <w:shd w:val="clear" w:color="auto" w:fill="auto"/>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 исполнения</w:t>
            </w:r>
          </w:p>
        </w:tc>
      </w:tr>
      <w:tr w:rsidR="004823F3" w:rsidTr="00D56B7B">
        <w:trPr>
          <w:trHeight w:val="690"/>
        </w:trPr>
        <w:tc>
          <w:tcPr>
            <w:tcW w:w="2268" w:type="dxa"/>
            <w:gridSpan w:val="2"/>
            <w:vMerge/>
            <w:tcBorders>
              <w:top w:val="nil"/>
              <w:left w:val="single" w:sz="8" w:space="0" w:color="auto"/>
              <w:bottom w:val="single" w:sz="8" w:space="0" w:color="000000"/>
              <w:right w:val="single" w:sz="4" w:space="0" w:color="000000"/>
            </w:tcBorders>
            <w:vAlign w:val="center"/>
            <w:hideMark/>
          </w:tcPr>
          <w:p w:rsidR="004823F3" w:rsidRDefault="004823F3" w:rsidP="00D56B7B">
            <w:pPr>
              <w:rPr>
                <w:rFonts w:ascii="Courier New" w:hAnsi="Courier New" w:cs="Courier New"/>
                <w:b/>
                <w:bCs/>
                <w:sz w:val="22"/>
                <w:szCs w:val="22"/>
              </w:rPr>
            </w:pPr>
          </w:p>
        </w:tc>
        <w:tc>
          <w:tcPr>
            <w:tcW w:w="2977" w:type="dxa"/>
            <w:gridSpan w:val="2"/>
            <w:vMerge/>
            <w:tcBorders>
              <w:top w:val="single" w:sz="8" w:space="0" w:color="auto"/>
              <w:left w:val="single" w:sz="4" w:space="0" w:color="000000"/>
              <w:bottom w:val="single" w:sz="8" w:space="0" w:color="000000"/>
              <w:right w:val="single" w:sz="4" w:space="0" w:color="000000"/>
            </w:tcBorders>
            <w:vAlign w:val="center"/>
            <w:hideMark/>
          </w:tcPr>
          <w:p w:rsidR="004823F3" w:rsidRDefault="004823F3" w:rsidP="00D56B7B">
            <w:pPr>
              <w:rPr>
                <w:rFonts w:ascii="Courier New" w:hAnsi="Courier New" w:cs="Courier New"/>
                <w:b/>
                <w:bCs/>
                <w:sz w:val="22"/>
                <w:szCs w:val="22"/>
              </w:rPr>
            </w:pPr>
          </w:p>
        </w:tc>
        <w:tc>
          <w:tcPr>
            <w:tcW w:w="1843" w:type="dxa"/>
            <w:gridSpan w:val="4"/>
            <w:vMerge/>
            <w:tcBorders>
              <w:top w:val="nil"/>
              <w:left w:val="single" w:sz="8" w:space="0" w:color="000000"/>
              <w:bottom w:val="single" w:sz="8" w:space="0" w:color="000000"/>
              <w:right w:val="single" w:sz="8" w:space="0" w:color="000000"/>
            </w:tcBorders>
            <w:vAlign w:val="center"/>
            <w:hideMark/>
          </w:tcPr>
          <w:p w:rsidR="004823F3" w:rsidRDefault="004823F3" w:rsidP="00D56B7B">
            <w:pPr>
              <w:rPr>
                <w:rFonts w:ascii="Courier New" w:hAnsi="Courier New" w:cs="Courier New"/>
                <w:b/>
                <w:bCs/>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rsidR="004823F3" w:rsidRDefault="004823F3" w:rsidP="00D56B7B">
            <w:pPr>
              <w:rPr>
                <w:rFonts w:ascii="Courier New" w:hAnsi="Courier New" w:cs="Courier New"/>
                <w:b/>
                <w:bCs/>
                <w:sz w:val="22"/>
                <w:szCs w:val="22"/>
              </w:rPr>
            </w:pPr>
          </w:p>
        </w:tc>
        <w:tc>
          <w:tcPr>
            <w:tcW w:w="1588" w:type="dxa"/>
            <w:vMerge/>
            <w:tcBorders>
              <w:top w:val="nil"/>
              <w:left w:val="single" w:sz="8" w:space="0" w:color="000000"/>
              <w:bottom w:val="single" w:sz="8" w:space="0" w:color="000000"/>
              <w:right w:val="single" w:sz="8" w:space="0" w:color="auto"/>
            </w:tcBorders>
            <w:vAlign w:val="center"/>
            <w:hideMark/>
          </w:tcPr>
          <w:p w:rsidR="004823F3" w:rsidRDefault="004823F3" w:rsidP="00D56B7B">
            <w:pPr>
              <w:rPr>
                <w:rFonts w:ascii="Courier New" w:hAnsi="Courier New" w:cs="Courier New"/>
                <w:b/>
                <w:bCs/>
                <w:sz w:val="22"/>
                <w:szCs w:val="22"/>
              </w:rPr>
            </w:pPr>
          </w:p>
        </w:tc>
      </w:tr>
      <w:tr w:rsidR="004823F3" w:rsidTr="00D56B7B">
        <w:trPr>
          <w:trHeight w:val="315"/>
        </w:trPr>
        <w:tc>
          <w:tcPr>
            <w:tcW w:w="2268" w:type="dxa"/>
            <w:gridSpan w:val="2"/>
            <w:tcBorders>
              <w:top w:val="nil"/>
              <w:left w:val="single" w:sz="8" w:space="0" w:color="auto"/>
              <w:bottom w:val="nil"/>
              <w:right w:val="single" w:sz="4" w:space="0" w:color="000000"/>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1</w:t>
            </w:r>
          </w:p>
        </w:tc>
        <w:tc>
          <w:tcPr>
            <w:tcW w:w="2977" w:type="dxa"/>
            <w:gridSpan w:val="2"/>
            <w:tcBorders>
              <w:top w:val="nil"/>
              <w:left w:val="nil"/>
              <w:bottom w:val="nil"/>
              <w:right w:val="single" w:sz="4" w:space="0" w:color="000000"/>
            </w:tcBorders>
            <w:shd w:val="clear" w:color="auto" w:fill="auto"/>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2</w:t>
            </w:r>
          </w:p>
        </w:tc>
        <w:tc>
          <w:tcPr>
            <w:tcW w:w="1843" w:type="dxa"/>
            <w:gridSpan w:val="4"/>
            <w:tcBorders>
              <w:top w:val="nil"/>
              <w:left w:val="nil"/>
              <w:bottom w:val="nil"/>
              <w:right w:val="single" w:sz="4" w:space="0" w:color="000000"/>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3</w:t>
            </w:r>
          </w:p>
        </w:tc>
        <w:tc>
          <w:tcPr>
            <w:tcW w:w="1559" w:type="dxa"/>
            <w:tcBorders>
              <w:top w:val="nil"/>
              <w:left w:val="nil"/>
              <w:bottom w:val="nil"/>
              <w:right w:val="single" w:sz="4" w:space="0" w:color="000000"/>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4,00</w:t>
            </w:r>
          </w:p>
        </w:tc>
        <w:tc>
          <w:tcPr>
            <w:tcW w:w="1588" w:type="dxa"/>
            <w:tcBorders>
              <w:top w:val="nil"/>
              <w:left w:val="nil"/>
              <w:bottom w:val="nil"/>
              <w:right w:val="single" w:sz="8"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5</w:t>
            </w:r>
          </w:p>
        </w:tc>
      </w:tr>
      <w:tr w:rsidR="004823F3" w:rsidTr="00D56B7B">
        <w:trPr>
          <w:trHeight w:val="330"/>
        </w:trPr>
        <w:tc>
          <w:tcPr>
            <w:tcW w:w="2268" w:type="dxa"/>
            <w:gridSpan w:val="2"/>
            <w:tcBorders>
              <w:top w:val="single" w:sz="8" w:space="0" w:color="000000"/>
              <w:left w:val="single" w:sz="8" w:space="0" w:color="auto"/>
              <w:bottom w:val="single" w:sz="8"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000 0 00 00000 00 0000 000</w:t>
            </w:r>
          </w:p>
        </w:tc>
        <w:tc>
          <w:tcPr>
            <w:tcW w:w="2977" w:type="dxa"/>
            <w:gridSpan w:val="2"/>
            <w:tcBorders>
              <w:top w:val="single" w:sz="8" w:space="0" w:color="000000"/>
              <w:left w:val="nil"/>
              <w:bottom w:val="single" w:sz="8" w:space="0" w:color="000000"/>
              <w:right w:val="single" w:sz="4" w:space="0" w:color="000000"/>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ИТОГО ДОХОДОВ</w:t>
            </w:r>
          </w:p>
        </w:tc>
        <w:tc>
          <w:tcPr>
            <w:tcW w:w="1843" w:type="dxa"/>
            <w:gridSpan w:val="4"/>
            <w:tcBorders>
              <w:top w:val="single" w:sz="8" w:space="0" w:color="000000"/>
              <w:left w:val="nil"/>
              <w:bottom w:val="single" w:sz="8"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24 022 155,0</w:t>
            </w:r>
          </w:p>
        </w:tc>
        <w:tc>
          <w:tcPr>
            <w:tcW w:w="1559" w:type="dxa"/>
            <w:tcBorders>
              <w:top w:val="single" w:sz="8" w:space="0" w:color="000000"/>
              <w:left w:val="nil"/>
              <w:bottom w:val="single" w:sz="8"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24095749,21</w:t>
            </w:r>
          </w:p>
        </w:tc>
        <w:tc>
          <w:tcPr>
            <w:tcW w:w="1588" w:type="dxa"/>
            <w:tcBorders>
              <w:top w:val="single" w:sz="8" w:space="0" w:color="000000"/>
              <w:left w:val="nil"/>
              <w:bottom w:val="single" w:sz="8"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100,3</w:t>
            </w:r>
          </w:p>
        </w:tc>
      </w:tr>
      <w:tr w:rsidR="004823F3" w:rsidTr="00D56B7B">
        <w:trPr>
          <w:trHeight w:val="330"/>
        </w:trPr>
        <w:tc>
          <w:tcPr>
            <w:tcW w:w="2268" w:type="dxa"/>
            <w:gridSpan w:val="2"/>
            <w:tcBorders>
              <w:top w:val="nil"/>
              <w:left w:val="single" w:sz="8" w:space="0" w:color="auto"/>
              <w:bottom w:val="single" w:sz="8"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000 1 00 00000 00 0000 000</w:t>
            </w:r>
          </w:p>
        </w:tc>
        <w:tc>
          <w:tcPr>
            <w:tcW w:w="2977" w:type="dxa"/>
            <w:gridSpan w:val="2"/>
            <w:tcBorders>
              <w:top w:val="nil"/>
              <w:left w:val="nil"/>
              <w:bottom w:val="single" w:sz="8" w:space="0" w:color="000000"/>
              <w:right w:val="single" w:sz="4" w:space="0" w:color="000000"/>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Налоговые и неналоговые доходы</w:t>
            </w:r>
          </w:p>
        </w:tc>
        <w:tc>
          <w:tcPr>
            <w:tcW w:w="1843" w:type="dxa"/>
            <w:gridSpan w:val="4"/>
            <w:tcBorders>
              <w:top w:val="nil"/>
              <w:left w:val="nil"/>
              <w:bottom w:val="single" w:sz="8"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3 859 555,0</w:t>
            </w:r>
          </w:p>
        </w:tc>
        <w:tc>
          <w:tcPr>
            <w:tcW w:w="1559" w:type="dxa"/>
            <w:tcBorders>
              <w:top w:val="nil"/>
              <w:left w:val="nil"/>
              <w:bottom w:val="single" w:sz="8"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3933149,21</w:t>
            </w:r>
          </w:p>
        </w:tc>
        <w:tc>
          <w:tcPr>
            <w:tcW w:w="1588" w:type="dxa"/>
            <w:tcBorders>
              <w:top w:val="nil"/>
              <w:left w:val="nil"/>
              <w:bottom w:val="single" w:sz="8"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101,9</w:t>
            </w:r>
          </w:p>
        </w:tc>
      </w:tr>
      <w:tr w:rsidR="004823F3" w:rsidTr="00D56B7B">
        <w:trPr>
          <w:trHeight w:val="330"/>
        </w:trPr>
        <w:tc>
          <w:tcPr>
            <w:tcW w:w="2268" w:type="dxa"/>
            <w:gridSpan w:val="2"/>
            <w:tcBorders>
              <w:top w:val="nil"/>
              <w:left w:val="single" w:sz="8" w:space="0" w:color="auto"/>
              <w:bottom w:val="single" w:sz="8"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182 1 00 00000 00 0000 000</w:t>
            </w:r>
          </w:p>
        </w:tc>
        <w:tc>
          <w:tcPr>
            <w:tcW w:w="2977" w:type="dxa"/>
            <w:gridSpan w:val="2"/>
            <w:tcBorders>
              <w:top w:val="nil"/>
              <w:left w:val="nil"/>
              <w:bottom w:val="single" w:sz="8" w:space="0" w:color="000000"/>
              <w:right w:val="single" w:sz="4" w:space="0" w:color="000000"/>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Налоговые доходы</w:t>
            </w:r>
          </w:p>
        </w:tc>
        <w:tc>
          <w:tcPr>
            <w:tcW w:w="1843" w:type="dxa"/>
            <w:gridSpan w:val="4"/>
            <w:tcBorders>
              <w:top w:val="nil"/>
              <w:left w:val="nil"/>
              <w:bottom w:val="single" w:sz="8"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3 200 038,0</w:t>
            </w:r>
          </w:p>
        </w:tc>
        <w:tc>
          <w:tcPr>
            <w:tcW w:w="1559" w:type="dxa"/>
            <w:tcBorders>
              <w:top w:val="nil"/>
              <w:left w:val="nil"/>
              <w:bottom w:val="single" w:sz="8"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3268048,74</w:t>
            </w:r>
          </w:p>
        </w:tc>
        <w:tc>
          <w:tcPr>
            <w:tcW w:w="1588" w:type="dxa"/>
            <w:tcBorders>
              <w:top w:val="nil"/>
              <w:left w:val="nil"/>
              <w:bottom w:val="single" w:sz="8"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102,1</w:t>
            </w:r>
          </w:p>
        </w:tc>
      </w:tr>
      <w:tr w:rsidR="004823F3" w:rsidTr="00D56B7B">
        <w:trPr>
          <w:trHeight w:val="315"/>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182 1 01 02000 01 0000 110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56B7B">
            <w:pPr>
              <w:rPr>
                <w:rFonts w:ascii="Courier New" w:hAnsi="Courier New" w:cs="Courier New"/>
                <w:b/>
                <w:bCs/>
                <w:sz w:val="22"/>
                <w:szCs w:val="22"/>
              </w:rPr>
            </w:pPr>
            <w:r w:rsidRPr="0025365D">
              <w:rPr>
                <w:rFonts w:ascii="Courier New" w:hAnsi="Courier New" w:cs="Courier New"/>
                <w:b/>
                <w:bCs/>
                <w:sz w:val="22"/>
                <w:szCs w:val="22"/>
              </w:rPr>
              <w:t>Налог на доходы физических лиц</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540 138,0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596630,82</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110,5</w:t>
            </w:r>
          </w:p>
        </w:tc>
      </w:tr>
      <w:tr w:rsidR="004823F3" w:rsidTr="00D56B7B">
        <w:trPr>
          <w:trHeight w:val="1665"/>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182 1 01 02010 01 0000 110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56B7B">
            <w:pPr>
              <w:rPr>
                <w:rFonts w:ascii="Courier New" w:hAnsi="Courier New" w:cs="Courier New"/>
                <w:sz w:val="22"/>
                <w:szCs w:val="22"/>
              </w:rPr>
            </w:pPr>
            <w:r w:rsidRPr="0025365D">
              <w:rPr>
                <w:rFonts w:ascii="Courier New" w:hAnsi="Courier New" w:cs="Courier New"/>
                <w:sz w:val="22"/>
                <w:szCs w:val="2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ст.227,227.1 и 228 НК РФ</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540 000,0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596242,60</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110,4</w:t>
            </w:r>
          </w:p>
        </w:tc>
      </w:tr>
      <w:tr w:rsidR="004823F3" w:rsidRPr="0025365D" w:rsidTr="00D56B7B">
        <w:trPr>
          <w:trHeight w:val="300"/>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182 1 01 02020 01 0000 110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56B7B">
            <w:pPr>
              <w:rPr>
                <w:rFonts w:ascii="Courier New" w:hAnsi="Courier New" w:cs="Courier New"/>
                <w:sz w:val="22"/>
                <w:szCs w:val="22"/>
              </w:rPr>
            </w:pPr>
            <w:r w:rsidRPr="0025365D">
              <w:rPr>
                <w:rFonts w:ascii="Courier New" w:hAnsi="Courier New" w:cs="Courier New"/>
                <w:sz w:val="22"/>
                <w:szCs w:val="22"/>
              </w:rPr>
              <w:t>Налог на доходы физических лиц</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Pr="0025365D" w:rsidRDefault="004823F3" w:rsidP="00D56B7B">
            <w:pPr>
              <w:rPr>
                <w:rFonts w:ascii="Courier New" w:hAnsi="Courier New" w:cs="Courier New"/>
                <w:sz w:val="22"/>
                <w:szCs w:val="22"/>
              </w:rPr>
            </w:pPr>
            <w:r>
              <w:rPr>
                <w:rFonts w:ascii="Courier New" w:hAnsi="Courier New" w:cs="Courier New"/>
                <w:sz w:val="22"/>
                <w:szCs w:val="22"/>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Pr="0025365D" w:rsidRDefault="004823F3" w:rsidP="00D56B7B">
            <w:pPr>
              <w:rPr>
                <w:rFonts w:ascii="Courier New" w:hAnsi="Courier New" w:cs="Courier New"/>
                <w:sz w:val="22"/>
                <w:szCs w:val="22"/>
              </w:rPr>
            </w:pPr>
            <w:r>
              <w:rPr>
                <w:rFonts w:ascii="Courier New" w:hAnsi="Courier New" w:cs="Courier New"/>
                <w:sz w:val="22"/>
                <w:szCs w:val="22"/>
              </w:rPr>
              <w:t> </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Pr="0025365D" w:rsidRDefault="004823F3" w:rsidP="00D56B7B">
            <w:pPr>
              <w:rPr>
                <w:rFonts w:ascii="Courier New" w:hAnsi="Courier New" w:cs="Courier New"/>
                <w:sz w:val="22"/>
                <w:szCs w:val="22"/>
              </w:rPr>
            </w:pPr>
            <w:r>
              <w:rPr>
                <w:rFonts w:ascii="Courier New" w:hAnsi="Courier New" w:cs="Courier New"/>
                <w:sz w:val="22"/>
                <w:szCs w:val="22"/>
              </w:rPr>
              <w:t> </w:t>
            </w:r>
          </w:p>
        </w:tc>
      </w:tr>
      <w:tr w:rsidR="004823F3" w:rsidTr="00D56B7B">
        <w:trPr>
          <w:trHeight w:val="330"/>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182 1 01 02030 01 0000 110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56B7B">
            <w:pPr>
              <w:rPr>
                <w:rFonts w:ascii="Courier New" w:hAnsi="Courier New" w:cs="Courier New"/>
                <w:sz w:val="22"/>
                <w:szCs w:val="22"/>
              </w:rPr>
            </w:pPr>
            <w:r w:rsidRPr="0025365D">
              <w:rPr>
                <w:rFonts w:ascii="Courier New" w:hAnsi="Courier New" w:cs="Courier New"/>
                <w:sz w:val="22"/>
                <w:szCs w:val="22"/>
              </w:rPr>
              <w:t>Налог на доходы физических лиц</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138,0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388,22</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281,3</w:t>
            </w:r>
          </w:p>
        </w:tc>
      </w:tr>
      <w:tr w:rsidR="004823F3" w:rsidTr="00D56B7B">
        <w:trPr>
          <w:trHeight w:val="345"/>
        </w:trPr>
        <w:tc>
          <w:tcPr>
            <w:tcW w:w="226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100 1 03 02000 01 0000 110</w:t>
            </w:r>
          </w:p>
        </w:tc>
        <w:tc>
          <w:tcPr>
            <w:tcW w:w="2977" w:type="dxa"/>
            <w:gridSpan w:val="2"/>
            <w:tcBorders>
              <w:top w:val="single" w:sz="8" w:space="0" w:color="auto"/>
              <w:left w:val="nil"/>
              <w:bottom w:val="single" w:sz="8" w:space="0" w:color="auto"/>
              <w:right w:val="single" w:sz="4" w:space="0" w:color="000000"/>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Доходы от уплаты акцизов</w:t>
            </w:r>
          </w:p>
        </w:tc>
        <w:tc>
          <w:tcPr>
            <w:tcW w:w="1843"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1 855 000,00</w:t>
            </w:r>
          </w:p>
        </w:tc>
        <w:tc>
          <w:tcPr>
            <w:tcW w:w="1559"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1864159,67</w:t>
            </w:r>
          </w:p>
        </w:tc>
        <w:tc>
          <w:tcPr>
            <w:tcW w:w="1588"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100,49</w:t>
            </w:r>
          </w:p>
        </w:tc>
      </w:tr>
      <w:tr w:rsidR="004823F3" w:rsidTr="00D56B7B">
        <w:trPr>
          <w:trHeight w:val="660"/>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100 1 03 02230 01 0000 110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56B7B">
            <w:pPr>
              <w:rPr>
                <w:rFonts w:ascii="Courier New" w:hAnsi="Courier New" w:cs="Courier New"/>
                <w:sz w:val="22"/>
                <w:szCs w:val="22"/>
              </w:rPr>
            </w:pPr>
            <w:r w:rsidRPr="0025365D">
              <w:rPr>
                <w:rFonts w:ascii="Courier New" w:hAnsi="Courier New" w:cs="Courier New"/>
                <w:sz w:val="22"/>
                <w:szCs w:val="22"/>
              </w:rPr>
              <w:t>Доходы от уплаты акцизов на дизельное топливо</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964 000,00</w:t>
            </w:r>
          </w:p>
        </w:tc>
        <w:tc>
          <w:tcPr>
            <w:tcW w:w="1559" w:type="dxa"/>
            <w:tcBorders>
              <w:top w:val="nil"/>
              <w:left w:val="nil"/>
              <w:bottom w:val="single" w:sz="4" w:space="0" w:color="000000"/>
              <w:right w:val="nil"/>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963091,49</w:t>
            </w:r>
          </w:p>
        </w:tc>
        <w:tc>
          <w:tcPr>
            <w:tcW w:w="1588" w:type="dxa"/>
            <w:tcBorders>
              <w:top w:val="nil"/>
              <w:left w:val="single" w:sz="4" w:space="0" w:color="000000"/>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99,91</w:t>
            </w:r>
          </w:p>
        </w:tc>
      </w:tr>
      <w:tr w:rsidR="004823F3" w:rsidTr="00D56B7B">
        <w:trPr>
          <w:trHeight w:val="990"/>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100 1 03 02240 01 0000 110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56B7B">
            <w:pPr>
              <w:rPr>
                <w:rFonts w:ascii="Courier New" w:hAnsi="Courier New" w:cs="Courier New"/>
                <w:sz w:val="22"/>
                <w:szCs w:val="22"/>
              </w:rPr>
            </w:pPr>
            <w:r w:rsidRPr="0025365D">
              <w:rPr>
                <w:rFonts w:ascii="Courier New" w:hAnsi="Courier New" w:cs="Courier New"/>
                <w:sz w:val="22"/>
                <w:szCs w:val="22"/>
              </w:rPr>
              <w:t>Доходы от уплаты акцизов на моторные масла для дизельных и (или) карбюраторных (</w:t>
            </w:r>
            <w:proofErr w:type="spellStart"/>
            <w:r w:rsidRPr="0025365D">
              <w:rPr>
                <w:rFonts w:ascii="Courier New" w:hAnsi="Courier New" w:cs="Courier New"/>
                <w:sz w:val="22"/>
                <w:szCs w:val="22"/>
              </w:rPr>
              <w:t>инжекторных</w:t>
            </w:r>
            <w:proofErr w:type="spellEnd"/>
            <w:r w:rsidRPr="0025365D">
              <w:rPr>
                <w:rFonts w:ascii="Courier New" w:hAnsi="Courier New" w:cs="Courier New"/>
                <w:sz w:val="22"/>
                <w:szCs w:val="22"/>
              </w:rPr>
              <w:t>) двигателей</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5 600,0</w:t>
            </w:r>
          </w:p>
        </w:tc>
        <w:tc>
          <w:tcPr>
            <w:tcW w:w="1559" w:type="dxa"/>
            <w:tcBorders>
              <w:top w:val="nil"/>
              <w:left w:val="nil"/>
              <w:bottom w:val="single" w:sz="4" w:space="0" w:color="000000"/>
              <w:right w:val="nil"/>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5564,58</w:t>
            </w:r>
          </w:p>
        </w:tc>
        <w:tc>
          <w:tcPr>
            <w:tcW w:w="1588" w:type="dxa"/>
            <w:tcBorders>
              <w:top w:val="nil"/>
              <w:left w:val="single" w:sz="4" w:space="0" w:color="000000"/>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99,4</w:t>
            </w:r>
          </w:p>
        </w:tc>
      </w:tr>
      <w:tr w:rsidR="004823F3" w:rsidTr="00D56B7B">
        <w:trPr>
          <w:trHeight w:val="645"/>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100 1 03 02250 01 0000 110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56B7B">
            <w:pPr>
              <w:rPr>
                <w:rFonts w:ascii="Courier New" w:hAnsi="Courier New" w:cs="Courier New"/>
                <w:sz w:val="22"/>
                <w:szCs w:val="22"/>
              </w:rPr>
            </w:pPr>
            <w:r w:rsidRPr="0025365D">
              <w:rPr>
                <w:rFonts w:ascii="Courier New" w:hAnsi="Courier New" w:cs="Courier New"/>
                <w:sz w:val="22"/>
                <w:szCs w:val="22"/>
              </w:rPr>
              <w:t xml:space="preserve">Доходы от уплаты акцизов на </w:t>
            </w:r>
            <w:r w:rsidRPr="0025365D">
              <w:rPr>
                <w:rFonts w:ascii="Courier New" w:hAnsi="Courier New" w:cs="Courier New"/>
                <w:sz w:val="22"/>
                <w:szCs w:val="22"/>
              </w:rPr>
              <w:lastRenderedPageBreak/>
              <w:t>автомобильный бензин, производимый на территории РФ</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lastRenderedPageBreak/>
              <w:t>998 000,0</w:t>
            </w:r>
          </w:p>
        </w:tc>
        <w:tc>
          <w:tcPr>
            <w:tcW w:w="1559" w:type="dxa"/>
            <w:tcBorders>
              <w:top w:val="nil"/>
              <w:left w:val="nil"/>
              <w:bottom w:val="single" w:sz="4" w:space="0" w:color="000000"/>
              <w:right w:val="nil"/>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1000334,80</w:t>
            </w:r>
          </w:p>
        </w:tc>
        <w:tc>
          <w:tcPr>
            <w:tcW w:w="1588" w:type="dxa"/>
            <w:tcBorders>
              <w:top w:val="nil"/>
              <w:left w:val="single" w:sz="4" w:space="0" w:color="000000"/>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100,2</w:t>
            </w:r>
          </w:p>
        </w:tc>
      </w:tr>
      <w:tr w:rsidR="004823F3" w:rsidTr="00D56B7B">
        <w:trPr>
          <w:trHeight w:val="690"/>
        </w:trPr>
        <w:tc>
          <w:tcPr>
            <w:tcW w:w="2268" w:type="dxa"/>
            <w:gridSpan w:val="2"/>
            <w:tcBorders>
              <w:top w:val="nil"/>
              <w:left w:val="single" w:sz="8" w:space="0" w:color="auto"/>
              <w:bottom w:val="nil"/>
              <w:right w:val="single" w:sz="4" w:space="0" w:color="000000"/>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lastRenderedPageBreak/>
              <w:t>100 1 03 02260 01 0000 110</w:t>
            </w:r>
          </w:p>
        </w:tc>
        <w:tc>
          <w:tcPr>
            <w:tcW w:w="2977" w:type="dxa"/>
            <w:gridSpan w:val="2"/>
            <w:tcBorders>
              <w:top w:val="nil"/>
              <w:left w:val="nil"/>
              <w:bottom w:val="nil"/>
              <w:right w:val="single" w:sz="4" w:space="0" w:color="000000"/>
            </w:tcBorders>
            <w:shd w:val="clear" w:color="auto" w:fill="auto"/>
            <w:vAlign w:val="bottom"/>
            <w:hideMark/>
          </w:tcPr>
          <w:p w:rsidR="004823F3" w:rsidRPr="0025365D" w:rsidRDefault="004823F3" w:rsidP="00D56B7B">
            <w:pPr>
              <w:rPr>
                <w:rFonts w:ascii="Courier New" w:hAnsi="Courier New" w:cs="Courier New"/>
                <w:sz w:val="22"/>
                <w:szCs w:val="22"/>
              </w:rPr>
            </w:pPr>
            <w:r w:rsidRPr="0025365D">
              <w:rPr>
                <w:rFonts w:ascii="Courier New" w:hAnsi="Courier New" w:cs="Courier New"/>
                <w:sz w:val="22"/>
                <w:szCs w:val="22"/>
              </w:rPr>
              <w:t>Доходы от акцизов на прямогонный бензин, производимый на территории РФ</w:t>
            </w:r>
          </w:p>
        </w:tc>
        <w:tc>
          <w:tcPr>
            <w:tcW w:w="1843" w:type="dxa"/>
            <w:gridSpan w:val="4"/>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-112 600,00</w:t>
            </w:r>
          </w:p>
        </w:tc>
        <w:tc>
          <w:tcPr>
            <w:tcW w:w="1559" w:type="dxa"/>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-104831,20</w:t>
            </w:r>
          </w:p>
        </w:tc>
        <w:tc>
          <w:tcPr>
            <w:tcW w:w="1588" w:type="dxa"/>
            <w:tcBorders>
              <w:top w:val="nil"/>
              <w:left w:val="single" w:sz="4" w:space="0" w:color="000000"/>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93,10</w:t>
            </w:r>
          </w:p>
        </w:tc>
      </w:tr>
      <w:tr w:rsidR="004823F3" w:rsidTr="00D56B7B">
        <w:trPr>
          <w:trHeight w:val="330"/>
        </w:trPr>
        <w:tc>
          <w:tcPr>
            <w:tcW w:w="2268" w:type="dxa"/>
            <w:gridSpan w:val="2"/>
            <w:tcBorders>
              <w:top w:val="single" w:sz="8" w:space="0" w:color="auto"/>
              <w:left w:val="single" w:sz="8" w:space="0" w:color="auto"/>
              <w:bottom w:val="single" w:sz="8" w:space="0" w:color="auto"/>
              <w:right w:val="nil"/>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182 1 05 00000 00 0000 000</w:t>
            </w:r>
          </w:p>
        </w:tc>
        <w:tc>
          <w:tcPr>
            <w:tcW w:w="2977"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Налоги на совокупный доход</w:t>
            </w:r>
          </w:p>
        </w:tc>
        <w:tc>
          <w:tcPr>
            <w:tcW w:w="1843"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42 900,0</w:t>
            </w:r>
          </w:p>
        </w:tc>
        <w:tc>
          <w:tcPr>
            <w:tcW w:w="1559"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42900,00</w:t>
            </w:r>
          </w:p>
        </w:tc>
        <w:tc>
          <w:tcPr>
            <w:tcW w:w="1588"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100,0</w:t>
            </w:r>
          </w:p>
        </w:tc>
      </w:tr>
      <w:tr w:rsidR="004823F3" w:rsidTr="00D56B7B">
        <w:trPr>
          <w:trHeight w:val="315"/>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182 1 05 03010 01 0000 110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Единый сельскохозяйственный налог</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42 900,0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42900,00</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100,0</w:t>
            </w:r>
          </w:p>
        </w:tc>
      </w:tr>
      <w:tr w:rsidR="004823F3" w:rsidTr="00D56B7B">
        <w:trPr>
          <w:trHeight w:val="330"/>
        </w:trPr>
        <w:tc>
          <w:tcPr>
            <w:tcW w:w="226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182 1 06 00000 00 0000 000</w:t>
            </w:r>
          </w:p>
        </w:tc>
        <w:tc>
          <w:tcPr>
            <w:tcW w:w="2977" w:type="dxa"/>
            <w:gridSpan w:val="2"/>
            <w:tcBorders>
              <w:top w:val="single" w:sz="8" w:space="0" w:color="auto"/>
              <w:left w:val="nil"/>
              <w:bottom w:val="single" w:sz="8" w:space="0" w:color="auto"/>
              <w:right w:val="single" w:sz="4" w:space="0" w:color="000000"/>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Налоги на имущество</w:t>
            </w:r>
          </w:p>
        </w:tc>
        <w:tc>
          <w:tcPr>
            <w:tcW w:w="1843"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762 000,0</w:t>
            </w:r>
          </w:p>
        </w:tc>
        <w:tc>
          <w:tcPr>
            <w:tcW w:w="1559"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764358,25</w:t>
            </w:r>
          </w:p>
        </w:tc>
        <w:tc>
          <w:tcPr>
            <w:tcW w:w="1588"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100,3</w:t>
            </w:r>
          </w:p>
        </w:tc>
      </w:tr>
      <w:tr w:rsidR="004823F3" w:rsidTr="00D56B7B">
        <w:trPr>
          <w:trHeight w:val="375"/>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182 1 06 01000 00 0000 110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56B7B">
            <w:pPr>
              <w:rPr>
                <w:rFonts w:ascii="Courier New" w:hAnsi="Courier New" w:cs="Courier New"/>
                <w:sz w:val="22"/>
                <w:szCs w:val="22"/>
              </w:rPr>
            </w:pPr>
            <w:r w:rsidRPr="0025365D">
              <w:rPr>
                <w:rFonts w:ascii="Courier New" w:hAnsi="Courier New" w:cs="Courier New"/>
                <w:sz w:val="22"/>
                <w:szCs w:val="22"/>
              </w:rPr>
              <w:t>Налог на имущество физических лиц</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40 000,0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39965,19</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99,9</w:t>
            </w:r>
          </w:p>
        </w:tc>
      </w:tr>
      <w:tr w:rsidR="004823F3" w:rsidTr="00D56B7B">
        <w:trPr>
          <w:trHeight w:val="1395"/>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i/>
                <w:iCs/>
                <w:sz w:val="22"/>
                <w:szCs w:val="22"/>
              </w:rPr>
            </w:pPr>
            <w:r>
              <w:rPr>
                <w:rFonts w:ascii="Courier New" w:hAnsi="Courier New" w:cs="Courier New"/>
                <w:i/>
                <w:iCs/>
                <w:sz w:val="22"/>
                <w:szCs w:val="22"/>
              </w:rPr>
              <w:t>182 1 06 01030 10 0000 110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56B7B">
            <w:pPr>
              <w:rPr>
                <w:rFonts w:ascii="Courier New" w:hAnsi="Courier New" w:cs="Courier New"/>
                <w:i/>
                <w:iCs/>
                <w:sz w:val="22"/>
                <w:szCs w:val="22"/>
              </w:rPr>
            </w:pPr>
            <w:r w:rsidRPr="0025365D">
              <w:rPr>
                <w:rFonts w:ascii="Courier New" w:hAnsi="Courier New" w:cs="Courier New"/>
                <w:i/>
                <w:iCs/>
                <w:sz w:val="22"/>
                <w:szCs w:val="22"/>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40 000,0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39965,19</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99,9</w:t>
            </w:r>
          </w:p>
        </w:tc>
      </w:tr>
      <w:tr w:rsidR="004823F3" w:rsidTr="00D56B7B">
        <w:trPr>
          <w:trHeight w:val="375"/>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182 1 06 06000 00 0000 110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Земельный налог</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722 000,0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724393,06</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100,3</w:t>
            </w:r>
          </w:p>
        </w:tc>
      </w:tr>
      <w:tr w:rsidR="004823F3" w:rsidTr="00D56B7B">
        <w:trPr>
          <w:trHeight w:val="960"/>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i/>
                <w:iCs/>
                <w:sz w:val="22"/>
                <w:szCs w:val="22"/>
              </w:rPr>
            </w:pPr>
            <w:r>
              <w:rPr>
                <w:rFonts w:ascii="Courier New" w:hAnsi="Courier New" w:cs="Courier New"/>
                <w:i/>
                <w:iCs/>
                <w:sz w:val="22"/>
                <w:szCs w:val="22"/>
              </w:rPr>
              <w:t>182 1 06 06033 10 1000 110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56B7B">
            <w:pPr>
              <w:rPr>
                <w:rFonts w:ascii="Courier New" w:hAnsi="Courier New" w:cs="Courier New"/>
                <w:i/>
                <w:iCs/>
                <w:sz w:val="22"/>
                <w:szCs w:val="22"/>
              </w:rPr>
            </w:pPr>
            <w:r w:rsidRPr="0025365D">
              <w:rPr>
                <w:rFonts w:ascii="Courier New" w:hAnsi="Courier New" w:cs="Courier New"/>
                <w:i/>
                <w:iCs/>
                <w:sz w:val="22"/>
                <w:szCs w:val="22"/>
              </w:rPr>
              <w:t>Земельный налог с организаций, обладающих земельным участком, расположенным в границах сельских  поселений</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400 000,0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397901,00</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99,5</w:t>
            </w:r>
          </w:p>
        </w:tc>
      </w:tr>
      <w:tr w:rsidR="004823F3" w:rsidTr="00D56B7B">
        <w:trPr>
          <w:trHeight w:val="1005"/>
        </w:trPr>
        <w:tc>
          <w:tcPr>
            <w:tcW w:w="2268" w:type="dxa"/>
            <w:gridSpan w:val="2"/>
            <w:tcBorders>
              <w:top w:val="nil"/>
              <w:left w:val="single" w:sz="8" w:space="0" w:color="auto"/>
              <w:bottom w:val="nil"/>
              <w:right w:val="single" w:sz="4" w:space="0" w:color="000000"/>
            </w:tcBorders>
            <w:shd w:val="clear" w:color="auto" w:fill="auto"/>
            <w:noWrap/>
            <w:vAlign w:val="bottom"/>
            <w:hideMark/>
          </w:tcPr>
          <w:p w:rsidR="004823F3" w:rsidRDefault="004823F3" w:rsidP="00D56B7B">
            <w:pPr>
              <w:rPr>
                <w:rFonts w:ascii="Courier New" w:hAnsi="Courier New" w:cs="Courier New"/>
                <w:i/>
                <w:iCs/>
                <w:sz w:val="22"/>
                <w:szCs w:val="22"/>
              </w:rPr>
            </w:pPr>
            <w:r>
              <w:rPr>
                <w:rFonts w:ascii="Courier New" w:hAnsi="Courier New" w:cs="Courier New"/>
                <w:i/>
                <w:iCs/>
                <w:sz w:val="22"/>
                <w:szCs w:val="22"/>
              </w:rPr>
              <w:t>182 1 06 06043 10 1000 110</w:t>
            </w:r>
          </w:p>
        </w:tc>
        <w:tc>
          <w:tcPr>
            <w:tcW w:w="2977" w:type="dxa"/>
            <w:gridSpan w:val="2"/>
            <w:tcBorders>
              <w:top w:val="nil"/>
              <w:left w:val="nil"/>
              <w:bottom w:val="nil"/>
              <w:right w:val="single" w:sz="4" w:space="0" w:color="000000"/>
            </w:tcBorders>
            <w:shd w:val="clear" w:color="auto" w:fill="auto"/>
            <w:vAlign w:val="bottom"/>
            <w:hideMark/>
          </w:tcPr>
          <w:p w:rsidR="004823F3" w:rsidRPr="0025365D" w:rsidRDefault="004823F3" w:rsidP="00D56B7B">
            <w:pPr>
              <w:rPr>
                <w:rFonts w:ascii="Courier New" w:hAnsi="Courier New" w:cs="Courier New"/>
                <w:i/>
                <w:iCs/>
                <w:sz w:val="22"/>
                <w:szCs w:val="22"/>
              </w:rPr>
            </w:pPr>
            <w:r w:rsidRPr="0025365D">
              <w:rPr>
                <w:rFonts w:ascii="Courier New" w:hAnsi="Courier New" w:cs="Courier New"/>
                <w:i/>
                <w:iCs/>
                <w:sz w:val="22"/>
                <w:szCs w:val="22"/>
              </w:rPr>
              <w:t>Земельный налог с физических, обладающих земельным участком, расположенным в границах сельских поселений</w:t>
            </w:r>
          </w:p>
        </w:tc>
        <w:tc>
          <w:tcPr>
            <w:tcW w:w="1843" w:type="dxa"/>
            <w:gridSpan w:val="4"/>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322 000,0</w:t>
            </w:r>
          </w:p>
        </w:tc>
        <w:tc>
          <w:tcPr>
            <w:tcW w:w="1559" w:type="dxa"/>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326492,06</w:t>
            </w:r>
          </w:p>
        </w:tc>
        <w:tc>
          <w:tcPr>
            <w:tcW w:w="1588" w:type="dxa"/>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101,4</w:t>
            </w:r>
          </w:p>
        </w:tc>
      </w:tr>
      <w:tr w:rsidR="004823F3" w:rsidTr="00D56B7B">
        <w:trPr>
          <w:trHeight w:val="1155"/>
        </w:trPr>
        <w:tc>
          <w:tcPr>
            <w:tcW w:w="2268"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015 1 11 00000 00 0000 000</w:t>
            </w:r>
          </w:p>
        </w:tc>
        <w:tc>
          <w:tcPr>
            <w:tcW w:w="2977" w:type="dxa"/>
            <w:gridSpan w:val="2"/>
            <w:tcBorders>
              <w:top w:val="single" w:sz="8" w:space="0" w:color="auto"/>
              <w:left w:val="nil"/>
              <w:bottom w:val="single" w:sz="8" w:space="0" w:color="auto"/>
              <w:right w:val="single" w:sz="4" w:space="0" w:color="000000"/>
            </w:tcBorders>
            <w:shd w:val="clear" w:color="auto" w:fill="auto"/>
            <w:vAlign w:val="bottom"/>
            <w:hideMark/>
          </w:tcPr>
          <w:p w:rsidR="004823F3" w:rsidRPr="0025365D" w:rsidRDefault="004823F3" w:rsidP="00D56B7B">
            <w:pPr>
              <w:rPr>
                <w:rFonts w:ascii="Courier New" w:hAnsi="Courier New" w:cs="Courier New"/>
                <w:b/>
                <w:bCs/>
                <w:sz w:val="22"/>
                <w:szCs w:val="22"/>
              </w:rPr>
            </w:pPr>
            <w:r w:rsidRPr="0025365D">
              <w:rPr>
                <w:rFonts w:ascii="Courier New" w:hAnsi="Courier New" w:cs="Courier New"/>
                <w:b/>
                <w:bCs/>
                <w:sz w:val="22"/>
                <w:szCs w:val="22"/>
              </w:rPr>
              <w:t>Доходы от использования имущества, находящегося в государственной и муниципальной собственности</w:t>
            </w:r>
          </w:p>
        </w:tc>
        <w:tc>
          <w:tcPr>
            <w:tcW w:w="1843" w:type="dxa"/>
            <w:gridSpan w:val="4"/>
            <w:tcBorders>
              <w:top w:val="single" w:sz="8" w:space="0" w:color="auto"/>
              <w:left w:val="nil"/>
              <w:bottom w:val="single" w:sz="8" w:space="0" w:color="auto"/>
              <w:right w:val="single" w:sz="4" w:space="0" w:color="000000"/>
            </w:tcBorders>
            <w:shd w:val="clear" w:color="auto" w:fill="auto"/>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562 516,0</w:t>
            </w:r>
          </w:p>
        </w:tc>
        <w:tc>
          <w:tcPr>
            <w:tcW w:w="1559" w:type="dxa"/>
            <w:tcBorders>
              <w:top w:val="single" w:sz="8" w:space="0" w:color="auto"/>
              <w:left w:val="nil"/>
              <w:bottom w:val="single" w:sz="8" w:space="0" w:color="auto"/>
              <w:right w:val="single" w:sz="4" w:space="0" w:color="000000"/>
            </w:tcBorders>
            <w:shd w:val="clear" w:color="auto" w:fill="auto"/>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562515,29</w:t>
            </w:r>
          </w:p>
        </w:tc>
        <w:tc>
          <w:tcPr>
            <w:tcW w:w="1588" w:type="dxa"/>
            <w:tcBorders>
              <w:top w:val="single" w:sz="8" w:space="0" w:color="auto"/>
              <w:left w:val="nil"/>
              <w:bottom w:val="single" w:sz="8" w:space="0" w:color="auto"/>
              <w:right w:val="single" w:sz="4" w:space="0" w:color="000000"/>
            </w:tcBorders>
            <w:shd w:val="clear" w:color="auto" w:fill="auto"/>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100,0</w:t>
            </w:r>
          </w:p>
        </w:tc>
      </w:tr>
      <w:tr w:rsidR="004823F3" w:rsidTr="00D56B7B">
        <w:trPr>
          <w:trHeight w:val="2175"/>
        </w:trPr>
        <w:tc>
          <w:tcPr>
            <w:tcW w:w="2268" w:type="dxa"/>
            <w:gridSpan w:val="2"/>
            <w:tcBorders>
              <w:top w:val="single" w:sz="4" w:space="0" w:color="000000"/>
              <w:left w:val="single" w:sz="8" w:space="0" w:color="auto"/>
              <w:bottom w:val="nil"/>
              <w:right w:val="single" w:sz="4" w:space="0" w:color="000000"/>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015 1 11 05025 10 0000 120</w:t>
            </w:r>
          </w:p>
        </w:tc>
        <w:tc>
          <w:tcPr>
            <w:tcW w:w="2977" w:type="dxa"/>
            <w:gridSpan w:val="2"/>
            <w:tcBorders>
              <w:top w:val="single" w:sz="4" w:space="0" w:color="000000"/>
              <w:left w:val="nil"/>
              <w:bottom w:val="nil"/>
              <w:right w:val="single" w:sz="4" w:space="0" w:color="000000"/>
            </w:tcBorders>
            <w:shd w:val="clear" w:color="auto" w:fill="auto"/>
            <w:vAlign w:val="bottom"/>
            <w:hideMark/>
          </w:tcPr>
          <w:p w:rsidR="004823F3" w:rsidRPr="0025365D" w:rsidRDefault="004823F3" w:rsidP="00D56B7B">
            <w:pPr>
              <w:rPr>
                <w:rFonts w:ascii="Courier New" w:hAnsi="Courier New" w:cs="Courier New"/>
                <w:sz w:val="22"/>
                <w:szCs w:val="22"/>
              </w:rPr>
            </w:pPr>
            <w:r w:rsidRPr="0025365D">
              <w:rPr>
                <w:rFonts w:ascii="Courier New" w:hAnsi="Courier New" w:cs="Courier New"/>
                <w:sz w:val="22"/>
                <w:szCs w:val="22"/>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w:t>
            </w:r>
            <w:r w:rsidRPr="0025365D">
              <w:rPr>
                <w:rFonts w:ascii="Courier New" w:hAnsi="Courier New" w:cs="Courier New"/>
                <w:sz w:val="22"/>
                <w:szCs w:val="22"/>
              </w:rPr>
              <w:lastRenderedPageBreak/>
              <w:t>автономных учреждений)</w:t>
            </w:r>
          </w:p>
        </w:tc>
        <w:tc>
          <w:tcPr>
            <w:tcW w:w="1843" w:type="dxa"/>
            <w:gridSpan w:val="4"/>
            <w:tcBorders>
              <w:top w:val="single" w:sz="4" w:space="0" w:color="000000"/>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lastRenderedPageBreak/>
              <w:t>562 516,0</w:t>
            </w:r>
          </w:p>
        </w:tc>
        <w:tc>
          <w:tcPr>
            <w:tcW w:w="1559" w:type="dxa"/>
            <w:tcBorders>
              <w:top w:val="single" w:sz="4" w:space="0" w:color="000000"/>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562515,29</w:t>
            </w:r>
          </w:p>
        </w:tc>
        <w:tc>
          <w:tcPr>
            <w:tcW w:w="1588" w:type="dxa"/>
            <w:tcBorders>
              <w:top w:val="single" w:sz="4" w:space="0" w:color="000000"/>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100,0</w:t>
            </w:r>
          </w:p>
        </w:tc>
      </w:tr>
      <w:tr w:rsidR="004823F3" w:rsidTr="00D56B7B">
        <w:trPr>
          <w:trHeight w:val="675"/>
        </w:trPr>
        <w:tc>
          <w:tcPr>
            <w:tcW w:w="2268"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lastRenderedPageBreak/>
              <w:t>000 1 16 00000 00 0000 000</w:t>
            </w:r>
          </w:p>
        </w:tc>
        <w:tc>
          <w:tcPr>
            <w:tcW w:w="2977" w:type="dxa"/>
            <w:gridSpan w:val="2"/>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Штрафы, санкции, возмещение ущерба</w:t>
            </w:r>
          </w:p>
        </w:tc>
        <w:tc>
          <w:tcPr>
            <w:tcW w:w="1843"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27 001,0</w:t>
            </w:r>
          </w:p>
        </w:tc>
        <w:tc>
          <w:tcPr>
            <w:tcW w:w="1559"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33725,18</w:t>
            </w:r>
          </w:p>
        </w:tc>
        <w:tc>
          <w:tcPr>
            <w:tcW w:w="1588"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124,9</w:t>
            </w:r>
          </w:p>
        </w:tc>
      </w:tr>
      <w:tr w:rsidR="004823F3" w:rsidTr="00D56B7B">
        <w:trPr>
          <w:trHeight w:val="1365"/>
        </w:trPr>
        <w:tc>
          <w:tcPr>
            <w:tcW w:w="2268" w:type="dxa"/>
            <w:gridSpan w:val="2"/>
            <w:tcBorders>
              <w:top w:val="nil"/>
              <w:left w:val="single" w:sz="8" w:space="0" w:color="auto"/>
              <w:bottom w:val="nil"/>
              <w:right w:val="nil"/>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015 1 16 02020 02 0000 140</w:t>
            </w:r>
          </w:p>
        </w:tc>
        <w:tc>
          <w:tcPr>
            <w:tcW w:w="2977" w:type="dxa"/>
            <w:gridSpan w:val="2"/>
            <w:tcBorders>
              <w:top w:val="nil"/>
              <w:left w:val="single" w:sz="4" w:space="0" w:color="auto"/>
              <w:bottom w:val="single" w:sz="4" w:space="0" w:color="auto"/>
              <w:right w:val="single" w:sz="4" w:space="0" w:color="000000"/>
            </w:tcBorders>
            <w:shd w:val="clear" w:color="auto" w:fill="auto"/>
            <w:vAlign w:val="bottom"/>
            <w:hideMark/>
          </w:tcPr>
          <w:p w:rsidR="004823F3" w:rsidRPr="0025365D" w:rsidRDefault="004823F3" w:rsidP="00D56B7B">
            <w:pPr>
              <w:rPr>
                <w:rFonts w:ascii="Courier New" w:hAnsi="Courier New" w:cs="Courier New"/>
                <w:sz w:val="22"/>
                <w:szCs w:val="22"/>
              </w:rPr>
            </w:pPr>
            <w:r w:rsidRPr="0025365D">
              <w:rPr>
                <w:rFonts w:ascii="Courier New" w:hAnsi="Courier New" w:cs="Courier New"/>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43" w:type="dxa"/>
            <w:gridSpan w:val="4"/>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1 001,0</w:t>
            </w:r>
          </w:p>
        </w:tc>
        <w:tc>
          <w:tcPr>
            <w:tcW w:w="1559" w:type="dxa"/>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4000,80</w:t>
            </w:r>
          </w:p>
        </w:tc>
        <w:tc>
          <w:tcPr>
            <w:tcW w:w="1588" w:type="dxa"/>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399,7</w:t>
            </w:r>
          </w:p>
        </w:tc>
      </w:tr>
      <w:tr w:rsidR="004823F3" w:rsidTr="00D56B7B">
        <w:trPr>
          <w:trHeight w:val="285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182 1 16 18000 02 0000 140</w:t>
            </w:r>
          </w:p>
        </w:tc>
        <w:tc>
          <w:tcPr>
            <w:tcW w:w="2977" w:type="dxa"/>
            <w:gridSpan w:val="2"/>
            <w:tcBorders>
              <w:top w:val="nil"/>
              <w:left w:val="nil"/>
              <w:bottom w:val="single" w:sz="4" w:space="0" w:color="auto"/>
              <w:right w:val="single" w:sz="4" w:space="0" w:color="auto"/>
            </w:tcBorders>
            <w:shd w:val="clear" w:color="auto" w:fill="auto"/>
            <w:vAlign w:val="bottom"/>
            <w:hideMark/>
          </w:tcPr>
          <w:p w:rsidR="004823F3" w:rsidRPr="0025365D" w:rsidRDefault="004823F3" w:rsidP="00D56B7B">
            <w:pPr>
              <w:rPr>
                <w:rFonts w:ascii="Courier New" w:hAnsi="Courier New" w:cs="Courier New"/>
                <w:sz w:val="22"/>
                <w:szCs w:val="22"/>
              </w:rPr>
            </w:pPr>
            <w:r w:rsidRPr="0025365D">
              <w:rPr>
                <w:rFonts w:ascii="Courier New" w:hAnsi="Courier New" w:cs="Courier New"/>
                <w:sz w:val="22"/>
                <w:szCs w:val="2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1843" w:type="dxa"/>
            <w:gridSpan w:val="4"/>
            <w:tcBorders>
              <w:top w:val="single" w:sz="4" w:space="0" w:color="auto"/>
              <w:left w:val="nil"/>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26 000,0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29724,38</w:t>
            </w:r>
          </w:p>
        </w:tc>
        <w:tc>
          <w:tcPr>
            <w:tcW w:w="1588" w:type="dxa"/>
            <w:tcBorders>
              <w:top w:val="single" w:sz="4" w:space="0" w:color="auto"/>
              <w:left w:val="nil"/>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114,3</w:t>
            </w:r>
          </w:p>
        </w:tc>
      </w:tr>
      <w:tr w:rsidR="004823F3" w:rsidTr="00D56B7B">
        <w:trPr>
          <w:trHeight w:val="450"/>
        </w:trPr>
        <w:tc>
          <w:tcPr>
            <w:tcW w:w="226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015 1 17 00000 00 0000 000</w:t>
            </w:r>
          </w:p>
        </w:tc>
        <w:tc>
          <w:tcPr>
            <w:tcW w:w="2977" w:type="dxa"/>
            <w:gridSpan w:val="2"/>
            <w:tcBorders>
              <w:top w:val="single" w:sz="8" w:space="0" w:color="auto"/>
              <w:left w:val="nil"/>
              <w:bottom w:val="single" w:sz="8" w:space="0" w:color="auto"/>
              <w:right w:val="single" w:sz="4" w:space="0" w:color="000000"/>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Прочие неналоговые доходы</w:t>
            </w:r>
          </w:p>
        </w:tc>
        <w:tc>
          <w:tcPr>
            <w:tcW w:w="1843"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70 000,0</w:t>
            </w:r>
          </w:p>
        </w:tc>
        <w:tc>
          <w:tcPr>
            <w:tcW w:w="1559"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68860,00</w:t>
            </w:r>
          </w:p>
        </w:tc>
        <w:tc>
          <w:tcPr>
            <w:tcW w:w="1588"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98,4</w:t>
            </w:r>
          </w:p>
        </w:tc>
      </w:tr>
      <w:tr w:rsidR="004823F3" w:rsidTr="00D56B7B">
        <w:trPr>
          <w:trHeight w:val="450"/>
        </w:trPr>
        <w:tc>
          <w:tcPr>
            <w:tcW w:w="2268" w:type="dxa"/>
            <w:gridSpan w:val="2"/>
            <w:tcBorders>
              <w:top w:val="nil"/>
              <w:left w:val="single" w:sz="8" w:space="0" w:color="auto"/>
              <w:bottom w:val="nil"/>
              <w:right w:val="single" w:sz="4" w:space="0" w:color="000000"/>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015 1 17 05050 10 0000 180</w:t>
            </w:r>
          </w:p>
        </w:tc>
        <w:tc>
          <w:tcPr>
            <w:tcW w:w="2977" w:type="dxa"/>
            <w:gridSpan w:val="2"/>
            <w:tcBorders>
              <w:top w:val="nil"/>
              <w:left w:val="nil"/>
              <w:bottom w:val="nil"/>
              <w:right w:val="single" w:sz="4" w:space="0" w:color="000000"/>
            </w:tcBorders>
            <w:shd w:val="clear" w:color="auto" w:fill="auto"/>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Прочие неналоговые доходы</w:t>
            </w:r>
          </w:p>
        </w:tc>
        <w:tc>
          <w:tcPr>
            <w:tcW w:w="1843" w:type="dxa"/>
            <w:gridSpan w:val="4"/>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70 000,0</w:t>
            </w:r>
          </w:p>
        </w:tc>
        <w:tc>
          <w:tcPr>
            <w:tcW w:w="1559" w:type="dxa"/>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68860,00</w:t>
            </w:r>
          </w:p>
        </w:tc>
        <w:tc>
          <w:tcPr>
            <w:tcW w:w="1588" w:type="dxa"/>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98,4</w:t>
            </w:r>
          </w:p>
        </w:tc>
      </w:tr>
      <w:tr w:rsidR="004823F3" w:rsidTr="00D56B7B">
        <w:trPr>
          <w:trHeight w:val="645"/>
        </w:trPr>
        <w:tc>
          <w:tcPr>
            <w:tcW w:w="226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156 2 02 00000 00 0000 150</w:t>
            </w:r>
          </w:p>
        </w:tc>
        <w:tc>
          <w:tcPr>
            <w:tcW w:w="2977" w:type="dxa"/>
            <w:gridSpan w:val="2"/>
            <w:tcBorders>
              <w:top w:val="single" w:sz="8" w:space="0" w:color="auto"/>
              <w:left w:val="nil"/>
              <w:bottom w:val="single" w:sz="8" w:space="0" w:color="auto"/>
              <w:right w:val="single" w:sz="4" w:space="0" w:color="000000"/>
            </w:tcBorders>
            <w:shd w:val="clear" w:color="auto" w:fill="auto"/>
            <w:vAlign w:val="bottom"/>
            <w:hideMark/>
          </w:tcPr>
          <w:p w:rsidR="004823F3" w:rsidRPr="0025365D" w:rsidRDefault="004823F3" w:rsidP="00D56B7B">
            <w:pPr>
              <w:rPr>
                <w:rFonts w:ascii="Courier New" w:hAnsi="Courier New" w:cs="Courier New"/>
                <w:b/>
                <w:bCs/>
                <w:sz w:val="22"/>
                <w:szCs w:val="22"/>
              </w:rPr>
            </w:pPr>
            <w:r w:rsidRPr="0025365D">
              <w:rPr>
                <w:rFonts w:ascii="Courier New" w:hAnsi="Courier New" w:cs="Courier New"/>
                <w:b/>
                <w:bCs/>
                <w:sz w:val="22"/>
                <w:szCs w:val="22"/>
              </w:rPr>
              <w:t>Безвозмездные поступления от других бюджетов бюджетной системы РФ</w:t>
            </w:r>
          </w:p>
        </w:tc>
        <w:tc>
          <w:tcPr>
            <w:tcW w:w="1843"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20 162 600,0</w:t>
            </w:r>
          </w:p>
        </w:tc>
        <w:tc>
          <w:tcPr>
            <w:tcW w:w="1559"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20162600,00</w:t>
            </w:r>
          </w:p>
        </w:tc>
        <w:tc>
          <w:tcPr>
            <w:tcW w:w="1588"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100,0</w:t>
            </w:r>
          </w:p>
        </w:tc>
      </w:tr>
      <w:tr w:rsidR="004823F3" w:rsidTr="00D56B7B">
        <w:trPr>
          <w:trHeight w:val="945"/>
        </w:trPr>
        <w:tc>
          <w:tcPr>
            <w:tcW w:w="2268" w:type="dxa"/>
            <w:gridSpan w:val="2"/>
            <w:tcBorders>
              <w:top w:val="nil"/>
              <w:left w:val="single" w:sz="8" w:space="0" w:color="auto"/>
              <w:bottom w:val="nil"/>
              <w:right w:val="single" w:sz="4" w:space="0" w:color="000000"/>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156 2 02 16001 10 0000 150</w:t>
            </w:r>
          </w:p>
        </w:tc>
        <w:tc>
          <w:tcPr>
            <w:tcW w:w="2977" w:type="dxa"/>
            <w:gridSpan w:val="2"/>
            <w:tcBorders>
              <w:top w:val="nil"/>
              <w:left w:val="nil"/>
              <w:bottom w:val="nil"/>
              <w:right w:val="single" w:sz="4" w:space="0" w:color="000000"/>
            </w:tcBorders>
            <w:shd w:val="clear" w:color="auto" w:fill="auto"/>
            <w:vAlign w:val="bottom"/>
            <w:hideMark/>
          </w:tcPr>
          <w:p w:rsidR="004823F3" w:rsidRPr="0025365D" w:rsidRDefault="004823F3" w:rsidP="00D56B7B">
            <w:pPr>
              <w:rPr>
                <w:rFonts w:ascii="Courier New" w:hAnsi="Courier New" w:cs="Courier New"/>
                <w:b/>
                <w:bCs/>
                <w:sz w:val="22"/>
                <w:szCs w:val="22"/>
              </w:rPr>
            </w:pPr>
            <w:r w:rsidRPr="0025365D">
              <w:rPr>
                <w:rFonts w:ascii="Courier New" w:hAnsi="Courier New" w:cs="Courier New"/>
                <w:b/>
                <w:bCs/>
                <w:sz w:val="22"/>
                <w:szCs w:val="22"/>
              </w:rPr>
              <w:t>Дотации бюджетам поселений на выравнивание бюджетной обеспеченности</w:t>
            </w:r>
          </w:p>
        </w:tc>
        <w:tc>
          <w:tcPr>
            <w:tcW w:w="1843" w:type="dxa"/>
            <w:gridSpan w:val="4"/>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17 719 500,0</w:t>
            </w:r>
          </w:p>
        </w:tc>
        <w:tc>
          <w:tcPr>
            <w:tcW w:w="1559" w:type="dxa"/>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17719500,00</w:t>
            </w:r>
          </w:p>
        </w:tc>
        <w:tc>
          <w:tcPr>
            <w:tcW w:w="1588" w:type="dxa"/>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100,0</w:t>
            </w:r>
          </w:p>
        </w:tc>
      </w:tr>
      <w:tr w:rsidR="004823F3" w:rsidTr="00D56B7B">
        <w:trPr>
          <w:trHeight w:val="705"/>
        </w:trPr>
        <w:tc>
          <w:tcPr>
            <w:tcW w:w="226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lastRenderedPageBreak/>
              <w:t>156 2 02 29999 10 0000 150</w:t>
            </w:r>
          </w:p>
        </w:tc>
        <w:tc>
          <w:tcPr>
            <w:tcW w:w="2977" w:type="dxa"/>
            <w:gridSpan w:val="2"/>
            <w:tcBorders>
              <w:top w:val="single" w:sz="8" w:space="0" w:color="auto"/>
              <w:left w:val="nil"/>
              <w:bottom w:val="single" w:sz="8" w:space="0" w:color="auto"/>
              <w:right w:val="single" w:sz="4" w:space="0" w:color="000000"/>
            </w:tcBorders>
            <w:shd w:val="clear" w:color="auto" w:fill="auto"/>
            <w:vAlign w:val="bottom"/>
            <w:hideMark/>
          </w:tcPr>
          <w:p w:rsidR="004823F3" w:rsidRPr="0025365D" w:rsidRDefault="004823F3" w:rsidP="00D56B7B">
            <w:pPr>
              <w:rPr>
                <w:rFonts w:ascii="Courier New" w:hAnsi="Courier New" w:cs="Courier New"/>
                <w:b/>
                <w:bCs/>
                <w:sz w:val="22"/>
                <w:szCs w:val="22"/>
              </w:rPr>
            </w:pPr>
            <w:r w:rsidRPr="0025365D">
              <w:rPr>
                <w:rFonts w:ascii="Courier New" w:hAnsi="Courier New" w:cs="Courier New"/>
                <w:b/>
                <w:bCs/>
                <w:sz w:val="22"/>
                <w:szCs w:val="22"/>
              </w:rPr>
              <w:t xml:space="preserve">Прочие субсидии бюджетам поселений, в </w:t>
            </w:r>
            <w:proofErr w:type="spellStart"/>
            <w:r w:rsidRPr="0025365D">
              <w:rPr>
                <w:rFonts w:ascii="Courier New" w:hAnsi="Courier New" w:cs="Courier New"/>
                <w:b/>
                <w:bCs/>
                <w:sz w:val="22"/>
                <w:szCs w:val="22"/>
              </w:rPr>
              <w:t>т.ч</w:t>
            </w:r>
            <w:proofErr w:type="spellEnd"/>
            <w:r w:rsidRPr="0025365D">
              <w:rPr>
                <w:rFonts w:ascii="Courier New" w:hAnsi="Courier New" w:cs="Courier New"/>
                <w:b/>
                <w:bCs/>
                <w:sz w:val="22"/>
                <w:szCs w:val="22"/>
              </w:rPr>
              <w:t>.</w:t>
            </w:r>
          </w:p>
        </w:tc>
        <w:tc>
          <w:tcPr>
            <w:tcW w:w="1843" w:type="dxa"/>
            <w:gridSpan w:val="4"/>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1 343 100,0</w:t>
            </w:r>
          </w:p>
        </w:tc>
        <w:tc>
          <w:tcPr>
            <w:tcW w:w="1559"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1343100,00</w:t>
            </w:r>
          </w:p>
        </w:tc>
        <w:tc>
          <w:tcPr>
            <w:tcW w:w="1588" w:type="dxa"/>
            <w:tcBorders>
              <w:top w:val="single" w:sz="8"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100,0</w:t>
            </w:r>
          </w:p>
        </w:tc>
      </w:tr>
      <w:tr w:rsidR="004823F3" w:rsidTr="00D56B7B">
        <w:trPr>
          <w:trHeight w:val="1710"/>
        </w:trPr>
        <w:tc>
          <w:tcPr>
            <w:tcW w:w="2268" w:type="dxa"/>
            <w:gridSpan w:val="2"/>
            <w:tcBorders>
              <w:top w:val="nil"/>
              <w:left w:val="single" w:sz="8" w:space="0" w:color="auto"/>
              <w:bottom w:val="single" w:sz="4"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i/>
                <w:iCs/>
                <w:sz w:val="22"/>
                <w:szCs w:val="22"/>
              </w:rPr>
            </w:pPr>
            <w:r>
              <w:rPr>
                <w:rFonts w:ascii="Courier New" w:hAnsi="Courier New" w:cs="Courier New"/>
                <w:i/>
                <w:iCs/>
                <w:sz w:val="22"/>
                <w:szCs w:val="22"/>
              </w:rPr>
              <w:t>156 2 02 29999 10 0000 150</w:t>
            </w:r>
          </w:p>
        </w:tc>
        <w:tc>
          <w:tcPr>
            <w:tcW w:w="2977" w:type="dxa"/>
            <w:gridSpan w:val="2"/>
            <w:tcBorders>
              <w:top w:val="nil"/>
              <w:left w:val="nil"/>
              <w:bottom w:val="single" w:sz="4" w:space="0" w:color="000000"/>
              <w:right w:val="single" w:sz="4" w:space="0" w:color="000000"/>
            </w:tcBorders>
            <w:shd w:val="clear" w:color="auto" w:fill="auto"/>
            <w:vAlign w:val="bottom"/>
            <w:hideMark/>
          </w:tcPr>
          <w:p w:rsidR="004823F3" w:rsidRPr="0025365D" w:rsidRDefault="004823F3" w:rsidP="00D56B7B">
            <w:pPr>
              <w:rPr>
                <w:rFonts w:ascii="Courier New" w:hAnsi="Courier New" w:cs="Courier New"/>
                <w:i/>
                <w:iCs/>
                <w:sz w:val="22"/>
                <w:szCs w:val="22"/>
              </w:rPr>
            </w:pPr>
            <w:r w:rsidRPr="0025365D">
              <w:rPr>
                <w:rFonts w:ascii="Courier New" w:hAnsi="Courier New" w:cs="Courier New"/>
                <w:i/>
                <w:iCs/>
                <w:sz w:val="22"/>
                <w:szCs w:val="22"/>
              </w:rPr>
              <w:t xml:space="preserve">Субсидия из областного бюджета местным бюджетам в целях </w:t>
            </w:r>
            <w:proofErr w:type="spellStart"/>
            <w:r w:rsidRPr="0025365D">
              <w:rPr>
                <w:rFonts w:ascii="Courier New" w:hAnsi="Courier New" w:cs="Courier New"/>
                <w:i/>
                <w:iCs/>
                <w:sz w:val="22"/>
                <w:szCs w:val="22"/>
              </w:rPr>
              <w:t>софинансирования</w:t>
            </w:r>
            <w:proofErr w:type="spellEnd"/>
            <w:r w:rsidRPr="0025365D">
              <w:rPr>
                <w:rFonts w:ascii="Courier New" w:hAnsi="Courier New" w:cs="Courier New"/>
                <w:i/>
                <w:iCs/>
                <w:sz w:val="22"/>
                <w:szCs w:val="22"/>
              </w:rPr>
              <w:t xml:space="preserve"> расходных обязательств муниципальных образований Иркутской области на реализацию мероприятий перечня проектов народных инициатив</w:t>
            </w:r>
          </w:p>
        </w:tc>
        <w:tc>
          <w:tcPr>
            <w:tcW w:w="1843" w:type="dxa"/>
            <w:gridSpan w:val="4"/>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562 700,0</w:t>
            </w:r>
          </w:p>
        </w:tc>
        <w:tc>
          <w:tcPr>
            <w:tcW w:w="1559"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562700,00</w:t>
            </w:r>
          </w:p>
        </w:tc>
        <w:tc>
          <w:tcPr>
            <w:tcW w:w="1588" w:type="dxa"/>
            <w:tcBorders>
              <w:top w:val="nil"/>
              <w:left w:val="nil"/>
              <w:bottom w:val="single" w:sz="4"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100,0</w:t>
            </w:r>
          </w:p>
        </w:tc>
      </w:tr>
      <w:tr w:rsidR="004823F3" w:rsidTr="00D56B7B">
        <w:trPr>
          <w:trHeight w:val="855"/>
        </w:trPr>
        <w:tc>
          <w:tcPr>
            <w:tcW w:w="2268" w:type="dxa"/>
            <w:gridSpan w:val="2"/>
            <w:tcBorders>
              <w:top w:val="nil"/>
              <w:left w:val="single" w:sz="8" w:space="0" w:color="auto"/>
              <w:bottom w:val="nil"/>
              <w:right w:val="single" w:sz="4" w:space="0" w:color="000000"/>
            </w:tcBorders>
            <w:shd w:val="clear" w:color="auto" w:fill="auto"/>
            <w:noWrap/>
            <w:vAlign w:val="bottom"/>
            <w:hideMark/>
          </w:tcPr>
          <w:p w:rsidR="004823F3" w:rsidRDefault="004823F3" w:rsidP="00D56B7B">
            <w:pPr>
              <w:rPr>
                <w:rFonts w:ascii="Courier New" w:hAnsi="Courier New" w:cs="Courier New"/>
                <w:i/>
                <w:iCs/>
                <w:sz w:val="22"/>
                <w:szCs w:val="22"/>
              </w:rPr>
            </w:pPr>
            <w:r>
              <w:rPr>
                <w:rFonts w:ascii="Courier New" w:hAnsi="Courier New" w:cs="Courier New"/>
                <w:i/>
                <w:iCs/>
                <w:sz w:val="22"/>
                <w:szCs w:val="22"/>
              </w:rPr>
              <w:t>156 2 02 29999 10 0000 150</w:t>
            </w:r>
          </w:p>
        </w:tc>
        <w:tc>
          <w:tcPr>
            <w:tcW w:w="2977" w:type="dxa"/>
            <w:gridSpan w:val="2"/>
            <w:tcBorders>
              <w:top w:val="nil"/>
              <w:left w:val="nil"/>
              <w:bottom w:val="nil"/>
              <w:right w:val="single" w:sz="4" w:space="0" w:color="000000"/>
            </w:tcBorders>
            <w:shd w:val="clear" w:color="auto" w:fill="auto"/>
            <w:vAlign w:val="bottom"/>
            <w:hideMark/>
          </w:tcPr>
          <w:p w:rsidR="004823F3" w:rsidRPr="0025365D" w:rsidRDefault="004823F3" w:rsidP="00D56B7B">
            <w:pPr>
              <w:rPr>
                <w:rFonts w:ascii="Courier New" w:hAnsi="Courier New" w:cs="Courier New"/>
                <w:i/>
                <w:iCs/>
                <w:sz w:val="22"/>
                <w:szCs w:val="22"/>
              </w:rPr>
            </w:pPr>
            <w:r w:rsidRPr="0025365D">
              <w:rPr>
                <w:rFonts w:ascii="Courier New" w:hAnsi="Courier New" w:cs="Courier New"/>
                <w:i/>
                <w:iCs/>
                <w:sz w:val="22"/>
                <w:szCs w:val="22"/>
              </w:rPr>
              <w:t>Субсидия на актуализацию документов градостроительного зонирования</w:t>
            </w:r>
          </w:p>
        </w:tc>
        <w:tc>
          <w:tcPr>
            <w:tcW w:w="1843" w:type="dxa"/>
            <w:gridSpan w:val="4"/>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582 400,0</w:t>
            </w:r>
          </w:p>
        </w:tc>
        <w:tc>
          <w:tcPr>
            <w:tcW w:w="1559" w:type="dxa"/>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582400,00</w:t>
            </w:r>
          </w:p>
        </w:tc>
        <w:tc>
          <w:tcPr>
            <w:tcW w:w="1588" w:type="dxa"/>
            <w:tcBorders>
              <w:top w:val="nil"/>
              <w:left w:val="nil"/>
              <w:bottom w:val="nil"/>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100,0</w:t>
            </w:r>
          </w:p>
        </w:tc>
      </w:tr>
      <w:tr w:rsidR="004823F3" w:rsidTr="00D56B7B">
        <w:trPr>
          <w:trHeight w:val="1155"/>
        </w:trPr>
        <w:tc>
          <w:tcPr>
            <w:tcW w:w="2268"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4823F3" w:rsidRDefault="004823F3" w:rsidP="00D56B7B">
            <w:pPr>
              <w:rPr>
                <w:rFonts w:ascii="Courier New" w:hAnsi="Courier New" w:cs="Courier New"/>
                <w:i/>
                <w:iCs/>
                <w:sz w:val="22"/>
                <w:szCs w:val="22"/>
              </w:rPr>
            </w:pPr>
            <w:r>
              <w:rPr>
                <w:rFonts w:ascii="Courier New" w:hAnsi="Courier New" w:cs="Courier New"/>
                <w:i/>
                <w:iCs/>
                <w:sz w:val="22"/>
                <w:szCs w:val="22"/>
              </w:rPr>
              <w:t>156 2 02 29999 10 0000 150</w:t>
            </w:r>
          </w:p>
        </w:tc>
        <w:tc>
          <w:tcPr>
            <w:tcW w:w="2977" w:type="dxa"/>
            <w:gridSpan w:val="2"/>
            <w:tcBorders>
              <w:top w:val="single" w:sz="4" w:space="0" w:color="auto"/>
              <w:left w:val="nil"/>
              <w:bottom w:val="single" w:sz="8" w:space="0" w:color="auto"/>
              <w:right w:val="single" w:sz="4" w:space="0" w:color="000000"/>
            </w:tcBorders>
            <w:shd w:val="clear" w:color="auto" w:fill="auto"/>
            <w:vAlign w:val="bottom"/>
            <w:hideMark/>
          </w:tcPr>
          <w:p w:rsidR="004823F3" w:rsidRPr="0025365D" w:rsidRDefault="004823F3" w:rsidP="00D56B7B">
            <w:pPr>
              <w:rPr>
                <w:rFonts w:ascii="Courier New" w:hAnsi="Courier New" w:cs="Courier New"/>
                <w:i/>
                <w:iCs/>
                <w:sz w:val="22"/>
                <w:szCs w:val="22"/>
              </w:rPr>
            </w:pPr>
            <w:r w:rsidRPr="0025365D">
              <w:rPr>
                <w:rFonts w:ascii="Courier New" w:hAnsi="Courier New" w:cs="Courier New"/>
                <w:i/>
                <w:iCs/>
                <w:sz w:val="22"/>
                <w:szCs w:val="22"/>
              </w:rPr>
              <w:t>Субсидии из областного бюджета местным бюджетам на финансовую поддержку реализации инициативных проектов</w:t>
            </w:r>
          </w:p>
        </w:tc>
        <w:tc>
          <w:tcPr>
            <w:tcW w:w="1843" w:type="dxa"/>
            <w:gridSpan w:val="4"/>
            <w:tcBorders>
              <w:top w:val="single" w:sz="4"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198 000,0</w:t>
            </w:r>
          </w:p>
        </w:tc>
        <w:tc>
          <w:tcPr>
            <w:tcW w:w="1559" w:type="dxa"/>
            <w:tcBorders>
              <w:top w:val="single" w:sz="4"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198000,00</w:t>
            </w:r>
          </w:p>
        </w:tc>
        <w:tc>
          <w:tcPr>
            <w:tcW w:w="1588" w:type="dxa"/>
            <w:tcBorders>
              <w:top w:val="single" w:sz="4" w:space="0" w:color="auto"/>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100,0</w:t>
            </w:r>
          </w:p>
        </w:tc>
      </w:tr>
      <w:tr w:rsidR="004823F3" w:rsidTr="00D56B7B">
        <w:trPr>
          <w:trHeight w:val="825"/>
        </w:trPr>
        <w:tc>
          <w:tcPr>
            <w:tcW w:w="2268" w:type="dxa"/>
            <w:gridSpan w:val="2"/>
            <w:tcBorders>
              <w:top w:val="nil"/>
              <w:left w:val="single" w:sz="8" w:space="0" w:color="auto"/>
              <w:bottom w:val="single" w:sz="8" w:space="0" w:color="auto"/>
              <w:right w:val="single" w:sz="4" w:space="0" w:color="000000"/>
            </w:tcBorders>
            <w:shd w:val="clear" w:color="auto" w:fill="auto"/>
            <w:noWrap/>
            <w:vAlign w:val="bottom"/>
            <w:hideMark/>
          </w:tcPr>
          <w:p w:rsidR="004823F3" w:rsidRDefault="004823F3" w:rsidP="00D56B7B">
            <w:pPr>
              <w:rPr>
                <w:rFonts w:ascii="Courier New" w:hAnsi="Courier New" w:cs="Courier New"/>
                <w:b/>
                <w:bCs/>
                <w:i/>
                <w:iCs/>
                <w:sz w:val="22"/>
                <w:szCs w:val="22"/>
              </w:rPr>
            </w:pPr>
            <w:r>
              <w:rPr>
                <w:rFonts w:ascii="Courier New" w:hAnsi="Courier New" w:cs="Courier New"/>
                <w:b/>
                <w:bCs/>
                <w:i/>
                <w:iCs/>
                <w:sz w:val="22"/>
                <w:szCs w:val="22"/>
              </w:rPr>
              <w:t>156 2 02 30000 00 0000 150</w:t>
            </w:r>
          </w:p>
        </w:tc>
        <w:tc>
          <w:tcPr>
            <w:tcW w:w="2977" w:type="dxa"/>
            <w:gridSpan w:val="2"/>
            <w:tcBorders>
              <w:top w:val="nil"/>
              <w:left w:val="nil"/>
              <w:bottom w:val="single" w:sz="8" w:space="0" w:color="auto"/>
              <w:right w:val="single" w:sz="4" w:space="0" w:color="000000"/>
            </w:tcBorders>
            <w:shd w:val="clear" w:color="auto" w:fill="auto"/>
            <w:vAlign w:val="bottom"/>
            <w:hideMark/>
          </w:tcPr>
          <w:p w:rsidR="004823F3" w:rsidRPr="0025365D" w:rsidRDefault="004823F3" w:rsidP="00D56B7B">
            <w:pPr>
              <w:rPr>
                <w:rFonts w:ascii="Courier New" w:hAnsi="Courier New" w:cs="Courier New"/>
                <w:b/>
                <w:bCs/>
                <w:i/>
                <w:iCs/>
                <w:sz w:val="22"/>
                <w:szCs w:val="22"/>
              </w:rPr>
            </w:pPr>
            <w:r w:rsidRPr="0025365D">
              <w:rPr>
                <w:rFonts w:ascii="Courier New" w:hAnsi="Courier New" w:cs="Courier New"/>
                <w:b/>
                <w:bCs/>
                <w:i/>
                <w:iCs/>
                <w:sz w:val="22"/>
                <w:szCs w:val="22"/>
              </w:rPr>
              <w:t>Субвенции бюджетам бюджетной системы Российской Федерации</w:t>
            </w:r>
          </w:p>
        </w:tc>
        <w:tc>
          <w:tcPr>
            <w:tcW w:w="1843" w:type="dxa"/>
            <w:gridSpan w:val="4"/>
            <w:tcBorders>
              <w:top w:val="nil"/>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i/>
                <w:iCs/>
                <w:sz w:val="22"/>
                <w:szCs w:val="22"/>
              </w:rPr>
            </w:pPr>
            <w:r>
              <w:rPr>
                <w:rFonts w:ascii="Courier New" w:hAnsi="Courier New" w:cs="Courier New"/>
                <w:b/>
                <w:bCs/>
                <w:i/>
                <w:iCs/>
                <w:sz w:val="22"/>
                <w:szCs w:val="22"/>
              </w:rPr>
              <w:t>276 600,0</w:t>
            </w:r>
          </w:p>
        </w:tc>
        <w:tc>
          <w:tcPr>
            <w:tcW w:w="1559" w:type="dxa"/>
            <w:tcBorders>
              <w:top w:val="nil"/>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i/>
                <w:iCs/>
                <w:sz w:val="22"/>
                <w:szCs w:val="22"/>
              </w:rPr>
            </w:pPr>
            <w:r>
              <w:rPr>
                <w:rFonts w:ascii="Courier New" w:hAnsi="Courier New" w:cs="Courier New"/>
                <w:b/>
                <w:bCs/>
                <w:i/>
                <w:iCs/>
                <w:sz w:val="22"/>
                <w:szCs w:val="22"/>
              </w:rPr>
              <w:t>276600,00</w:t>
            </w:r>
          </w:p>
        </w:tc>
        <w:tc>
          <w:tcPr>
            <w:tcW w:w="1588" w:type="dxa"/>
            <w:tcBorders>
              <w:top w:val="nil"/>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i/>
                <w:iCs/>
                <w:sz w:val="22"/>
                <w:szCs w:val="22"/>
              </w:rPr>
            </w:pPr>
            <w:r>
              <w:rPr>
                <w:rFonts w:ascii="Courier New" w:hAnsi="Courier New" w:cs="Courier New"/>
                <w:b/>
                <w:bCs/>
                <w:i/>
                <w:iCs/>
                <w:sz w:val="22"/>
                <w:szCs w:val="22"/>
              </w:rPr>
              <w:t>100,0</w:t>
            </w:r>
          </w:p>
        </w:tc>
      </w:tr>
      <w:tr w:rsidR="004823F3" w:rsidTr="00D56B7B">
        <w:trPr>
          <w:trHeight w:val="1245"/>
        </w:trPr>
        <w:tc>
          <w:tcPr>
            <w:tcW w:w="2268" w:type="dxa"/>
            <w:gridSpan w:val="2"/>
            <w:tcBorders>
              <w:top w:val="nil"/>
              <w:left w:val="single" w:sz="8" w:space="0" w:color="auto"/>
              <w:bottom w:val="single" w:sz="8" w:space="0" w:color="auto"/>
              <w:right w:val="single" w:sz="4" w:space="0" w:color="000000"/>
            </w:tcBorders>
            <w:shd w:val="clear" w:color="auto" w:fill="auto"/>
            <w:noWrap/>
            <w:vAlign w:val="bottom"/>
            <w:hideMark/>
          </w:tcPr>
          <w:p w:rsidR="004823F3" w:rsidRDefault="004823F3" w:rsidP="00D56B7B">
            <w:pPr>
              <w:rPr>
                <w:rFonts w:ascii="Courier New" w:hAnsi="Courier New" w:cs="Courier New"/>
                <w:i/>
                <w:iCs/>
                <w:sz w:val="22"/>
                <w:szCs w:val="22"/>
              </w:rPr>
            </w:pPr>
            <w:r>
              <w:rPr>
                <w:rFonts w:ascii="Courier New" w:hAnsi="Courier New" w:cs="Courier New"/>
                <w:i/>
                <w:iCs/>
                <w:sz w:val="22"/>
                <w:szCs w:val="22"/>
              </w:rPr>
              <w:t>156 2 02 35118 10 0000 150</w:t>
            </w:r>
          </w:p>
        </w:tc>
        <w:tc>
          <w:tcPr>
            <w:tcW w:w="2977" w:type="dxa"/>
            <w:gridSpan w:val="2"/>
            <w:tcBorders>
              <w:top w:val="nil"/>
              <w:left w:val="nil"/>
              <w:bottom w:val="single" w:sz="8" w:space="0" w:color="auto"/>
              <w:right w:val="single" w:sz="4" w:space="0" w:color="000000"/>
            </w:tcBorders>
            <w:shd w:val="clear" w:color="auto" w:fill="auto"/>
            <w:vAlign w:val="bottom"/>
            <w:hideMark/>
          </w:tcPr>
          <w:p w:rsidR="004823F3" w:rsidRPr="0025365D" w:rsidRDefault="004823F3" w:rsidP="00D56B7B">
            <w:pPr>
              <w:rPr>
                <w:rFonts w:ascii="Courier New" w:hAnsi="Courier New" w:cs="Courier New"/>
                <w:i/>
                <w:iCs/>
                <w:sz w:val="22"/>
                <w:szCs w:val="22"/>
              </w:rPr>
            </w:pPr>
            <w:r w:rsidRPr="0025365D">
              <w:rPr>
                <w:rFonts w:ascii="Courier New" w:hAnsi="Courier New" w:cs="Courier New"/>
                <w:i/>
                <w:iCs/>
                <w:sz w:val="22"/>
                <w:szCs w:val="22"/>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843" w:type="dxa"/>
            <w:gridSpan w:val="4"/>
            <w:tcBorders>
              <w:top w:val="nil"/>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210 100,0</w:t>
            </w:r>
          </w:p>
        </w:tc>
        <w:tc>
          <w:tcPr>
            <w:tcW w:w="1559" w:type="dxa"/>
            <w:tcBorders>
              <w:top w:val="nil"/>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210100,00</w:t>
            </w:r>
          </w:p>
        </w:tc>
        <w:tc>
          <w:tcPr>
            <w:tcW w:w="1588" w:type="dxa"/>
            <w:tcBorders>
              <w:top w:val="nil"/>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100,0</w:t>
            </w:r>
          </w:p>
        </w:tc>
      </w:tr>
      <w:tr w:rsidR="004823F3" w:rsidTr="00D56B7B">
        <w:trPr>
          <w:trHeight w:val="975"/>
        </w:trPr>
        <w:tc>
          <w:tcPr>
            <w:tcW w:w="2268" w:type="dxa"/>
            <w:gridSpan w:val="2"/>
            <w:tcBorders>
              <w:top w:val="nil"/>
              <w:left w:val="single" w:sz="8" w:space="0" w:color="auto"/>
              <w:bottom w:val="single" w:sz="8" w:space="0" w:color="auto"/>
              <w:right w:val="single" w:sz="4" w:space="0" w:color="000000"/>
            </w:tcBorders>
            <w:shd w:val="clear" w:color="auto" w:fill="auto"/>
            <w:noWrap/>
            <w:vAlign w:val="bottom"/>
            <w:hideMark/>
          </w:tcPr>
          <w:p w:rsidR="004823F3" w:rsidRDefault="004823F3" w:rsidP="00D56B7B">
            <w:pPr>
              <w:rPr>
                <w:rFonts w:ascii="Courier New" w:hAnsi="Courier New" w:cs="Courier New"/>
                <w:i/>
                <w:iCs/>
                <w:sz w:val="22"/>
                <w:szCs w:val="22"/>
              </w:rPr>
            </w:pPr>
            <w:r>
              <w:rPr>
                <w:rFonts w:ascii="Courier New" w:hAnsi="Courier New" w:cs="Courier New"/>
                <w:i/>
                <w:iCs/>
                <w:sz w:val="22"/>
                <w:szCs w:val="22"/>
              </w:rPr>
              <w:t>156 2 02 30024 10 0000 150</w:t>
            </w:r>
          </w:p>
        </w:tc>
        <w:tc>
          <w:tcPr>
            <w:tcW w:w="2977" w:type="dxa"/>
            <w:gridSpan w:val="2"/>
            <w:tcBorders>
              <w:top w:val="nil"/>
              <w:left w:val="nil"/>
              <w:bottom w:val="single" w:sz="8" w:space="0" w:color="auto"/>
              <w:right w:val="single" w:sz="4" w:space="0" w:color="000000"/>
            </w:tcBorders>
            <w:shd w:val="clear" w:color="auto" w:fill="auto"/>
            <w:vAlign w:val="bottom"/>
            <w:hideMark/>
          </w:tcPr>
          <w:p w:rsidR="004823F3" w:rsidRPr="0025365D" w:rsidRDefault="004823F3" w:rsidP="00D56B7B">
            <w:pPr>
              <w:rPr>
                <w:rFonts w:ascii="Courier New" w:hAnsi="Courier New" w:cs="Courier New"/>
                <w:i/>
                <w:iCs/>
                <w:sz w:val="22"/>
                <w:szCs w:val="22"/>
              </w:rPr>
            </w:pPr>
            <w:r w:rsidRPr="0025365D">
              <w:rPr>
                <w:rFonts w:ascii="Courier New" w:hAnsi="Courier New" w:cs="Courier New"/>
                <w:i/>
                <w:iCs/>
                <w:sz w:val="22"/>
                <w:szCs w:val="22"/>
              </w:rPr>
              <w:t>Субвенции бюджетам поселений на выполнение передаваемых полномочий субъектов Российской Федерации</w:t>
            </w:r>
          </w:p>
        </w:tc>
        <w:tc>
          <w:tcPr>
            <w:tcW w:w="1843" w:type="dxa"/>
            <w:gridSpan w:val="4"/>
            <w:tcBorders>
              <w:top w:val="nil"/>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66 500,0</w:t>
            </w:r>
          </w:p>
        </w:tc>
        <w:tc>
          <w:tcPr>
            <w:tcW w:w="1559" w:type="dxa"/>
            <w:tcBorders>
              <w:top w:val="nil"/>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66500,00</w:t>
            </w:r>
          </w:p>
        </w:tc>
        <w:tc>
          <w:tcPr>
            <w:tcW w:w="1588" w:type="dxa"/>
            <w:tcBorders>
              <w:top w:val="nil"/>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100,0</w:t>
            </w:r>
          </w:p>
        </w:tc>
      </w:tr>
      <w:tr w:rsidR="004823F3" w:rsidTr="00D56B7B">
        <w:trPr>
          <w:trHeight w:val="1065"/>
        </w:trPr>
        <w:tc>
          <w:tcPr>
            <w:tcW w:w="2268"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156 2 02 49999 10 0000 150</w:t>
            </w:r>
          </w:p>
        </w:tc>
        <w:tc>
          <w:tcPr>
            <w:tcW w:w="2977" w:type="dxa"/>
            <w:gridSpan w:val="2"/>
            <w:tcBorders>
              <w:top w:val="nil"/>
              <w:left w:val="nil"/>
              <w:bottom w:val="single" w:sz="8" w:space="0" w:color="000000"/>
              <w:right w:val="single" w:sz="4" w:space="0" w:color="000000"/>
            </w:tcBorders>
            <w:shd w:val="clear" w:color="auto" w:fill="auto"/>
            <w:vAlign w:val="bottom"/>
            <w:hideMark/>
          </w:tcPr>
          <w:p w:rsidR="004823F3" w:rsidRPr="0025365D" w:rsidRDefault="004823F3" w:rsidP="00D56B7B">
            <w:pPr>
              <w:rPr>
                <w:rFonts w:ascii="Courier New" w:hAnsi="Courier New" w:cs="Courier New"/>
                <w:i/>
                <w:iCs/>
                <w:sz w:val="22"/>
                <w:szCs w:val="22"/>
              </w:rPr>
            </w:pPr>
            <w:r w:rsidRPr="0025365D">
              <w:rPr>
                <w:rFonts w:ascii="Courier New" w:hAnsi="Courier New" w:cs="Courier New"/>
                <w:i/>
                <w:iCs/>
                <w:sz w:val="22"/>
                <w:szCs w:val="22"/>
              </w:rPr>
              <w:t>Прочие межбюджетные трансферты, передаваемые бюджетам сельских поселений</w:t>
            </w:r>
          </w:p>
        </w:tc>
        <w:tc>
          <w:tcPr>
            <w:tcW w:w="1843" w:type="dxa"/>
            <w:gridSpan w:val="4"/>
            <w:tcBorders>
              <w:top w:val="nil"/>
              <w:left w:val="nil"/>
              <w:bottom w:val="single" w:sz="8"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823 400,00</w:t>
            </w:r>
          </w:p>
        </w:tc>
        <w:tc>
          <w:tcPr>
            <w:tcW w:w="1559" w:type="dxa"/>
            <w:tcBorders>
              <w:top w:val="nil"/>
              <w:left w:val="nil"/>
              <w:bottom w:val="single" w:sz="8"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823400,00</w:t>
            </w:r>
          </w:p>
        </w:tc>
        <w:tc>
          <w:tcPr>
            <w:tcW w:w="1588" w:type="dxa"/>
            <w:tcBorders>
              <w:top w:val="nil"/>
              <w:left w:val="nil"/>
              <w:bottom w:val="single" w:sz="8" w:space="0" w:color="000000"/>
              <w:right w:val="single" w:sz="4" w:space="0" w:color="000000"/>
            </w:tcBorders>
            <w:shd w:val="clear" w:color="auto" w:fill="auto"/>
            <w:noWrap/>
            <w:vAlign w:val="bottom"/>
            <w:hideMark/>
          </w:tcPr>
          <w:p w:rsidR="004823F3" w:rsidRDefault="004823F3" w:rsidP="00D56B7B">
            <w:pPr>
              <w:jc w:val="right"/>
              <w:rPr>
                <w:rFonts w:ascii="Courier New" w:hAnsi="Courier New" w:cs="Courier New"/>
                <w:i/>
                <w:iCs/>
                <w:sz w:val="22"/>
                <w:szCs w:val="22"/>
              </w:rPr>
            </w:pPr>
            <w:r>
              <w:rPr>
                <w:rFonts w:ascii="Courier New" w:hAnsi="Courier New" w:cs="Courier New"/>
                <w:i/>
                <w:iCs/>
                <w:sz w:val="22"/>
                <w:szCs w:val="22"/>
              </w:rPr>
              <w:t>100,00</w:t>
            </w:r>
          </w:p>
        </w:tc>
      </w:tr>
    </w:tbl>
    <w:p w:rsidR="004823F3" w:rsidRDefault="004823F3" w:rsidP="004823F3">
      <w:pPr>
        <w:rPr>
          <w:rFonts w:ascii="Arial" w:hAnsi="Arial" w:cs="Arial"/>
          <w:b/>
          <w:sz w:val="30"/>
          <w:szCs w:val="30"/>
        </w:rPr>
      </w:pPr>
    </w:p>
    <w:tbl>
      <w:tblPr>
        <w:tblW w:w="10230" w:type="dxa"/>
        <w:tblInd w:w="108" w:type="dxa"/>
        <w:tblLook w:val="04A0" w:firstRow="1" w:lastRow="0" w:firstColumn="1" w:lastColumn="0" w:noHBand="0" w:noVBand="1"/>
      </w:tblPr>
      <w:tblGrid>
        <w:gridCol w:w="2977"/>
        <w:gridCol w:w="2835"/>
        <w:gridCol w:w="2300"/>
        <w:gridCol w:w="2100"/>
        <w:gridCol w:w="10"/>
        <w:gridCol w:w="8"/>
      </w:tblGrid>
      <w:tr w:rsidR="004823F3" w:rsidTr="00D56B7B">
        <w:trPr>
          <w:gridAfter w:val="1"/>
          <w:wAfter w:w="8" w:type="dxa"/>
          <w:trHeight w:val="300"/>
        </w:trPr>
        <w:tc>
          <w:tcPr>
            <w:tcW w:w="2977" w:type="dxa"/>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7245" w:type="dxa"/>
            <w:gridSpan w:val="4"/>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Приложение №2</w:t>
            </w:r>
          </w:p>
        </w:tc>
      </w:tr>
      <w:tr w:rsidR="004823F3" w:rsidRPr="00D1235B" w:rsidTr="00D56B7B">
        <w:trPr>
          <w:gridAfter w:val="1"/>
          <w:wAfter w:w="8" w:type="dxa"/>
          <w:trHeight w:val="300"/>
        </w:trPr>
        <w:tc>
          <w:tcPr>
            <w:tcW w:w="2977" w:type="dxa"/>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p>
        </w:tc>
        <w:tc>
          <w:tcPr>
            <w:tcW w:w="7245" w:type="dxa"/>
            <w:gridSpan w:val="4"/>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 xml:space="preserve"> к Решению думы муниципального образования "Буреть"</w:t>
            </w:r>
          </w:p>
        </w:tc>
      </w:tr>
      <w:tr w:rsidR="004823F3" w:rsidTr="00D56B7B">
        <w:trPr>
          <w:gridAfter w:val="1"/>
          <w:wAfter w:w="8" w:type="dxa"/>
          <w:trHeight w:val="300"/>
        </w:trPr>
        <w:tc>
          <w:tcPr>
            <w:tcW w:w="2977" w:type="dxa"/>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p>
        </w:tc>
        <w:tc>
          <w:tcPr>
            <w:tcW w:w="7245" w:type="dxa"/>
            <w:gridSpan w:val="4"/>
            <w:tcBorders>
              <w:top w:val="nil"/>
              <w:left w:val="nil"/>
              <w:bottom w:val="nil"/>
              <w:right w:val="nil"/>
            </w:tcBorders>
            <w:shd w:val="clear" w:color="auto" w:fill="auto"/>
            <w:noWrap/>
            <w:vAlign w:val="bottom"/>
            <w:hideMark/>
          </w:tcPr>
          <w:p w:rsidR="004823F3" w:rsidRDefault="004823F3" w:rsidP="00BE468F">
            <w:pPr>
              <w:jc w:val="right"/>
              <w:rPr>
                <w:rFonts w:ascii="Courier New" w:hAnsi="Courier New" w:cs="Courier New"/>
                <w:sz w:val="22"/>
                <w:szCs w:val="22"/>
              </w:rPr>
            </w:pPr>
            <w:r>
              <w:rPr>
                <w:rFonts w:ascii="Courier New" w:hAnsi="Courier New" w:cs="Courier New"/>
                <w:sz w:val="22"/>
                <w:szCs w:val="22"/>
              </w:rPr>
              <w:t xml:space="preserve">от </w:t>
            </w:r>
            <w:r w:rsidR="00BE468F">
              <w:rPr>
                <w:rFonts w:ascii="Courier New" w:hAnsi="Courier New" w:cs="Courier New"/>
                <w:sz w:val="22"/>
                <w:szCs w:val="22"/>
              </w:rPr>
              <w:t>30</w:t>
            </w:r>
            <w:r>
              <w:rPr>
                <w:rFonts w:ascii="Courier New" w:hAnsi="Courier New" w:cs="Courier New"/>
                <w:sz w:val="22"/>
                <w:szCs w:val="22"/>
              </w:rPr>
              <w:t>.</w:t>
            </w:r>
            <w:r w:rsidR="00BE468F">
              <w:rPr>
                <w:rFonts w:ascii="Courier New" w:hAnsi="Courier New" w:cs="Courier New"/>
                <w:sz w:val="22"/>
                <w:szCs w:val="22"/>
              </w:rPr>
              <w:t>05</w:t>
            </w:r>
            <w:r>
              <w:rPr>
                <w:rFonts w:ascii="Courier New" w:hAnsi="Courier New" w:cs="Courier New"/>
                <w:sz w:val="22"/>
                <w:szCs w:val="22"/>
              </w:rPr>
              <w:t>.2025 г. №</w:t>
            </w:r>
            <w:r w:rsidR="00BE468F">
              <w:rPr>
                <w:rFonts w:ascii="Courier New" w:hAnsi="Courier New" w:cs="Courier New"/>
                <w:sz w:val="22"/>
                <w:szCs w:val="22"/>
              </w:rPr>
              <w:t>57</w:t>
            </w:r>
          </w:p>
        </w:tc>
      </w:tr>
      <w:tr w:rsidR="004823F3" w:rsidRPr="00D1235B" w:rsidTr="00D56B7B">
        <w:trPr>
          <w:gridAfter w:val="1"/>
          <w:wAfter w:w="8" w:type="dxa"/>
          <w:trHeight w:val="300"/>
        </w:trPr>
        <w:tc>
          <w:tcPr>
            <w:tcW w:w="2977" w:type="dxa"/>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p>
        </w:tc>
        <w:tc>
          <w:tcPr>
            <w:tcW w:w="7245" w:type="dxa"/>
            <w:gridSpan w:val="4"/>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"Об исполнении бюджета МО "Буреть"</w:t>
            </w:r>
          </w:p>
        </w:tc>
      </w:tr>
      <w:tr w:rsidR="004823F3" w:rsidTr="00D56B7B">
        <w:trPr>
          <w:gridAfter w:val="1"/>
          <w:wAfter w:w="8" w:type="dxa"/>
          <w:trHeight w:val="300"/>
        </w:trPr>
        <w:tc>
          <w:tcPr>
            <w:tcW w:w="2977" w:type="dxa"/>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p>
        </w:tc>
        <w:tc>
          <w:tcPr>
            <w:tcW w:w="7245" w:type="dxa"/>
            <w:gridSpan w:val="4"/>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за 4 квартал 2024 года"</w:t>
            </w:r>
          </w:p>
        </w:tc>
      </w:tr>
      <w:tr w:rsidR="004823F3" w:rsidTr="00D56B7B">
        <w:trPr>
          <w:gridAfter w:val="2"/>
          <w:wAfter w:w="18" w:type="dxa"/>
          <w:trHeight w:val="255"/>
        </w:trPr>
        <w:tc>
          <w:tcPr>
            <w:tcW w:w="2977" w:type="dxa"/>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p>
        </w:tc>
        <w:tc>
          <w:tcPr>
            <w:tcW w:w="2835" w:type="dxa"/>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2300" w:type="dxa"/>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2100" w:type="dxa"/>
            <w:tcBorders>
              <w:top w:val="nil"/>
              <w:left w:val="nil"/>
              <w:bottom w:val="nil"/>
              <w:right w:val="nil"/>
            </w:tcBorders>
            <w:shd w:val="clear" w:color="auto" w:fill="auto"/>
            <w:noWrap/>
            <w:vAlign w:val="bottom"/>
            <w:hideMark/>
          </w:tcPr>
          <w:p w:rsidR="004823F3" w:rsidRDefault="004823F3" w:rsidP="00D56B7B">
            <w:pPr>
              <w:rPr>
                <w:sz w:val="20"/>
                <w:szCs w:val="20"/>
              </w:rPr>
            </w:pPr>
          </w:p>
        </w:tc>
      </w:tr>
      <w:tr w:rsidR="004823F3" w:rsidRPr="00D1235B" w:rsidTr="00D56B7B">
        <w:trPr>
          <w:trHeight w:val="855"/>
        </w:trPr>
        <w:tc>
          <w:tcPr>
            <w:tcW w:w="10230" w:type="dxa"/>
            <w:gridSpan w:val="6"/>
            <w:tcBorders>
              <w:top w:val="nil"/>
              <w:left w:val="nil"/>
              <w:bottom w:val="nil"/>
              <w:right w:val="nil"/>
            </w:tcBorders>
            <w:shd w:val="clear" w:color="auto" w:fill="auto"/>
            <w:vAlign w:val="bottom"/>
            <w:hideMark/>
          </w:tcPr>
          <w:p w:rsidR="004823F3" w:rsidRPr="00D1235B" w:rsidRDefault="004823F3" w:rsidP="00D56B7B">
            <w:pPr>
              <w:jc w:val="center"/>
              <w:rPr>
                <w:rFonts w:ascii="Arial" w:hAnsi="Arial" w:cs="Arial"/>
                <w:b/>
                <w:bCs/>
                <w:sz w:val="30"/>
                <w:szCs w:val="30"/>
              </w:rPr>
            </w:pPr>
            <w:r w:rsidRPr="00D1235B">
              <w:rPr>
                <w:rFonts w:ascii="Arial" w:hAnsi="Arial" w:cs="Arial"/>
                <w:b/>
                <w:bCs/>
                <w:sz w:val="30"/>
                <w:szCs w:val="30"/>
              </w:rPr>
              <w:lastRenderedPageBreak/>
              <w:t>ИСТОЧНИКИ ФИНАНСИРОВАНИЯ ДЕФИЦИТА БЮДЖЕТА МУНИЦИПАЛЬНОГО ОБРАЗОВАНИЯ "БУРЕТЬ" НА 2024 ГОД .</w:t>
            </w:r>
          </w:p>
        </w:tc>
      </w:tr>
      <w:tr w:rsidR="004823F3" w:rsidTr="00D56B7B">
        <w:trPr>
          <w:gridAfter w:val="2"/>
          <w:wAfter w:w="18" w:type="dxa"/>
          <w:trHeight w:val="315"/>
        </w:trPr>
        <w:tc>
          <w:tcPr>
            <w:tcW w:w="2977" w:type="dxa"/>
            <w:tcBorders>
              <w:top w:val="nil"/>
              <w:left w:val="nil"/>
              <w:bottom w:val="nil"/>
              <w:right w:val="nil"/>
            </w:tcBorders>
            <w:shd w:val="clear" w:color="auto" w:fill="auto"/>
            <w:noWrap/>
            <w:vAlign w:val="bottom"/>
            <w:hideMark/>
          </w:tcPr>
          <w:p w:rsidR="004823F3" w:rsidRPr="00D1235B" w:rsidRDefault="004823F3" w:rsidP="00D56B7B">
            <w:pPr>
              <w:jc w:val="center"/>
              <w:rPr>
                <w:rFonts w:ascii="Arial" w:hAnsi="Arial" w:cs="Arial"/>
                <w:b/>
                <w:bCs/>
                <w:sz w:val="30"/>
                <w:szCs w:val="30"/>
              </w:rPr>
            </w:pPr>
          </w:p>
        </w:tc>
        <w:tc>
          <w:tcPr>
            <w:tcW w:w="2835"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4400" w:type="dxa"/>
            <w:gridSpan w:val="2"/>
            <w:tcBorders>
              <w:top w:val="nil"/>
              <w:left w:val="nil"/>
              <w:bottom w:val="single" w:sz="4" w:space="0" w:color="000000"/>
              <w:right w:val="nil"/>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руб.</w:t>
            </w:r>
          </w:p>
        </w:tc>
      </w:tr>
      <w:tr w:rsidR="004823F3" w:rsidTr="00D56B7B">
        <w:trPr>
          <w:gridAfter w:val="2"/>
          <w:wAfter w:w="18" w:type="dxa"/>
          <w:trHeight w:val="315"/>
        </w:trPr>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Наименование</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Код</w:t>
            </w:r>
          </w:p>
        </w:tc>
        <w:tc>
          <w:tcPr>
            <w:tcW w:w="440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план</w:t>
            </w:r>
          </w:p>
        </w:tc>
      </w:tr>
      <w:tr w:rsidR="004823F3" w:rsidTr="00D56B7B">
        <w:trPr>
          <w:gridAfter w:val="2"/>
          <w:wAfter w:w="18" w:type="dxa"/>
          <w:trHeight w:val="1305"/>
        </w:trPr>
        <w:tc>
          <w:tcPr>
            <w:tcW w:w="2977" w:type="dxa"/>
            <w:vMerge/>
            <w:tcBorders>
              <w:top w:val="single" w:sz="4" w:space="0" w:color="auto"/>
              <w:left w:val="single" w:sz="4" w:space="0" w:color="auto"/>
              <w:bottom w:val="single" w:sz="4" w:space="0" w:color="000000"/>
              <w:right w:val="single" w:sz="4" w:space="0" w:color="auto"/>
            </w:tcBorders>
            <w:vAlign w:val="center"/>
            <w:hideMark/>
          </w:tcPr>
          <w:p w:rsidR="004823F3" w:rsidRDefault="004823F3" w:rsidP="00D56B7B">
            <w:pPr>
              <w:rPr>
                <w:rFonts w:ascii="Courier New" w:hAnsi="Courier New" w:cs="Courier New"/>
                <w:sz w:val="22"/>
                <w:szCs w:val="22"/>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4823F3" w:rsidRDefault="004823F3" w:rsidP="00D56B7B">
            <w:pPr>
              <w:rPr>
                <w:rFonts w:ascii="Courier New" w:hAnsi="Courier New" w:cs="Courier New"/>
                <w:sz w:val="22"/>
                <w:szCs w:val="22"/>
              </w:rPr>
            </w:pPr>
          </w:p>
        </w:tc>
        <w:tc>
          <w:tcPr>
            <w:tcW w:w="2300" w:type="dxa"/>
            <w:tcBorders>
              <w:top w:val="nil"/>
              <w:left w:val="nil"/>
              <w:bottom w:val="single" w:sz="4" w:space="0" w:color="auto"/>
              <w:right w:val="single" w:sz="4" w:space="0" w:color="auto"/>
            </w:tcBorders>
            <w:shd w:val="clear" w:color="auto" w:fill="auto"/>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Утвержденные бюджетные назначения 2024 г.</w:t>
            </w:r>
          </w:p>
        </w:tc>
        <w:tc>
          <w:tcPr>
            <w:tcW w:w="2100" w:type="dxa"/>
            <w:tcBorders>
              <w:top w:val="nil"/>
              <w:left w:val="nil"/>
              <w:bottom w:val="single" w:sz="4" w:space="0" w:color="auto"/>
              <w:right w:val="single" w:sz="4" w:space="0" w:color="auto"/>
            </w:tcBorders>
            <w:shd w:val="clear" w:color="auto" w:fill="auto"/>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Исполнено на 01.01.2025</w:t>
            </w:r>
          </w:p>
        </w:tc>
      </w:tr>
      <w:tr w:rsidR="004823F3" w:rsidTr="00D56B7B">
        <w:trPr>
          <w:gridAfter w:val="2"/>
          <w:wAfter w:w="18" w:type="dxa"/>
          <w:trHeight w:val="63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Источники внутреннего финансирования дефицита бюджета</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000 01 00 00 00 00 0000 000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6 894 136,81</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4 972 820,55</w:t>
            </w:r>
          </w:p>
        </w:tc>
      </w:tr>
      <w:tr w:rsidR="004823F3" w:rsidTr="00D56B7B">
        <w:trPr>
          <w:gridAfter w:val="2"/>
          <w:wAfter w:w="18" w:type="dxa"/>
          <w:trHeight w:val="57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Кредиты кредитных организаций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000 01 02 00 00 00 0000 000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0,00</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0,00</w:t>
            </w:r>
          </w:p>
        </w:tc>
      </w:tr>
      <w:tr w:rsidR="004823F3" w:rsidTr="00D56B7B">
        <w:trPr>
          <w:gridAfter w:val="2"/>
          <w:wAfter w:w="18" w:type="dxa"/>
          <w:trHeight w:val="57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Привлечение кредитов от кредитных организаций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000 01 02 00 00 00 0000 700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0,00</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0,00</w:t>
            </w:r>
          </w:p>
        </w:tc>
      </w:tr>
      <w:tr w:rsidR="004823F3" w:rsidTr="00D56B7B">
        <w:trPr>
          <w:gridAfter w:val="2"/>
          <w:wAfter w:w="18" w:type="dxa"/>
          <w:trHeight w:val="93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 xml:space="preserve">Привлечение кредитов от кредитных организаций бюджетами </w:t>
            </w:r>
            <w:r w:rsidRPr="00D1235B">
              <w:rPr>
                <w:rFonts w:ascii="Courier New" w:hAnsi="Courier New" w:cs="Courier New"/>
                <w:b/>
                <w:bCs/>
                <w:sz w:val="22"/>
                <w:szCs w:val="22"/>
              </w:rPr>
              <w:t xml:space="preserve"> сельских поселений</w:t>
            </w:r>
            <w:r w:rsidRPr="00D1235B">
              <w:rPr>
                <w:rFonts w:ascii="Courier New" w:hAnsi="Courier New" w:cs="Courier New"/>
                <w:sz w:val="22"/>
                <w:szCs w:val="22"/>
              </w:rPr>
              <w:t xml:space="preserve"> в валюте Российской Федерации</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 xml:space="preserve">156 01 02 00 00 </w:t>
            </w:r>
            <w:r>
              <w:rPr>
                <w:rFonts w:ascii="Courier New" w:hAnsi="Courier New" w:cs="Courier New"/>
                <w:b/>
                <w:bCs/>
                <w:sz w:val="22"/>
                <w:szCs w:val="22"/>
              </w:rPr>
              <w:t>10</w:t>
            </w:r>
            <w:r>
              <w:rPr>
                <w:rFonts w:ascii="Courier New" w:hAnsi="Courier New" w:cs="Courier New"/>
                <w:sz w:val="22"/>
                <w:szCs w:val="22"/>
              </w:rPr>
              <w:t xml:space="preserve"> 0000 710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0,00</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0,00</w:t>
            </w:r>
          </w:p>
        </w:tc>
      </w:tr>
      <w:tr w:rsidR="004823F3" w:rsidTr="00D56B7B">
        <w:trPr>
          <w:gridAfter w:val="2"/>
          <w:wAfter w:w="18" w:type="dxa"/>
          <w:trHeight w:val="63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Изменение остатков средств на счетах по учету средств бюджетов</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000 01 05 00 00 00 0000 000</w:t>
            </w:r>
          </w:p>
        </w:tc>
        <w:tc>
          <w:tcPr>
            <w:tcW w:w="2300" w:type="dxa"/>
            <w:tcBorders>
              <w:top w:val="nil"/>
              <w:left w:val="nil"/>
              <w:bottom w:val="single" w:sz="4" w:space="0" w:color="auto"/>
              <w:right w:val="single" w:sz="4" w:space="0" w:color="auto"/>
            </w:tcBorders>
            <w:shd w:val="clear" w:color="auto" w:fill="auto"/>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6 894 136,81</w:t>
            </w:r>
          </w:p>
        </w:tc>
        <w:tc>
          <w:tcPr>
            <w:tcW w:w="2100" w:type="dxa"/>
            <w:tcBorders>
              <w:top w:val="nil"/>
              <w:left w:val="nil"/>
              <w:bottom w:val="single" w:sz="4" w:space="0" w:color="auto"/>
              <w:right w:val="single" w:sz="4" w:space="0" w:color="auto"/>
            </w:tcBorders>
            <w:shd w:val="clear" w:color="auto" w:fill="auto"/>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4 972 820,55</w:t>
            </w:r>
          </w:p>
        </w:tc>
      </w:tr>
      <w:tr w:rsidR="004823F3" w:rsidTr="00D56B7B">
        <w:trPr>
          <w:gridAfter w:val="2"/>
          <w:wAfter w:w="18" w:type="dxa"/>
          <w:trHeight w:val="40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Увеличение остатков средств бюджетов</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000 01 05 00 00 00 0000 500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-24 022 155,00</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-24 095 749,21</w:t>
            </w:r>
          </w:p>
        </w:tc>
      </w:tr>
      <w:tr w:rsidR="004823F3" w:rsidTr="00D56B7B">
        <w:trPr>
          <w:gridAfter w:val="2"/>
          <w:wAfter w:w="18" w:type="dxa"/>
          <w:trHeight w:val="64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Увеличение прочих остатков  средств бюджетов</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000 01 05 02 00 00 0000 500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-24 022 155,00</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-24 095 749,21</w:t>
            </w:r>
          </w:p>
        </w:tc>
      </w:tr>
      <w:tr w:rsidR="004823F3" w:rsidTr="00D56B7B">
        <w:trPr>
          <w:gridAfter w:val="2"/>
          <w:wAfter w:w="18" w:type="dxa"/>
          <w:trHeight w:val="60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Увеличение прочих остатков денежных средств бюджетов</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000 01 05 02 01 00 0000 510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-24 022 155,00</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-24 095 749,21</w:t>
            </w:r>
          </w:p>
        </w:tc>
      </w:tr>
      <w:tr w:rsidR="004823F3" w:rsidTr="00D56B7B">
        <w:trPr>
          <w:gridAfter w:val="2"/>
          <w:wAfter w:w="18" w:type="dxa"/>
          <w:trHeight w:val="72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Увеличение прочих остатков денежных средств бюджетов сельских поселений</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 xml:space="preserve">000 01 05 02 01 </w:t>
            </w:r>
            <w:r>
              <w:rPr>
                <w:rFonts w:ascii="Courier New" w:hAnsi="Courier New" w:cs="Courier New"/>
                <w:b/>
                <w:bCs/>
                <w:sz w:val="22"/>
                <w:szCs w:val="22"/>
              </w:rPr>
              <w:t>10</w:t>
            </w:r>
            <w:r>
              <w:rPr>
                <w:rFonts w:ascii="Courier New" w:hAnsi="Courier New" w:cs="Courier New"/>
                <w:sz w:val="22"/>
                <w:szCs w:val="22"/>
              </w:rPr>
              <w:t xml:space="preserve"> 0000 510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-24 022 155,00</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-24 095 749,21</w:t>
            </w:r>
          </w:p>
        </w:tc>
      </w:tr>
      <w:tr w:rsidR="004823F3" w:rsidTr="00D56B7B">
        <w:trPr>
          <w:gridAfter w:val="2"/>
          <w:wAfter w:w="18" w:type="dxa"/>
          <w:trHeight w:val="58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Уменьшение остатков средств бюджетов</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000 01 05 00 00 00 0000 600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30 916 291,81</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29 068 569,76</w:t>
            </w:r>
          </w:p>
        </w:tc>
      </w:tr>
      <w:tr w:rsidR="004823F3" w:rsidTr="00D56B7B">
        <w:trPr>
          <w:gridAfter w:val="2"/>
          <w:wAfter w:w="18" w:type="dxa"/>
          <w:trHeight w:val="30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Уменьшение прочих остатков средств бюджетов</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000 01 05 02 00 00 0000 600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30 916 291,81</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29 068 569,76</w:t>
            </w:r>
          </w:p>
        </w:tc>
      </w:tr>
      <w:tr w:rsidR="004823F3" w:rsidTr="00D56B7B">
        <w:trPr>
          <w:gridAfter w:val="2"/>
          <w:wAfter w:w="18" w:type="dxa"/>
          <w:trHeight w:val="600"/>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Уменьшение прочих остатков денежных средств бюджетов</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000 01 05 02 01 00 0000 610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30 916 291,81</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29 068 569,76</w:t>
            </w:r>
          </w:p>
        </w:tc>
      </w:tr>
      <w:tr w:rsidR="004823F3" w:rsidTr="00D56B7B">
        <w:trPr>
          <w:gridAfter w:val="2"/>
          <w:wAfter w:w="18" w:type="dxa"/>
          <w:trHeight w:val="915"/>
        </w:trPr>
        <w:tc>
          <w:tcPr>
            <w:tcW w:w="2977" w:type="dxa"/>
            <w:tcBorders>
              <w:top w:val="nil"/>
              <w:left w:val="single" w:sz="4" w:space="0" w:color="auto"/>
              <w:bottom w:val="single" w:sz="4" w:space="0" w:color="auto"/>
              <w:right w:val="single" w:sz="4" w:space="0" w:color="auto"/>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Уменьшение прочих остатков денежных средств бюджетов сельских поселений</w:t>
            </w:r>
          </w:p>
        </w:tc>
        <w:tc>
          <w:tcPr>
            <w:tcW w:w="2835"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 xml:space="preserve">000 01 05 02 01 </w:t>
            </w:r>
            <w:r>
              <w:rPr>
                <w:rFonts w:ascii="Courier New" w:hAnsi="Courier New" w:cs="Courier New"/>
                <w:b/>
                <w:bCs/>
                <w:sz w:val="22"/>
                <w:szCs w:val="22"/>
              </w:rPr>
              <w:t>10</w:t>
            </w:r>
            <w:r>
              <w:rPr>
                <w:rFonts w:ascii="Courier New" w:hAnsi="Courier New" w:cs="Courier New"/>
                <w:sz w:val="22"/>
                <w:szCs w:val="22"/>
              </w:rPr>
              <w:t xml:space="preserve"> 0000 610</w:t>
            </w:r>
          </w:p>
        </w:tc>
        <w:tc>
          <w:tcPr>
            <w:tcW w:w="23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30 916 291,81</w:t>
            </w:r>
          </w:p>
        </w:tc>
        <w:tc>
          <w:tcPr>
            <w:tcW w:w="2100" w:type="dxa"/>
            <w:tcBorders>
              <w:top w:val="nil"/>
              <w:left w:val="nil"/>
              <w:bottom w:val="single" w:sz="4" w:space="0" w:color="auto"/>
              <w:right w:val="single" w:sz="4" w:space="0" w:color="auto"/>
            </w:tcBorders>
            <w:shd w:val="clear" w:color="auto" w:fill="auto"/>
            <w:noWrap/>
            <w:vAlign w:val="bottom"/>
            <w:hideMark/>
          </w:tcPr>
          <w:p w:rsidR="004823F3" w:rsidRDefault="004823F3" w:rsidP="00D56B7B">
            <w:pPr>
              <w:jc w:val="center"/>
              <w:rPr>
                <w:rFonts w:ascii="Courier New" w:hAnsi="Courier New" w:cs="Courier New"/>
                <w:sz w:val="22"/>
                <w:szCs w:val="22"/>
              </w:rPr>
            </w:pPr>
            <w:r>
              <w:rPr>
                <w:rFonts w:ascii="Courier New" w:hAnsi="Courier New" w:cs="Courier New"/>
                <w:sz w:val="22"/>
                <w:szCs w:val="22"/>
              </w:rPr>
              <w:t>29 068 569,76</w:t>
            </w:r>
          </w:p>
        </w:tc>
      </w:tr>
    </w:tbl>
    <w:p w:rsidR="004823F3" w:rsidRDefault="004823F3" w:rsidP="004823F3">
      <w:pPr>
        <w:rPr>
          <w:rFonts w:ascii="Arial" w:hAnsi="Arial" w:cs="Arial"/>
          <w:b/>
          <w:sz w:val="30"/>
          <w:szCs w:val="30"/>
        </w:rPr>
      </w:pPr>
    </w:p>
    <w:tbl>
      <w:tblPr>
        <w:tblW w:w="10337" w:type="dxa"/>
        <w:tblInd w:w="108" w:type="dxa"/>
        <w:tblLook w:val="04A0" w:firstRow="1" w:lastRow="0" w:firstColumn="1" w:lastColumn="0" w:noHBand="0" w:noVBand="1"/>
      </w:tblPr>
      <w:tblGrid>
        <w:gridCol w:w="2835"/>
        <w:gridCol w:w="1009"/>
        <w:gridCol w:w="1280"/>
        <w:gridCol w:w="1801"/>
        <w:gridCol w:w="1580"/>
        <w:gridCol w:w="1823"/>
        <w:gridCol w:w="9"/>
      </w:tblGrid>
      <w:tr w:rsidR="004823F3" w:rsidTr="00D56B7B">
        <w:trPr>
          <w:trHeight w:val="255"/>
        </w:trPr>
        <w:tc>
          <w:tcPr>
            <w:tcW w:w="2835" w:type="dxa"/>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1009" w:type="dxa"/>
            <w:tcBorders>
              <w:top w:val="nil"/>
              <w:left w:val="nil"/>
              <w:bottom w:val="nil"/>
              <w:right w:val="nil"/>
            </w:tcBorders>
            <w:shd w:val="clear" w:color="auto" w:fill="auto"/>
            <w:vAlign w:val="bottom"/>
            <w:hideMark/>
          </w:tcPr>
          <w:p w:rsidR="004823F3" w:rsidRDefault="004823F3" w:rsidP="00D56B7B">
            <w:pPr>
              <w:rPr>
                <w:sz w:val="20"/>
                <w:szCs w:val="20"/>
              </w:rPr>
            </w:pPr>
          </w:p>
        </w:tc>
        <w:tc>
          <w:tcPr>
            <w:tcW w:w="1280" w:type="dxa"/>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5213" w:type="dxa"/>
            <w:gridSpan w:val="4"/>
            <w:tcBorders>
              <w:top w:val="nil"/>
              <w:left w:val="nil"/>
              <w:bottom w:val="nil"/>
              <w:right w:val="nil"/>
            </w:tcBorders>
            <w:shd w:val="clear" w:color="auto" w:fill="auto"/>
            <w:noWrap/>
            <w:vAlign w:val="bottom"/>
            <w:hideMark/>
          </w:tcPr>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4823F3" w:rsidRPr="0025365D" w:rsidRDefault="004823F3" w:rsidP="00D56B7B">
            <w:pPr>
              <w:jc w:val="right"/>
              <w:rPr>
                <w:rFonts w:ascii="Courier New" w:hAnsi="Courier New" w:cs="Courier New"/>
                <w:sz w:val="22"/>
                <w:szCs w:val="22"/>
              </w:rPr>
            </w:pPr>
            <w:r>
              <w:rPr>
                <w:rFonts w:ascii="Courier New" w:hAnsi="Courier New" w:cs="Courier New"/>
                <w:sz w:val="22"/>
                <w:szCs w:val="22"/>
              </w:rPr>
              <w:lastRenderedPageBreak/>
              <w:t>Приложение №3</w:t>
            </w:r>
          </w:p>
        </w:tc>
      </w:tr>
      <w:tr w:rsidR="004823F3" w:rsidRPr="00D1235B" w:rsidTr="00D56B7B">
        <w:trPr>
          <w:trHeight w:val="300"/>
        </w:trPr>
        <w:tc>
          <w:tcPr>
            <w:tcW w:w="2835" w:type="dxa"/>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1280" w:type="dxa"/>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5213" w:type="dxa"/>
            <w:gridSpan w:val="4"/>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 xml:space="preserve"> к Решению думы муниципального образования "Буреть"</w:t>
            </w:r>
          </w:p>
        </w:tc>
      </w:tr>
      <w:tr w:rsidR="004823F3" w:rsidTr="00D56B7B">
        <w:trPr>
          <w:trHeight w:val="300"/>
        </w:trPr>
        <w:tc>
          <w:tcPr>
            <w:tcW w:w="2835" w:type="dxa"/>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1280"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5213" w:type="dxa"/>
            <w:gridSpan w:val="4"/>
            <w:tcBorders>
              <w:top w:val="nil"/>
              <w:left w:val="nil"/>
              <w:bottom w:val="nil"/>
              <w:right w:val="nil"/>
            </w:tcBorders>
            <w:shd w:val="clear" w:color="auto" w:fill="auto"/>
            <w:noWrap/>
            <w:vAlign w:val="bottom"/>
            <w:hideMark/>
          </w:tcPr>
          <w:p w:rsidR="004823F3" w:rsidRDefault="004823F3" w:rsidP="00BE468F">
            <w:pPr>
              <w:jc w:val="right"/>
              <w:rPr>
                <w:rFonts w:ascii="Courier New" w:hAnsi="Courier New" w:cs="Courier New"/>
                <w:sz w:val="22"/>
                <w:szCs w:val="22"/>
              </w:rPr>
            </w:pPr>
            <w:r>
              <w:rPr>
                <w:rFonts w:ascii="Courier New" w:hAnsi="Courier New" w:cs="Courier New"/>
                <w:sz w:val="22"/>
                <w:szCs w:val="22"/>
              </w:rPr>
              <w:t xml:space="preserve">от </w:t>
            </w:r>
            <w:r w:rsidR="00BE468F">
              <w:rPr>
                <w:rFonts w:ascii="Courier New" w:hAnsi="Courier New" w:cs="Courier New"/>
                <w:sz w:val="22"/>
                <w:szCs w:val="22"/>
              </w:rPr>
              <w:t>30</w:t>
            </w:r>
            <w:r>
              <w:rPr>
                <w:rFonts w:ascii="Courier New" w:hAnsi="Courier New" w:cs="Courier New"/>
                <w:sz w:val="22"/>
                <w:szCs w:val="22"/>
              </w:rPr>
              <w:t>.</w:t>
            </w:r>
            <w:r w:rsidR="00BE468F">
              <w:rPr>
                <w:rFonts w:ascii="Courier New" w:hAnsi="Courier New" w:cs="Courier New"/>
                <w:sz w:val="22"/>
                <w:szCs w:val="22"/>
              </w:rPr>
              <w:t>05</w:t>
            </w:r>
            <w:r>
              <w:rPr>
                <w:rFonts w:ascii="Courier New" w:hAnsi="Courier New" w:cs="Courier New"/>
                <w:sz w:val="22"/>
                <w:szCs w:val="22"/>
              </w:rPr>
              <w:t>.2025 г. №</w:t>
            </w:r>
            <w:r w:rsidR="00BE468F">
              <w:rPr>
                <w:rFonts w:ascii="Courier New" w:hAnsi="Courier New" w:cs="Courier New"/>
                <w:sz w:val="22"/>
                <w:szCs w:val="22"/>
              </w:rPr>
              <w:t xml:space="preserve"> 57</w:t>
            </w:r>
          </w:p>
        </w:tc>
      </w:tr>
      <w:tr w:rsidR="004823F3" w:rsidRPr="00D1235B" w:rsidTr="00D56B7B">
        <w:trPr>
          <w:trHeight w:val="300"/>
        </w:trPr>
        <w:tc>
          <w:tcPr>
            <w:tcW w:w="2835" w:type="dxa"/>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4823F3" w:rsidRDefault="004823F3" w:rsidP="00D56B7B">
            <w:pPr>
              <w:jc w:val="right"/>
              <w:rPr>
                <w:sz w:val="20"/>
                <w:szCs w:val="20"/>
              </w:rPr>
            </w:pPr>
          </w:p>
        </w:tc>
        <w:tc>
          <w:tcPr>
            <w:tcW w:w="1280" w:type="dxa"/>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5213" w:type="dxa"/>
            <w:gridSpan w:val="4"/>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"Об исполнении бюджета МО "Буреть"</w:t>
            </w:r>
          </w:p>
        </w:tc>
      </w:tr>
      <w:tr w:rsidR="004823F3" w:rsidTr="00D56B7B">
        <w:trPr>
          <w:trHeight w:val="300"/>
        </w:trPr>
        <w:tc>
          <w:tcPr>
            <w:tcW w:w="2835" w:type="dxa"/>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1280"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5213" w:type="dxa"/>
            <w:gridSpan w:val="4"/>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за 4 квартал 2024 года"</w:t>
            </w:r>
          </w:p>
        </w:tc>
      </w:tr>
      <w:tr w:rsidR="004823F3" w:rsidTr="00D56B7B">
        <w:trPr>
          <w:gridAfter w:val="1"/>
          <w:wAfter w:w="9" w:type="dxa"/>
          <w:trHeight w:val="255"/>
        </w:trPr>
        <w:tc>
          <w:tcPr>
            <w:tcW w:w="2835" w:type="dxa"/>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p>
        </w:tc>
        <w:tc>
          <w:tcPr>
            <w:tcW w:w="1009" w:type="dxa"/>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1280" w:type="dxa"/>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1801" w:type="dxa"/>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1580" w:type="dxa"/>
            <w:tcBorders>
              <w:top w:val="nil"/>
              <w:left w:val="nil"/>
              <w:bottom w:val="nil"/>
              <w:right w:val="nil"/>
            </w:tcBorders>
            <w:shd w:val="clear" w:color="auto" w:fill="auto"/>
            <w:noWrap/>
            <w:vAlign w:val="bottom"/>
            <w:hideMark/>
          </w:tcPr>
          <w:p w:rsidR="004823F3" w:rsidRDefault="004823F3" w:rsidP="00D56B7B">
            <w:pPr>
              <w:rPr>
                <w:sz w:val="20"/>
                <w:szCs w:val="20"/>
              </w:rPr>
            </w:pPr>
          </w:p>
        </w:tc>
        <w:tc>
          <w:tcPr>
            <w:tcW w:w="1823" w:type="dxa"/>
            <w:tcBorders>
              <w:top w:val="nil"/>
              <w:left w:val="nil"/>
              <w:bottom w:val="nil"/>
              <w:right w:val="nil"/>
            </w:tcBorders>
            <w:shd w:val="clear" w:color="auto" w:fill="auto"/>
            <w:noWrap/>
            <w:vAlign w:val="bottom"/>
            <w:hideMark/>
          </w:tcPr>
          <w:p w:rsidR="004823F3" w:rsidRDefault="004823F3" w:rsidP="00D56B7B">
            <w:pPr>
              <w:rPr>
                <w:sz w:val="20"/>
                <w:szCs w:val="20"/>
              </w:rPr>
            </w:pPr>
          </w:p>
        </w:tc>
      </w:tr>
      <w:tr w:rsidR="004823F3" w:rsidRPr="00D1235B" w:rsidTr="00D56B7B">
        <w:trPr>
          <w:trHeight w:val="765"/>
        </w:trPr>
        <w:tc>
          <w:tcPr>
            <w:tcW w:w="10337" w:type="dxa"/>
            <w:gridSpan w:val="7"/>
            <w:tcBorders>
              <w:top w:val="nil"/>
              <w:left w:val="nil"/>
              <w:bottom w:val="nil"/>
              <w:right w:val="nil"/>
            </w:tcBorders>
            <w:shd w:val="clear" w:color="auto" w:fill="auto"/>
            <w:vAlign w:val="bottom"/>
            <w:hideMark/>
          </w:tcPr>
          <w:p w:rsidR="004823F3" w:rsidRPr="00D1235B" w:rsidRDefault="004823F3" w:rsidP="00D56B7B">
            <w:pPr>
              <w:jc w:val="center"/>
              <w:rPr>
                <w:rFonts w:ascii="Arial" w:hAnsi="Arial" w:cs="Arial"/>
                <w:b/>
                <w:bCs/>
                <w:sz w:val="30"/>
                <w:szCs w:val="30"/>
              </w:rPr>
            </w:pPr>
            <w:r w:rsidRPr="00D1235B">
              <w:rPr>
                <w:rFonts w:ascii="Arial" w:hAnsi="Arial" w:cs="Arial"/>
                <w:b/>
                <w:bCs/>
                <w:sz w:val="30"/>
                <w:szCs w:val="30"/>
              </w:rPr>
              <w:t>РАСПРЕДЕЛЕНИЕ РАСХОДОВ ПО РАЗДЕЛАМ И ПОДРАЗДЕЛАМ ФУНКЦИОНАЛЬНОЙ КЛАССИФИКАЦИИ РАСХОДОВ БЮДЖЕТА МУНИЦИПАЛЬНОГО ОБРАЗОВАНИЯ "БУРЕТЬ" НА 2024 ГОД</w:t>
            </w:r>
          </w:p>
        </w:tc>
      </w:tr>
      <w:tr w:rsidR="004823F3" w:rsidTr="00D56B7B">
        <w:trPr>
          <w:gridAfter w:val="1"/>
          <w:wAfter w:w="9" w:type="dxa"/>
          <w:trHeight w:val="330"/>
        </w:trPr>
        <w:tc>
          <w:tcPr>
            <w:tcW w:w="2835" w:type="dxa"/>
            <w:tcBorders>
              <w:top w:val="nil"/>
              <w:left w:val="nil"/>
              <w:bottom w:val="nil"/>
              <w:right w:val="nil"/>
            </w:tcBorders>
            <w:shd w:val="clear" w:color="auto" w:fill="auto"/>
            <w:noWrap/>
            <w:vAlign w:val="bottom"/>
            <w:hideMark/>
          </w:tcPr>
          <w:p w:rsidR="004823F3" w:rsidRPr="00D1235B" w:rsidRDefault="004823F3" w:rsidP="00D56B7B">
            <w:pPr>
              <w:jc w:val="center"/>
              <w:rPr>
                <w:rFonts w:ascii="Arial" w:hAnsi="Arial" w:cs="Arial"/>
                <w:b/>
                <w:bCs/>
                <w:sz w:val="30"/>
                <w:szCs w:val="30"/>
              </w:rPr>
            </w:pPr>
          </w:p>
        </w:tc>
        <w:tc>
          <w:tcPr>
            <w:tcW w:w="1009" w:type="dxa"/>
            <w:tcBorders>
              <w:top w:val="nil"/>
              <w:left w:val="nil"/>
              <w:bottom w:val="nil"/>
              <w:right w:val="nil"/>
            </w:tcBorders>
            <w:shd w:val="clear" w:color="auto" w:fill="auto"/>
            <w:noWrap/>
            <w:vAlign w:val="bottom"/>
            <w:hideMark/>
          </w:tcPr>
          <w:p w:rsidR="004823F3" w:rsidRPr="00D1235B" w:rsidRDefault="004823F3" w:rsidP="00D56B7B">
            <w:pPr>
              <w:jc w:val="center"/>
              <w:rPr>
                <w:sz w:val="20"/>
                <w:szCs w:val="20"/>
              </w:rPr>
            </w:pPr>
          </w:p>
        </w:tc>
        <w:tc>
          <w:tcPr>
            <w:tcW w:w="1280" w:type="dxa"/>
            <w:tcBorders>
              <w:top w:val="nil"/>
              <w:left w:val="nil"/>
              <w:bottom w:val="nil"/>
              <w:right w:val="nil"/>
            </w:tcBorders>
            <w:shd w:val="clear" w:color="auto" w:fill="auto"/>
            <w:noWrap/>
            <w:vAlign w:val="bottom"/>
            <w:hideMark/>
          </w:tcPr>
          <w:p w:rsidR="004823F3" w:rsidRPr="00D1235B" w:rsidRDefault="004823F3" w:rsidP="00D56B7B">
            <w:pPr>
              <w:jc w:val="center"/>
              <w:rPr>
                <w:sz w:val="20"/>
                <w:szCs w:val="20"/>
              </w:rPr>
            </w:pPr>
          </w:p>
        </w:tc>
        <w:tc>
          <w:tcPr>
            <w:tcW w:w="1801" w:type="dxa"/>
            <w:tcBorders>
              <w:top w:val="nil"/>
              <w:left w:val="nil"/>
              <w:bottom w:val="nil"/>
              <w:right w:val="nil"/>
            </w:tcBorders>
            <w:shd w:val="clear" w:color="auto" w:fill="auto"/>
            <w:noWrap/>
            <w:vAlign w:val="bottom"/>
            <w:hideMark/>
          </w:tcPr>
          <w:p w:rsidR="004823F3" w:rsidRPr="00D1235B" w:rsidRDefault="004823F3" w:rsidP="00D56B7B">
            <w:pPr>
              <w:jc w:val="center"/>
              <w:rPr>
                <w:sz w:val="20"/>
                <w:szCs w:val="20"/>
              </w:rPr>
            </w:pPr>
          </w:p>
        </w:tc>
        <w:tc>
          <w:tcPr>
            <w:tcW w:w="1580" w:type="dxa"/>
            <w:tcBorders>
              <w:top w:val="nil"/>
              <w:left w:val="nil"/>
              <w:bottom w:val="nil"/>
              <w:right w:val="nil"/>
            </w:tcBorders>
            <w:shd w:val="clear" w:color="auto" w:fill="auto"/>
            <w:noWrap/>
            <w:vAlign w:val="bottom"/>
            <w:hideMark/>
          </w:tcPr>
          <w:p w:rsidR="004823F3" w:rsidRPr="00D1235B" w:rsidRDefault="004823F3" w:rsidP="00D56B7B">
            <w:pPr>
              <w:jc w:val="right"/>
              <w:rPr>
                <w:sz w:val="20"/>
                <w:szCs w:val="20"/>
              </w:rPr>
            </w:pPr>
          </w:p>
        </w:tc>
        <w:tc>
          <w:tcPr>
            <w:tcW w:w="1823" w:type="dxa"/>
            <w:tcBorders>
              <w:top w:val="nil"/>
              <w:left w:val="nil"/>
              <w:bottom w:val="nil"/>
              <w:right w:val="nil"/>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руб.</w:t>
            </w:r>
          </w:p>
        </w:tc>
      </w:tr>
      <w:tr w:rsidR="004823F3" w:rsidTr="00D56B7B">
        <w:trPr>
          <w:gridAfter w:val="1"/>
          <w:wAfter w:w="9" w:type="dxa"/>
          <w:trHeight w:val="705"/>
        </w:trPr>
        <w:tc>
          <w:tcPr>
            <w:tcW w:w="2835" w:type="dxa"/>
            <w:vMerge w:val="restart"/>
            <w:tcBorders>
              <w:top w:val="single" w:sz="8" w:space="0" w:color="auto"/>
              <w:left w:val="single" w:sz="8" w:space="0" w:color="auto"/>
              <w:bottom w:val="single" w:sz="8" w:space="0" w:color="000000"/>
              <w:right w:val="nil"/>
            </w:tcBorders>
            <w:shd w:val="clear" w:color="auto" w:fill="auto"/>
            <w:vAlign w:val="center"/>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Наименование статьи расходов</w:t>
            </w:r>
          </w:p>
        </w:tc>
        <w:tc>
          <w:tcPr>
            <w:tcW w:w="1009" w:type="dxa"/>
            <w:tcBorders>
              <w:top w:val="single" w:sz="8" w:space="0" w:color="auto"/>
              <w:left w:val="single" w:sz="8" w:space="0" w:color="auto"/>
              <w:bottom w:val="nil"/>
              <w:right w:val="single" w:sz="8" w:space="0" w:color="auto"/>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раздел</w:t>
            </w:r>
          </w:p>
        </w:tc>
        <w:tc>
          <w:tcPr>
            <w:tcW w:w="1280" w:type="dxa"/>
            <w:tcBorders>
              <w:top w:val="single" w:sz="8" w:space="0" w:color="auto"/>
              <w:left w:val="nil"/>
              <w:bottom w:val="nil"/>
              <w:right w:val="single" w:sz="8" w:space="0" w:color="auto"/>
            </w:tcBorders>
            <w:shd w:val="clear" w:color="auto" w:fill="auto"/>
            <w:noWrap/>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п/раздел</w:t>
            </w:r>
          </w:p>
        </w:tc>
        <w:tc>
          <w:tcPr>
            <w:tcW w:w="1801" w:type="dxa"/>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Утвержденные бюджетные назначения 2024 г.</w:t>
            </w:r>
          </w:p>
        </w:tc>
        <w:tc>
          <w:tcPr>
            <w:tcW w:w="1580" w:type="dxa"/>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Исполнено на 01.01.2025</w:t>
            </w:r>
          </w:p>
        </w:tc>
        <w:tc>
          <w:tcPr>
            <w:tcW w:w="1823" w:type="dxa"/>
            <w:vMerge w:val="restart"/>
            <w:tcBorders>
              <w:top w:val="single" w:sz="8" w:space="0" w:color="auto"/>
              <w:left w:val="single" w:sz="8" w:space="0" w:color="000000"/>
              <w:bottom w:val="single" w:sz="8" w:space="0" w:color="000000"/>
              <w:right w:val="single" w:sz="8" w:space="0" w:color="auto"/>
            </w:tcBorders>
            <w:shd w:val="clear" w:color="auto" w:fill="auto"/>
            <w:vAlign w:val="bottom"/>
            <w:hideMark/>
          </w:tcPr>
          <w:p w:rsidR="004823F3" w:rsidRDefault="004823F3" w:rsidP="00D56B7B">
            <w:pPr>
              <w:jc w:val="center"/>
              <w:rPr>
                <w:rFonts w:ascii="Courier New" w:hAnsi="Courier New" w:cs="Courier New"/>
                <w:b/>
                <w:bCs/>
                <w:sz w:val="22"/>
                <w:szCs w:val="22"/>
              </w:rPr>
            </w:pPr>
            <w:r>
              <w:rPr>
                <w:rFonts w:ascii="Courier New" w:hAnsi="Courier New" w:cs="Courier New"/>
                <w:b/>
                <w:bCs/>
                <w:sz w:val="22"/>
                <w:szCs w:val="22"/>
              </w:rPr>
              <w:t>% исполнения</w:t>
            </w:r>
          </w:p>
        </w:tc>
      </w:tr>
      <w:tr w:rsidR="004823F3" w:rsidTr="00D56B7B">
        <w:trPr>
          <w:gridAfter w:val="1"/>
          <w:wAfter w:w="9" w:type="dxa"/>
          <w:trHeight w:val="705"/>
        </w:trPr>
        <w:tc>
          <w:tcPr>
            <w:tcW w:w="2835" w:type="dxa"/>
            <w:vMerge/>
            <w:tcBorders>
              <w:top w:val="single" w:sz="8" w:space="0" w:color="auto"/>
              <w:left w:val="single" w:sz="8" w:space="0" w:color="auto"/>
              <w:bottom w:val="single" w:sz="8" w:space="0" w:color="000000"/>
              <w:right w:val="nil"/>
            </w:tcBorders>
            <w:vAlign w:val="center"/>
            <w:hideMark/>
          </w:tcPr>
          <w:p w:rsidR="004823F3" w:rsidRDefault="004823F3" w:rsidP="00D56B7B">
            <w:pPr>
              <w:rPr>
                <w:rFonts w:ascii="Courier New" w:hAnsi="Courier New" w:cs="Courier New"/>
                <w:b/>
                <w:bCs/>
                <w:sz w:val="22"/>
                <w:szCs w:val="22"/>
              </w:rPr>
            </w:pP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 </w:t>
            </w:r>
          </w:p>
        </w:tc>
        <w:tc>
          <w:tcPr>
            <w:tcW w:w="1280" w:type="dxa"/>
            <w:tcBorders>
              <w:top w:val="nil"/>
              <w:left w:val="nil"/>
              <w:bottom w:val="nil"/>
              <w:right w:val="single" w:sz="8" w:space="0" w:color="auto"/>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 </w:t>
            </w:r>
          </w:p>
        </w:tc>
        <w:tc>
          <w:tcPr>
            <w:tcW w:w="1801" w:type="dxa"/>
            <w:vMerge/>
            <w:tcBorders>
              <w:top w:val="single" w:sz="8" w:space="0" w:color="auto"/>
              <w:left w:val="single" w:sz="8" w:space="0" w:color="000000"/>
              <w:bottom w:val="single" w:sz="8" w:space="0" w:color="000000"/>
              <w:right w:val="single" w:sz="8" w:space="0" w:color="000000"/>
            </w:tcBorders>
            <w:vAlign w:val="center"/>
            <w:hideMark/>
          </w:tcPr>
          <w:p w:rsidR="004823F3" w:rsidRDefault="004823F3" w:rsidP="00D56B7B">
            <w:pPr>
              <w:rPr>
                <w:rFonts w:ascii="Courier New" w:hAnsi="Courier New" w:cs="Courier New"/>
                <w:b/>
                <w:bCs/>
                <w:sz w:val="22"/>
                <w:szCs w:val="22"/>
              </w:rPr>
            </w:pPr>
          </w:p>
        </w:tc>
        <w:tc>
          <w:tcPr>
            <w:tcW w:w="1580" w:type="dxa"/>
            <w:vMerge/>
            <w:tcBorders>
              <w:top w:val="single" w:sz="8" w:space="0" w:color="auto"/>
              <w:left w:val="single" w:sz="8" w:space="0" w:color="000000"/>
              <w:bottom w:val="single" w:sz="8" w:space="0" w:color="000000"/>
              <w:right w:val="single" w:sz="8" w:space="0" w:color="000000"/>
            </w:tcBorders>
            <w:vAlign w:val="center"/>
            <w:hideMark/>
          </w:tcPr>
          <w:p w:rsidR="004823F3" w:rsidRDefault="004823F3" w:rsidP="00D56B7B">
            <w:pPr>
              <w:rPr>
                <w:rFonts w:ascii="Courier New" w:hAnsi="Courier New" w:cs="Courier New"/>
                <w:b/>
                <w:bCs/>
                <w:sz w:val="22"/>
                <w:szCs w:val="22"/>
              </w:rPr>
            </w:pPr>
          </w:p>
        </w:tc>
        <w:tc>
          <w:tcPr>
            <w:tcW w:w="1823" w:type="dxa"/>
            <w:vMerge/>
            <w:tcBorders>
              <w:top w:val="single" w:sz="8" w:space="0" w:color="auto"/>
              <w:left w:val="single" w:sz="8" w:space="0" w:color="000000"/>
              <w:bottom w:val="single" w:sz="8" w:space="0" w:color="000000"/>
              <w:right w:val="single" w:sz="8" w:space="0" w:color="auto"/>
            </w:tcBorders>
            <w:vAlign w:val="center"/>
            <w:hideMark/>
          </w:tcPr>
          <w:p w:rsidR="004823F3" w:rsidRDefault="004823F3" w:rsidP="00D56B7B">
            <w:pPr>
              <w:rPr>
                <w:rFonts w:ascii="Courier New" w:hAnsi="Courier New" w:cs="Courier New"/>
                <w:b/>
                <w:bCs/>
                <w:sz w:val="22"/>
                <w:szCs w:val="22"/>
              </w:rPr>
            </w:pPr>
          </w:p>
        </w:tc>
      </w:tr>
      <w:tr w:rsidR="004823F3" w:rsidTr="00D56B7B">
        <w:trPr>
          <w:gridAfter w:val="1"/>
          <w:wAfter w:w="9" w:type="dxa"/>
          <w:trHeight w:val="330"/>
        </w:trPr>
        <w:tc>
          <w:tcPr>
            <w:tcW w:w="2835" w:type="dxa"/>
            <w:tcBorders>
              <w:top w:val="nil"/>
              <w:left w:val="single" w:sz="8" w:space="0" w:color="auto"/>
              <w:bottom w:val="single" w:sz="8" w:space="0" w:color="auto"/>
              <w:right w:val="nil"/>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Общегосударственные вопросы</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01</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13 991 230,87</w:t>
            </w:r>
          </w:p>
        </w:tc>
        <w:tc>
          <w:tcPr>
            <w:tcW w:w="1580" w:type="dxa"/>
            <w:tcBorders>
              <w:top w:val="nil"/>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12 939 853,72</w:t>
            </w:r>
          </w:p>
        </w:tc>
        <w:tc>
          <w:tcPr>
            <w:tcW w:w="1823" w:type="dxa"/>
            <w:tcBorders>
              <w:top w:val="nil"/>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92,49</w:t>
            </w:r>
          </w:p>
        </w:tc>
      </w:tr>
      <w:tr w:rsidR="004823F3" w:rsidTr="00D56B7B">
        <w:trPr>
          <w:gridAfter w:val="1"/>
          <w:wAfter w:w="9" w:type="dxa"/>
          <w:trHeight w:val="300"/>
        </w:trPr>
        <w:tc>
          <w:tcPr>
            <w:tcW w:w="2835" w:type="dxa"/>
            <w:tcBorders>
              <w:top w:val="nil"/>
              <w:left w:val="single" w:sz="8" w:space="0" w:color="auto"/>
              <w:bottom w:val="single" w:sz="4" w:space="0" w:color="000000"/>
              <w:right w:val="nil"/>
            </w:tcBorders>
            <w:shd w:val="clear" w:color="auto" w:fill="auto"/>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Глава администрации муниципального образования</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01</w:t>
            </w:r>
          </w:p>
        </w:tc>
        <w:tc>
          <w:tcPr>
            <w:tcW w:w="1280"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02</w:t>
            </w:r>
          </w:p>
        </w:tc>
        <w:tc>
          <w:tcPr>
            <w:tcW w:w="1801"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1 756 896,00</w:t>
            </w:r>
          </w:p>
        </w:tc>
        <w:tc>
          <w:tcPr>
            <w:tcW w:w="1580"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1 753 489,37</w:t>
            </w:r>
          </w:p>
        </w:tc>
        <w:tc>
          <w:tcPr>
            <w:tcW w:w="1823"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99,81</w:t>
            </w:r>
          </w:p>
        </w:tc>
      </w:tr>
      <w:tr w:rsidR="004823F3" w:rsidTr="00D56B7B">
        <w:trPr>
          <w:gridAfter w:val="1"/>
          <w:wAfter w:w="9" w:type="dxa"/>
          <w:trHeight w:val="300"/>
        </w:trPr>
        <w:tc>
          <w:tcPr>
            <w:tcW w:w="2835" w:type="dxa"/>
            <w:tcBorders>
              <w:top w:val="nil"/>
              <w:left w:val="single" w:sz="8" w:space="0" w:color="auto"/>
              <w:bottom w:val="single" w:sz="4" w:space="0" w:color="000000"/>
              <w:right w:val="nil"/>
            </w:tcBorders>
            <w:shd w:val="clear" w:color="auto" w:fill="auto"/>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Функции местных администраций</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01</w:t>
            </w:r>
          </w:p>
        </w:tc>
        <w:tc>
          <w:tcPr>
            <w:tcW w:w="1280"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04</w:t>
            </w:r>
          </w:p>
        </w:tc>
        <w:tc>
          <w:tcPr>
            <w:tcW w:w="1801"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12 025 634,87</w:t>
            </w:r>
          </w:p>
        </w:tc>
        <w:tc>
          <w:tcPr>
            <w:tcW w:w="1580"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11 070 829,23</w:t>
            </w:r>
          </w:p>
        </w:tc>
        <w:tc>
          <w:tcPr>
            <w:tcW w:w="1823"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92,06</w:t>
            </w:r>
          </w:p>
        </w:tc>
      </w:tr>
      <w:tr w:rsidR="004823F3" w:rsidTr="00D56B7B">
        <w:trPr>
          <w:gridAfter w:val="1"/>
          <w:wAfter w:w="9" w:type="dxa"/>
          <w:trHeight w:val="300"/>
        </w:trPr>
        <w:tc>
          <w:tcPr>
            <w:tcW w:w="2835" w:type="dxa"/>
            <w:tcBorders>
              <w:top w:val="nil"/>
              <w:left w:val="single" w:sz="8" w:space="0" w:color="auto"/>
              <w:bottom w:val="single" w:sz="4" w:space="0" w:color="000000"/>
              <w:right w:val="nil"/>
            </w:tcBorders>
            <w:shd w:val="clear" w:color="auto" w:fill="auto"/>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Резервный фонд</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01</w:t>
            </w:r>
          </w:p>
        </w:tc>
        <w:tc>
          <w:tcPr>
            <w:tcW w:w="1280"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11</w:t>
            </w:r>
          </w:p>
        </w:tc>
        <w:tc>
          <w:tcPr>
            <w:tcW w:w="1801"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10 000,00</w:t>
            </w:r>
          </w:p>
        </w:tc>
        <w:tc>
          <w:tcPr>
            <w:tcW w:w="1580"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0,00</w:t>
            </w:r>
          </w:p>
        </w:tc>
        <w:tc>
          <w:tcPr>
            <w:tcW w:w="1823"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0,00</w:t>
            </w:r>
          </w:p>
        </w:tc>
      </w:tr>
      <w:tr w:rsidR="004823F3" w:rsidTr="00D56B7B">
        <w:trPr>
          <w:gridAfter w:val="1"/>
          <w:wAfter w:w="9" w:type="dxa"/>
          <w:trHeight w:val="315"/>
        </w:trPr>
        <w:tc>
          <w:tcPr>
            <w:tcW w:w="2835" w:type="dxa"/>
            <w:tcBorders>
              <w:top w:val="nil"/>
              <w:left w:val="single" w:sz="8" w:space="0" w:color="auto"/>
              <w:bottom w:val="nil"/>
              <w:right w:val="nil"/>
            </w:tcBorders>
            <w:shd w:val="clear" w:color="auto" w:fill="auto"/>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 xml:space="preserve">Другие общегосударственные вопросы </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01</w:t>
            </w:r>
          </w:p>
        </w:tc>
        <w:tc>
          <w:tcPr>
            <w:tcW w:w="12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13</w:t>
            </w:r>
          </w:p>
        </w:tc>
        <w:tc>
          <w:tcPr>
            <w:tcW w:w="1801"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198 700,00</w:t>
            </w:r>
          </w:p>
        </w:tc>
        <w:tc>
          <w:tcPr>
            <w:tcW w:w="15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115 535,12</w:t>
            </w:r>
          </w:p>
        </w:tc>
        <w:tc>
          <w:tcPr>
            <w:tcW w:w="1823"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58,15</w:t>
            </w:r>
          </w:p>
        </w:tc>
      </w:tr>
      <w:tr w:rsidR="004823F3" w:rsidTr="00D56B7B">
        <w:trPr>
          <w:gridAfter w:val="1"/>
          <w:wAfter w:w="9" w:type="dxa"/>
          <w:trHeight w:val="330"/>
        </w:trPr>
        <w:tc>
          <w:tcPr>
            <w:tcW w:w="2835" w:type="dxa"/>
            <w:tcBorders>
              <w:top w:val="single" w:sz="8" w:space="0" w:color="auto"/>
              <w:left w:val="single" w:sz="8" w:space="0" w:color="auto"/>
              <w:bottom w:val="single" w:sz="8" w:space="0" w:color="auto"/>
              <w:right w:val="nil"/>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Мобилизационная и вневойсковая подготовка</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02</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210 100,00</w:t>
            </w:r>
          </w:p>
        </w:tc>
        <w:tc>
          <w:tcPr>
            <w:tcW w:w="15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210 100,00</w:t>
            </w:r>
          </w:p>
        </w:tc>
        <w:tc>
          <w:tcPr>
            <w:tcW w:w="1823"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100,00</w:t>
            </w:r>
          </w:p>
        </w:tc>
      </w:tr>
      <w:tr w:rsidR="004823F3" w:rsidTr="00D56B7B">
        <w:trPr>
          <w:gridAfter w:val="1"/>
          <w:wAfter w:w="9" w:type="dxa"/>
          <w:trHeight w:val="615"/>
        </w:trPr>
        <w:tc>
          <w:tcPr>
            <w:tcW w:w="283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 xml:space="preserve">Осуществление первичного воинского учета на территориях, где отсутствует военные комиссариаты </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02</w:t>
            </w:r>
          </w:p>
        </w:tc>
        <w:tc>
          <w:tcPr>
            <w:tcW w:w="12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03</w:t>
            </w:r>
          </w:p>
        </w:tc>
        <w:tc>
          <w:tcPr>
            <w:tcW w:w="1801"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210 100,00</w:t>
            </w:r>
          </w:p>
        </w:tc>
        <w:tc>
          <w:tcPr>
            <w:tcW w:w="15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210 100,00</w:t>
            </w:r>
          </w:p>
        </w:tc>
        <w:tc>
          <w:tcPr>
            <w:tcW w:w="1823"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100,00</w:t>
            </w:r>
          </w:p>
        </w:tc>
      </w:tr>
      <w:tr w:rsidR="004823F3" w:rsidTr="00D56B7B">
        <w:trPr>
          <w:gridAfter w:val="1"/>
          <w:wAfter w:w="9" w:type="dxa"/>
          <w:trHeight w:val="615"/>
        </w:trPr>
        <w:tc>
          <w:tcPr>
            <w:tcW w:w="283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Национальная безопасность и правоохранительная деятельность</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03</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0,84</w:t>
            </w:r>
          </w:p>
        </w:tc>
        <w:tc>
          <w:tcPr>
            <w:tcW w:w="15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0,00</w:t>
            </w:r>
          </w:p>
        </w:tc>
        <w:tc>
          <w:tcPr>
            <w:tcW w:w="1823"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0,00</w:t>
            </w:r>
          </w:p>
        </w:tc>
      </w:tr>
      <w:tr w:rsidR="004823F3" w:rsidTr="00D56B7B">
        <w:trPr>
          <w:gridAfter w:val="1"/>
          <w:wAfter w:w="9" w:type="dxa"/>
          <w:trHeight w:val="915"/>
        </w:trPr>
        <w:tc>
          <w:tcPr>
            <w:tcW w:w="283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Защита населения и территории от чрезвычайных ситуаций природного и техногенного характера, гражданская оборона</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03</w:t>
            </w:r>
          </w:p>
        </w:tc>
        <w:tc>
          <w:tcPr>
            <w:tcW w:w="12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09</w:t>
            </w:r>
          </w:p>
        </w:tc>
        <w:tc>
          <w:tcPr>
            <w:tcW w:w="1801"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0,84</w:t>
            </w:r>
          </w:p>
        </w:tc>
        <w:tc>
          <w:tcPr>
            <w:tcW w:w="15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0,00</w:t>
            </w:r>
          </w:p>
        </w:tc>
        <w:tc>
          <w:tcPr>
            <w:tcW w:w="1823"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0,00</w:t>
            </w:r>
          </w:p>
        </w:tc>
      </w:tr>
      <w:tr w:rsidR="004823F3" w:rsidTr="00D56B7B">
        <w:trPr>
          <w:gridAfter w:val="1"/>
          <w:wAfter w:w="9" w:type="dxa"/>
          <w:trHeight w:val="330"/>
        </w:trPr>
        <w:tc>
          <w:tcPr>
            <w:tcW w:w="2835" w:type="dxa"/>
            <w:tcBorders>
              <w:top w:val="single" w:sz="8" w:space="0" w:color="auto"/>
              <w:left w:val="single" w:sz="8" w:space="0" w:color="auto"/>
              <w:bottom w:val="single" w:sz="8" w:space="0" w:color="auto"/>
              <w:right w:val="nil"/>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Национальная экономика</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04</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00</w:t>
            </w:r>
          </w:p>
        </w:tc>
        <w:tc>
          <w:tcPr>
            <w:tcW w:w="1801"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4 407 150,97</w:t>
            </w:r>
          </w:p>
        </w:tc>
        <w:tc>
          <w:tcPr>
            <w:tcW w:w="15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3 649 062,40</w:t>
            </w:r>
          </w:p>
        </w:tc>
        <w:tc>
          <w:tcPr>
            <w:tcW w:w="1823"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82,80</w:t>
            </w:r>
          </w:p>
        </w:tc>
      </w:tr>
      <w:tr w:rsidR="004823F3" w:rsidTr="00D56B7B">
        <w:trPr>
          <w:gridAfter w:val="1"/>
          <w:wAfter w:w="9" w:type="dxa"/>
          <w:trHeight w:val="300"/>
        </w:trPr>
        <w:tc>
          <w:tcPr>
            <w:tcW w:w="2835" w:type="dxa"/>
            <w:tcBorders>
              <w:top w:val="nil"/>
              <w:left w:val="single" w:sz="8" w:space="0" w:color="auto"/>
              <w:bottom w:val="single" w:sz="4" w:space="0" w:color="000000"/>
              <w:right w:val="nil"/>
            </w:tcBorders>
            <w:shd w:val="clear" w:color="auto" w:fill="auto"/>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Общеэкономические вопросы</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04</w:t>
            </w:r>
          </w:p>
        </w:tc>
        <w:tc>
          <w:tcPr>
            <w:tcW w:w="1280"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65 800,00</w:t>
            </w:r>
          </w:p>
        </w:tc>
        <w:tc>
          <w:tcPr>
            <w:tcW w:w="1580"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65 800,00</w:t>
            </w:r>
          </w:p>
        </w:tc>
        <w:tc>
          <w:tcPr>
            <w:tcW w:w="1823"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100,00</w:t>
            </w:r>
          </w:p>
        </w:tc>
      </w:tr>
      <w:tr w:rsidR="004823F3" w:rsidTr="00D56B7B">
        <w:trPr>
          <w:gridAfter w:val="1"/>
          <w:wAfter w:w="9" w:type="dxa"/>
          <w:trHeight w:val="300"/>
        </w:trPr>
        <w:tc>
          <w:tcPr>
            <w:tcW w:w="2835" w:type="dxa"/>
            <w:tcBorders>
              <w:top w:val="nil"/>
              <w:left w:val="single" w:sz="8" w:space="0" w:color="auto"/>
              <w:bottom w:val="nil"/>
              <w:right w:val="nil"/>
            </w:tcBorders>
            <w:shd w:val="clear" w:color="auto" w:fill="auto"/>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Дорожное хозяйство</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04</w:t>
            </w:r>
          </w:p>
        </w:tc>
        <w:tc>
          <w:tcPr>
            <w:tcW w:w="12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09</w:t>
            </w:r>
          </w:p>
        </w:tc>
        <w:tc>
          <w:tcPr>
            <w:tcW w:w="1801"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3 747 017,64</w:t>
            </w:r>
          </w:p>
        </w:tc>
        <w:tc>
          <w:tcPr>
            <w:tcW w:w="15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2 988 929,07</w:t>
            </w:r>
          </w:p>
        </w:tc>
        <w:tc>
          <w:tcPr>
            <w:tcW w:w="1823"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79,77</w:t>
            </w:r>
          </w:p>
        </w:tc>
      </w:tr>
      <w:tr w:rsidR="004823F3" w:rsidTr="00D56B7B">
        <w:trPr>
          <w:gridAfter w:val="1"/>
          <w:wAfter w:w="9" w:type="dxa"/>
          <w:trHeight w:val="315"/>
        </w:trPr>
        <w:tc>
          <w:tcPr>
            <w:tcW w:w="2835" w:type="dxa"/>
            <w:tcBorders>
              <w:top w:val="single" w:sz="4"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 xml:space="preserve">Другие вопросы в области </w:t>
            </w:r>
            <w:r w:rsidRPr="00D1235B">
              <w:rPr>
                <w:rFonts w:ascii="Courier New" w:hAnsi="Courier New" w:cs="Courier New"/>
                <w:sz w:val="22"/>
                <w:szCs w:val="22"/>
              </w:rPr>
              <w:lastRenderedPageBreak/>
              <w:t>национальной экономики</w:t>
            </w:r>
          </w:p>
        </w:tc>
        <w:tc>
          <w:tcPr>
            <w:tcW w:w="100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lastRenderedPageBreak/>
              <w:t>04</w:t>
            </w:r>
          </w:p>
        </w:tc>
        <w:tc>
          <w:tcPr>
            <w:tcW w:w="1280" w:type="dxa"/>
            <w:tcBorders>
              <w:top w:val="single" w:sz="4"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12</w:t>
            </w:r>
          </w:p>
        </w:tc>
        <w:tc>
          <w:tcPr>
            <w:tcW w:w="1801" w:type="dxa"/>
            <w:tcBorders>
              <w:top w:val="single" w:sz="4"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594 333,33</w:t>
            </w:r>
          </w:p>
        </w:tc>
        <w:tc>
          <w:tcPr>
            <w:tcW w:w="1580" w:type="dxa"/>
            <w:tcBorders>
              <w:top w:val="single" w:sz="4"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594 333,33</w:t>
            </w:r>
          </w:p>
        </w:tc>
        <w:tc>
          <w:tcPr>
            <w:tcW w:w="1823" w:type="dxa"/>
            <w:tcBorders>
              <w:top w:val="single" w:sz="4"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100,00</w:t>
            </w:r>
          </w:p>
        </w:tc>
      </w:tr>
      <w:tr w:rsidR="004823F3" w:rsidTr="00D56B7B">
        <w:trPr>
          <w:gridAfter w:val="1"/>
          <w:wAfter w:w="9" w:type="dxa"/>
          <w:trHeight w:val="330"/>
        </w:trPr>
        <w:tc>
          <w:tcPr>
            <w:tcW w:w="2835" w:type="dxa"/>
            <w:tcBorders>
              <w:top w:val="nil"/>
              <w:left w:val="single" w:sz="8" w:space="0" w:color="auto"/>
              <w:bottom w:val="single" w:sz="8" w:space="0" w:color="auto"/>
              <w:right w:val="nil"/>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lastRenderedPageBreak/>
              <w:t>Жилищно-коммунальное хозяйство</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05</w:t>
            </w:r>
          </w:p>
        </w:tc>
        <w:tc>
          <w:tcPr>
            <w:tcW w:w="1280" w:type="dxa"/>
            <w:tcBorders>
              <w:top w:val="nil"/>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5 015 091,51</w:t>
            </w:r>
          </w:p>
        </w:tc>
        <w:tc>
          <w:tcPr>
            <w:tcW w:w="1580" w:type="dxa"/>
            <w:tcBorders>
              <w:top w:val="nil"/>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5 000 061,51</w:t>
            </w:r>
          </w:p>
        </w:tc>
        <w:tc>
          <w:tcPr>
            <w:tcW w:w="1823" w:type="dxa"/>
            <w:tcBorders>
              <w:top w:val="nil"/>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99,70</w:t>
            </w:r>
          </w:p>
        </w:tc>
      </w:tr>
      <w:tr w:rsidR="004823F3" w:rsidTr="00D56B7B">
        <w:trPr>
          <w:gridAfter w:val="1"/>
          <w:wAfter w:w="9" w:type="dxa"/>
          <w:trHeight w:val="300"/>
        </w:trPr>
        <w:tc>
          <w:tcPr>
            <w:tcW w:w="2835" w:type="dxa"/>
            <w:tcBorders>
              <w:top w:val="nil"/>
              <w:left w:val="single" w:sz="8" w:space="0" w:color="auto"/>
              <w:bottom w:val="nil"/>
              <w:right w:val="nil"/>
            </w:tcBorders>
            <w:shd w:val="clear" w:color="auto" w:fill="auto"/>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Коммунальное хозяйство</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05</w:t>
            </w:r>
          </w:p>
        </w:tc>
        <w:tc>
          <w:tcPr>
            <w:tcW w:w="12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02</w:t>
            </w:r>
          </w:p>
        </w:tc>
        <w:tc>
          <w:tcPr>
            <w:tcW w:w="1801"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3 029 235,51</w:t>
            </w:r>
          </w:p>
        </w:tc>
        <w:tc>
          <w:tcPr>
            <w:tcW w:w="15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3 023 205,51</w:t>
            </w:r>
          </w:p>
        </w:tc>
        <w:tc>
          <w:tcPr>
            <w:tcW w:w="1823"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99,80</w:t>
            </w:r>
          </w:p>
        </w:tc>
      </w:tr>
      <w:tr w:rsidR="004823F3" w:rsidTr="00D56B7B">
        <w:trPr>
          <w:gridAfter w:val="1"/>
          <w:wAfter w:w="9" w:type="dxa"/>
          <w:trHeight w:val="315"/>
        </w:trPr>
        <w:tc>
          <w:tcPr>
            <w:tcW w:w="2835" w:type="dxa"/>
            <w:tcBorders>
              <w:top w:val="nil"/>
              <w:left w:val="single" w:sz="8" w:space="0" w:color="auto"/>
              <w:bottom w:val="nil"/>
              <w:right w:val="nil"/>
            </w:tcBorders>
            <w:shd w:val="clear" w:color="auto" w:fill="auto"/>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Благоустройство</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05</w:t>
            </w:r>
          </w:p>
        </w:tc>
        <w:tc>
          <w:tcPr>
            <w:tcW w:w="12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03</w:t>
            </w:r>
          </w:p>
        </w:tc>
        <w:tc>
          <w:tcPr>
            <w:tcW w:w="1801"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1 985 856,00</w:t>
            </w:r>
          </w:p>
        </w:tc>
        <w:tc>
          <w:tcPr>
            <w:tcW w:w="15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1 976 856,00</w:t>
            </w:r>
          </w:p>
        </w:tc>
        <w:tc>
          <w:tcPr>
            <w:tcW w:w="1823"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99,55</w:t>
            </w:r>
          </w:p>
        </w:tc>
      </w:tr>
      <w:tr w:rsidR="004823F3" w:rsidTr="00D56B7B">
        <w:trPr>
          <w:gridAfter w:val="1"/>
          <w:wAfter w:w="9" w:type="dxa"/>
          <w:trHeight w:val="330"/>
        </w:trPr>
        <w:tc>
          <w:tcPr>
            <w:tcW w:w="2835" w:type="dxa"/>
            <w:tcBorders>
              <w:top w:val="single" w:sz="8" w:space="0" w:color="auto"/>
              <w:left w:val="single" w:sz="8" w:space="0" w:color="auto"/>
              <w:bottom w:val="single" w:sz="8" w:space="0" w:color="auto"/>
              <w:right w:val="nil"/>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Охрана окружающей среды</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06</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0,00</w:t>
            </w:r>
          </w:p>
        </w:tc>
        <w:tc>
          <w:tcPr>
            <w:tcW w:w="15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0,00</w:t>
            </w:r>
          </w:p>
        </w:tc>
        <w:tc>
          <w:tcPr>
            <w:tcW w:w="1823"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 </w:t>
            </w:r>
          </w:p>
        </w:tc>
      </w:tr>
      <w:tr w:rsidR="004823F3" w:rsidTr="00D56B7B">
        <w:trPr>
          <w:gridAfter w:val="1"/>
          <w:wAfter w:w="9" w:type="dxa"/>
          <w:trHeight w:val="315"/>
        </w:trPr>
        <w:tc>
          <w:tcPr>
            <w:tcW w:w="2835" w:type="dxa"/>
            <w:tcBorders>
              <w:top w:val="nil"/>
              <w:left w:val="single" w:sz="8" w:space="0" w:color="auto"/>
              <w:bottom w:val="single" w:sz="8" w:space="0" w:color="000000"/>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Другие вопросы в области охраны окружающей среды</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06</w:t>
            </w:r>
          </w:p>
        </w:tc>
        <w:tc>
          <w:tcPr>
            <w:tcW w:w="1280"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05</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0,00</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 </w:t>
            </w:r>
          </w:p>
        </w:tc>
      </w:tr>
      <w:tr w:rsidR="004823F3" w:rsidTr="00D56B7B">
        <w:trPr>
          <w:gridAfter w:val="1"/>
          <w:wAfter w:w="9" w:type="dxa"/>
          <w:trHeight w:val="315"/>
        </w:trPr>
        <w:tc>
          <w:tcPr>
            <w:tcW w:w="2835" w:type="dxa"/>
            <w:tcBorders>
              <w:top w:val="nil"/>
              <w:left w:val="single" w:sz="8" w:space="0" w:color="auto"/>
              <w:bottom w:val="single" w:sz="4" w:space="0" w:color="000000"/>
              <w:right w:val="nil"/>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Культура и искусство</w:t>
            </w:r>
          </w:p>
        </w:tc>
        <w:tc>
          <w:tcPr>
            <w:tcW w:w="1009" w:type="dxa"/>
            <w:tcBorders>
              <w:top w:val="nil"/>
              <w:left w:val="single" w:sz="8" w:space="0" w:color="auto"/>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08</w:t>
            </w:r>
          </w:p>
        </w:tc>
        <w:tc>
          <w:tcPr>
            <w:tcW w:w="1280"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6 614 930,13</w:t>
            </w:r>
          </w:p>
        </w:tc>
        <w:tc>
          <w:tcPr>
            <w:tcW w:w="1580"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6 614 930,13</w:t>
            </w:r>
          </w:p>
        </w:tc>
        <w:tc>
          <w:tcPr>
            <w:tcW w:w="1823" w:type="dxa"/>
            <w:tcBorders>
              <w:top w:val="nil"/>
              <w:left w:val="nil"/>
              <w:bottom w:val="single" w:sz="4"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100,00</w:t>
            </w:r>
          </w:p>
        </w:tc>
      </w:tr>
      <w:tr w:rsidR="004823F3" w:rsidTr="00D56B7B">
        <w:trPr>
          <w:gridAfter w:val="1"/>
          <w:wAfter w:w="9" w:type="dxa"/>
          <w:trHeight w:val="315"/>
        </w:trPr>
        <w:tc>
          <w:tcPr>
            <w:tcW w:w="2835" w:type="dxa"/>
            <w:tcBorders>
              <w:top w:val="nil"/>
              <w:left w:val="single" w:sz="8" w:space="0" w:color="auto"/>
              <w:bottom w:val="nil"/>
              <w:right w:val="nil"/>
            </w:tcBorders>
            <w:shd w:val="clear" w:color="auto" w:fill="auto"/>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 xml:space="preserve">Культура </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08</w:t>
            </w:r>
          </w:p>
        </w:tc>
        <w:tc>
          <w:tcPr>
            <w:tcW w:w="12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6 614 930,13</w:t>
            </w:r>
          </w:p>
        </w:tc>
        <w:tc>
          <w:tcPr>
            <w:tcW w:w="15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6 614 930,13</w:t>
            </w:r>
          </w:p>
        </w:tc>
        <w:tc>
          <w:tcPr>
            <w:tcW w:w="1823"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100,00</w:t>
            </w:r>
          </w:p>
        </w:tc>
      </w:tr>
      <w:tr w:rsidR="004823F3" w:rsidTr="00D56B7B">
        <w:trPr>
          <w:gridAfter w:val="1"/>
          <w:wAfter w:w="9" w:type="dxa"/>
          <w:trHeight w:val="330"/>
        </w:trPr>
        <w:tc>
          <w:tcPr>
            <w:tcW w:w="2835" w:type="dxa"/>
            <w:tcBorders>
              <w:top w:val="single" w:sz="8" w:space="0" w:color="auto"/>
              <w:left w:val="single" w:sz="8" w:space="0" w:color="auto"/>
              <w:bottom w:val="single" w:sz="8" w:space="0" w:color="auto"/>
              <w:right w:val="nil"/>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Пенсионное обеспечение</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202 896,00</w:t>
            </w:r>
          </w:p>
        </w:tc>
        <w:tc>
          <w:tcPr>
            <w:tcW w:w="15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202 896,00</w:t>
            </w:r>
          </w:p>
        </w:tc>
        <w:tc>
          <w:tcPr>
            <w:tcW w:w="1823"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100,00</w:t>
            </w:r>
          </w:p>
        </w:tc>
      </w:tr>
      <w:tr w:rsidR="004823F3" w:rsidTr="00D56B7B">
        <w:trPr>
          <w:gridAfter w:val="1"/>
          <w:wAfter w:w="9" w:type="dxa"/>
          <w:trHeight w:val="315"/>
        </w:trPr>
        <w:tc>
          <w:tcPr>
            <w:tcW w:w="2835" w:type="dxa"/>
            <w:tcBorders>
              <w:top w:val="nil"/>
              <w:left w:val="single" w:sz="8" w:space="0" w:color="auto"/>
              <w:bottom w:val="single" w:sz="8" w:space="0" w:color="000000"/>
              <w:right w:val="nil"/>
            </w:tcBorders>
            <w:shd w:val="clear" w:color="auto" w:fill="auto"/>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Пенсионное обеспечение</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10</w:t>
            </w:r>
          </w:p>
        </w:tc>
        <w:tc>
          <w:tcPr>
            <w:tcW w:w="1280"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202 896,00</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202 896,00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100,00</w:t>
            </w:r>
          </w:p>
        </w:tc>
      </w:tr>
      <w:tr w:rsidR="004823F3" w:rsidTr="00D56B7B">
        <w:trPr>
          <w:gridAfter w:val="1"/>
          <w:wAfter w:w="9" w:type="dxa"/>
          <w:trHeight w:val="330"/>
        </w:trPr>
        <w:tc>
          <w:tcPr>
            <w:tcW w:w="2835" w:type="dxa"/>
            <w:tcBorders>
              <w:top w:val="nil"/>
              <w:left w:val="single" w:sz="8" w:space="0" w:color="auto"/>
              <w:bottom w:val="single" w:sz="4" w:space="0" w:color="auto"/>
              <w:right w:val="nil"/>
            </w:tcBorders>
            <w:shd w:val="clear" w:color="auto" w:fill="auto"/>
            <w:noWrap/>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Физическая культура и спорт</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11</w:t>
            </w:r>
          </w:p>
        </w:tc>
        <w:tc>
          <w:tcPr>
            <w:tcW w:w="1280"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45 725,49</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22 500,00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49,21</w:t>
            </w:r>
          </w:p>
        </w:tc>
      </w:tr>
      <w:tr w:rsidR="004823F3" w:rsidTr="00D56B7B">
        <w:trPr>
          <w:gridAfter w:val="1"/>
          <w:wAfter w:w="9" w:type="dxa"/>
          <w:trHeight w:val="315"/>
        </w:trPr>
        <w:tc>
          <w:tcPr>
            <w:tcW w:w="2835" w:type="dxa"/>
            <w:tcBorders>
              <w:top w:val="nil"/>
              <w:left w:val="single" w:sz="8" w:space="0" w:color="auto"/>
              <w:bottom w:val="single" w:sz="8" w:space="0" w:color="auto"/>
              <w:right w:val="nil"/>
            </w:tcBorders>
            <w:shd w:val="clear" w:color="auto" w:fill="auto"/>
            <w:noWrap/>
            <w:vAlign w:val="bottom"/>
            <w:hideMark/>
          </w:tcPr>
          <w:p w:rsidR="004823F3" w:rsidRDefault="004823F3" w:rsidP="00D56B7B">
            <w:pPr>
              <w:rPr>
                <w:rFonts w:ascii="Courier New" w:hAnsi="Courier New" w:cs="Courier New"/>
                <w:sz w:val="22"/>
                <w:szCs w:val="22"/>
              </w:rPr>
            </w:pPr>
            <w:r>
              <w:rPr>
                <w:rFonts w:ascii="Courier New" w:hAnsi="Courier New" w:cs="Courier New"/>
                <w:sz w:val="22"/>
                <w:szCs w:val="22"/>
              </w:rPr>
              <w:t>Физическая культура</w:t>
            </w:r>
          </w:p>
        </w:tc>
        <w:tc>
          <w:tcPr>
            <w:tcW w:w="1009" w:type="dxa"/>
            <w:tcBorders>
              <w:top w:val="nil"/>
              <w:left w:val="single" w:sz="8" w:space="0" w:color="auto"/>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11</w:t>
            </w:r>
          </w:p>
        </w:tc>
        <w:tc>
          <w:tcPr>
            <w:tcW w:w="1280"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45 725,49</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22 500,00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49,21</w:t>
            </w:r>
          </w:p>
        </w:tc>
      </w:tr>
      <w:tr w:rsidR="004823F3" w:rsidTr="00D56B7B">
        <w:trPr>
          <w:gridAfter w:val="1"/>
          <w:wAfter w:w="9" w:type="dxa"/>
          <w:trHeight w:val="330"/>
        </w:trPr>
        <w:tc>
          <w:tcPr>
            <w:tcW w:w="2835" w:type="dxa"/>
            <w:tcBorders>
              <w:top w:val="nil"/>
              <w:left w:val="single" w:sz="8" w:space="0" w:color="auto"/>
              <w:bottom w:val="single" w:sz="8" w:space="0" w:color="auto"/>
              <w:right w:val="nil"/>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Межбюджетные трансферты</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14</w:t>
            </w:r>
          </w:p>
        </w:tc>
        <w:tc>
          <w:tcPr>
            <w:tcW w:w="1280" w:type="dxa"/>
            <w:tcBorders>
              <w:top w:val="nil"/>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429 166,00</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429 166,00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100,00</w:t>
            </w:r>
          </w:p>
        </w:tc>
      </w:tr>
      <w:tr w:rsidR="004823F3" w:rsidTr="00D56B7B">
        <w:trPr>
          <w:gridAfter w:val="1"/>
          <w:wAfter w:w="9" w:type="dxa"/>
          <w:trHeight w:val="615"/>
        </w:trPr>
        <w:tc>
          <w:tcPr>
            <w:tcW w:w="283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Прочие межбюджетные трансферты из бюджета поселения в бюджет района (переданные полномочия)</w:t>
            </w:r>
          </w:p>
        </w:tc>
        <w:tc>
          <w:tcPr>
            <w:tcW w:w="1009" w:type="dxa"/>
            <w:tcBorders>
              <w:top w:val="nil"/>
              <w:left w:val="single" w:sz="8" w:space="0" w:color="auto"/>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14</w:t>
            </w:r>
          </w:p>
        </w:tc>
        <w:tc>
          <w:tcPr>
            <w:tcW w:w="1280" w:type="dxa"/>
            <w:tcBorders>
              <w:top w:val="nil"/>
              <w:left w:val="nil"/>
              <w:bottom w:val="nil"/>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03</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429 166,00</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429 166,00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100,00</w:t>
            </w:r>
          </w:p>
        </w:tc>
      </w:tr>
      <w:tr w:rsidR="004823F3" w:rsidTr="00D56B7B">
        <w:trPr>
          <w:gridAfter w:val="1"/>
          <w:wAfter w:w="9" w:type="dxa"/>
          <w:trHeight w:val="330"/>
        </w:trPr>
        <w:tc>
          <w:tcPr>
            <w:tcW w:w="283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Обслуживание государственного и муниципального долга</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13</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0,00</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0,00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 </w:t>
            </w:r>
          </w:p>
        </w:tc>
      </w:tr>
      <w:tr w:rsidR="004823F3" w:rsidTr="00D56B7B">
        <w:trPr>
          <w:gridAfter w:val="1"/>
          <w:wAfter w:w="9" w:type="dxa"/>
          <w:trHeight w:val="315"/>
        </w:trPr>
        <w:tc>
          <w:tcPr>
            <w:tcW w:w="283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Обслуживание государственного и муниципального долга</w:t>
            </w:r>
          </w:p>
        </w:tc>
        <w:tc>
          <w:tcPr>
            <w:tcW w:w="1009" w:type="dxa"/>
            <w:tcBorders>
              <w:top w:val="nil"/>
              <w:left w:val="single" w:sz="8" w:space="0" w:color="auto"/>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13</w:t>
            </w:r>
          </w:p>
        </w:tc>
        <w:tc>
          <w:tcPr>
            <w:tcW w:w="1280" w:type="dxa"/>
            <w:tcBorders>
              <w:top w:val="nil"/>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01</w:t>
            </w:r>
          </w:p>
        </w:tc>
        <w:tc>
          <w:tcPr>
            <w:tcW w:w="1801"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0,00</w:t>
            </w:r>
          </w:p>
        </w:tc>
        <w:tc>
          <w:tcPr>
            <w:tcW w:w="1580"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0,00</w:t>
            </w:r>
          </w:p>
        </w:tc>
        <w:tc>
          <w:tcPr>
            <w:tcW w:w="1823" w:type="dxa"/>
            <w:tcBorders>
              <w:top w:val="nil"/>
              <w:left w:val="nil"/>
              <w:bottom w:val="single" w:sz="8" w:space="0" w:color="000000"/>
              <w:right w:val="single" w:sz="8" w:space="0" w:color="auto"/>
            </w:tcBorders>
            <w:shd w:val="clear" w:color="auto" w:fill="auto"/>
            <w:noWrap/>
            <w:vAlign w:val="bottom"/>
            <w:hideMark/>
          </w:tcPr>
          <w:p w:rsidR="004823F3" w:rsidRDefault="004823F3" w:rsidP="00D56B7B">
            <w:pPr>
              <w:jc w:val="right"/>
              <w:rPr>
                <w:rFonts w:ascii="Courier New" w:hAnsi="Courier New" w:cs="Courier New"/>
                <w:sz w:val="22"/>
                <w:szCs w:val="22"/>
              </w:rPr>
            </w:pPr>
            <w:r>
              <w:rPr>
                <w:rFonts w:ascii="Courier New" w:hAnsi="Courier New" w:cs="Courier New"/>
                <w:sz w:val="22"/>
                <w:szCs w:val="22"/>
              </w:rPr>
              <w:t> </w:t>
            </w:r>
          </w:p>
        </w:tc>
      </w:tr>
      <w:tr w:rsidR="004823F3" w:rsidTr="00D56B7B">
        <w:trPr>
          <w:gridAfter w:val="1"/>
          <w:wAfter w:w="9" w:type="dxa"/>
          <w:trHeight w:val="330"/>
        </w:trPr>
        <w:tc>
          <w:tcPr>
            <w:tcW w:w="2835" w:type="dxa"/>
            <w:tcBorders>
              <w:top w:val="nil"/>
              <w:left w:val="single" w:sz="8" w:space="0" w:color="auto"/>
              <w:bottom w:val="single" w:sz="8" w:space="0" w:color="auto"/>
              <w:right w:val="single" w:sz="4" w:space="0" w:color="000000"/>
            </w:tcBorders>
            <w:shd w:val="clear" w:color="auto" w:fill="auto"/>
            <w:vAlign w:val="bottom"/>
            <w:hideMark/>
          </w:tcPr>
          <w:p w:rsidR="004823F3" w:rsidRDefault="004823F3" w:rsidP="00D56B7B">
            <w:pPr>
              <w:rPr>
                <w:rFonts w:ascii="Courier New" w:hAnsi="Courier New" w:cs="Courier New"/>
                <w:b/>
                <w:bCs/>
                <w:sz w:val="22"/>
                <w:szCs w:val="22"/>
              </w:rPr>
            </w:pPr>
            <w:r>
              <w:rPr>
                <w:rFonts w:ascii="Courier New" w:hAnsi="Courier New" w:cs="Courier New"/>
                <w:b/>
                <w:bCs/>
                <w:sz w:val="22"/>
                <w:szCs w:val="22"/>
              </w:rPr>
              <w:t>Итого расходов</w:t>
            </w:r>
          </w:p>
        </w:tc>
        <w:tc>
          <w:tcPr>
            <w:tcW w:w="1009" w:type="dxa"/>
            <w:tcBorders>
              <w:top w:val="nil"/>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 </w:t>
            </w:r>
          </w:p>
        </w:tc>
        <w:tc>
          <w:tcPr>
            <w:tcW w:w="1280" w:type="dxa"/>
            <w:tcBorders>
              <w:top w:val="nil"/>
              <w:left w:val="nil"/>
              <w:bottom w:val="single" w:sz="8" w:space="0" w:color="auto"/>
              <w:right w:val="single" w:sz="4" w:space="0" w:color="000000"/>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 </w:t>
            </w:r>
          </w:p>
        </w:tc>
        <w:tc>
          <w:tcPr>
            <w:tcW w:w="1801" w:type="dxa"/>
            <w:tcBorders>
              <w:top w:val="nil"/>
              <w:left w:val="nil"/>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30 916 291,81</w:t>
            </w:r>
          </w:p>
        </w:tc>
        <w:tc>
          <w:tcPr>
            <w:tcW w:w="1580" w:type="dxa"/>
            <w:tcBorders>
              <w:top w:val="nil"/>
              <w:left w:val="single" w:sz="4" w:space="0" w:color="000000"/>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29 068 569,76</w:t>
            </w:r>
          </w:p>
        </w:tc>
        <w:tc>
          <w:tcPr>
            <w:tcW w:w="1823" w:type="dxa"/>
            <w:tcBorders>
              <w:top w:val="nil"/>
              <w:left w:val="single" w:sz="4" w:space="0" w:color="000000"/>
              <w:bottom w:val="single" w:sz="8" w:space="0" w:color="auto"/>
              <w:right w:val="single" w:sz="8" w:space="0" w:color="auto"/>
            </w:tcBorders>
            <w:shd w:val="clear" w:color="auto" w:fill="auto"/>
            <w:noWrap/>
            <w:vAlign w:val="bottom"/>
            <w:hideMark/>
          </w:tcPr>
          <w:p w:rsidR="004823F3" w:rsidRDefault="004823F3" w:rsidP="00D56B7B">
            <w:pPr>
              <w:jc w:val="right"/>
              <w:rPr>
                <w:rFonts w:ascii="Courier New" w:hAnsi="Courier New" w:cs="Courier New"/>
                <w:b/>
                <w:bCs/>
                <w:sz w:val="22"/>
                <w:szCs w:val="22"/>
              </w:rPr>
            </w:pPr>
            <w:r>
              <w:rPr>
                <w:rFonts w:ascii="Courier New" w:hAnsi="Courier New" w:cs="Courier New"/>
                <w:b/>
                <w:bCs/>
                <w:sz w:val="22"/>
                <w:szCs w:val="22"/>
              </w:rPr>
              <w:t>94,02</w:t>
            </w:r>
          </w:p>
        </w:tc>
      </w:tr>
    </w:tbl>
    <w:p w:rsidR="004823F3" w:rsidRDefault="004823F3" w:rsidP="004823F3">
      <w:pPr>
        <w:jc w:val="center"/>
        <w:rPr>
          <w:rFonts w:ascii="Arial" w:hAnsi="Arial" w:cs="Arial"/>
          <w:b/>
          <w:sz w:val="30"/>
          <w:szCs w:val="30"/>
        </w:rPr>
      </w:pPr>
    </w:p>
    <w:p w:rsidR="004823F3" w:rsidRDefault="004823F3" w:rsidP="004823F3">
      <w:pPr>
        <w:jc w:val="center"/>
        <w:rPr>
          <w:rFonts w:ascii="Arial" w:hAnsi="Arial" w:cs="Arial"/>
          <w:b/>
          <w:sz w:val="30"/>
          <w:szCs w:val="30"/>
        </w:rPr>
      </w:pPr>
    </w:p>
    <w:tbl>
      <w:tblPr>
        <w:tblW w:w="10340" w:type="dxa"/>
        <w:tblInd w:w="108" w:type="dxa"/>
        <w:tblLayout w:type="fixed"/>
        <w:tblLook w:val="04A0" w:firstRow="1" w:lastRow="0" w:firstColumn="1" w:lastColumn="0" w:noHBand="0" w:noVBand="1"/>
      </w:tblPr>
      <w:tblGrid>
        <w:gridCol w:w="2125"/>
        <w:gridCol w:w="876"/>
        <w:gridCol w:w="540"/>
        <w:gridCol w:w="613"/>
        <w:gridCol w:w="1537"/>
        <w:gridCol w:w="60"/>
        <w:gridCol w:w="236"/>
        <w:gridCol w:w="404"/>
        <w:gridCol w:w="389"/>
        <w:gridCol w:w="1017"/>
        <w:gridCol w:w="339"/>
        <w:gridCol w:w="1198"/>
        <w:gridCol w:w="197"/>
        <w:gridCol w:w="709"/>
        <w:gridCol w:w="100"/>
      </w:tblGrid>
      <w:tr w:rsidR="004823F3" w:rsidRPr="00D1235B" w:rsidTr="00BE468F">
        <w:trPr>
          <w:gridAfter w:val="1"/>
          <w:wAfter w:w="100" w:type="dxa"/>
          <w:trHeight w:val="255"/>
        </w:trPr>
        <w:tc>
          <w:tcPr>
            <w:tcW w:w="2125"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876"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540"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613"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1597" w:type="dxa"/>
            <w:gridSpan w:val="2"/>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236"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793" w:type="dxa"/>
            <w:gridSpan w:val="2"/>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3460" w:type="dxa"/>
            <w:gridSpan w:val="5"/>
            <w:tcBorders>
              <w:top w:val="nil"/>
              <w:left w:val="nil"/>
              <w:bottom w:val="nil"/>
              <w:right w:val="nil"/>
            </w:tcBorders>
            <w:shd w:val="clear" w:color="auto" w:fill="auto"/>
            <w:noWrap/>
            <w:vAlign w:val="bottom"/>
            <w:hideMark/>
          </w:tcPr>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D56B7B" w:rsidRDefault="00D56B7B" w:rsidP="00D56B7B">
            <w:pPr>
              <w:jc w:val="right"/>
              <w:rPr>
                <w:rFonts w:ascii="Courier New" w:hAnsi="Courier New" w:cs="Courier New"/>
                <w:sz w:val="22"/>
                <w:szCs w:val="22"/>
              </w:rPr>
            </w:pPr>
          </w:p>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Приложение №4</w:t>
            </w:r>
          </w:p>
        </w:tc>
      </w:tr>
      <w:tr w:rsidR="004823F3" w:rsidRPr="00D1235B" w:rsidTr="00BE468F">
        <w:trPr>
          <w:gridAfter w:val="1"/>
          <w:wAfter w:w="100" w:type="dxa"/>
          <w:trHeight w:val="360"/>
        </w:trPr>
        <w:tc>
          <w:tcPr>
            <w:tcW w:w="2125" w:type="dxa"/>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p>
        </w:tc>
        <w:tc>
          <w:tcPr>
            <w:tcW w:w="876"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540"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613"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1597" w:type="dxa"/>
            <w:gridSpan w:val="2"/>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236"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793" w:type="dxa"/>
            <w:gridSpan w:val="2"/>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3460" w:type="dxa"/>
            <w:gridSpan w:val="5"/>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 xml:space="preserve"> к Решению думы муниципального образования "Буреть"</w:t>
            </w:r>
          </w:p>
        </w:tc>
      </w:tr>
      <w:tr w:rsidR="004823F3" w:rsidRPr="00D1235B" w:rsidTr="00BE468F">
        <w:trPr>
          <w:gridAfter w:val="1"/>
          <w:wAfter w:w="100" w:type="dxa"/>
          <w:trHeight w:val="300"/>
        </w:trPr>
        <w:tc>
          <w:tcPr>
            <w:tcW w:w="2125" w:type="dxa"/>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p>
        </w:tc>
        <w:tc>
          <w:tcPr>
            <w:tcW w:w="876"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540"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613"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1597" w:type="dxa"/>
            <w:gridSpan w:val="2"/>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236"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793" w:type="dxa"/>
            <w:gridSpan w:val="2"/>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3460" w:type="dxa"/>
            <w:gridSpan w:val="5"/>
            <w:tcBorders>
              <w:top w:val="nil"/>
              <w:left w:val="nil"/>
              <w:bottom w:val="nil"/>
              <w:right w:val="nil"/>
            </w:tcBorders>
            <w:shd w:val="clear" w:color="auto" w:fill="auto"/>
            <w:noWrap/>
            <w:vAlign w:val="bottom"/>
            <w:hideMark/>
          </w:tcPr>
          <w:p w:rsidR="004823F3" w:rsidRPr="00D1235B" w:rsidRDefault="004823F3" w:rsidP="00BE468F">
            <w:pPr>
              <w:jc w:val="right"/>
              <w:rPr>
                <w:rFonts w:ascii="Courier New" w:hAnsi="Courier New" w:cs="Courier New"/>
                <w:sz w:val="22"/>
                <w:szCs w:val="22"/>
              </w:rPr>
            </w:pPr>
            <w:r w:rsidRPr="00D1235B">
              <w:rPr>
                <w:rFonts w:ascii="Courier New" w:hAnsi="Courier New" w:cs="Courier New"/>
                <w:sz w:val="22"/>
                <w:szCs w:val="22"/>
              </w:rPr>
              <w:t xml:space="preserve">от </w:t>
            </w:r>
            <w:r w:rsidR="00BE468F">
              <w:rPr>
                <w:rFonts w:ascii="Courier New" w:hAnsi="Courier New" w:cs="Courier New"/>
                <w:sz w:val="22"/>
                <w:szCs w:val="22"/>
              </w:rPr>
              <w:t>30</w:t>
            </w:r>
            <w:r w:rsidRPr="00D1235B">
              <w:rPr>
                <w:rFonts w:ascii="Courier New" w:hAnsi="Courier New" w:cs="Courier New"/>
                <w:sz w:val="22"/>
                <w:szCs w:val="22"/>
              </w:rPr>
              <w:t>.</w:t>
            </w:r>
            <w:r w:rsidR="00BE468F">
              <w:rPr>
                <w:rFonts w:ascii="Courier New" w:hAnsi="Courier New" w:cs="Courier New"/>
                <w:sz w:val="22"/>
                <w:szCs w:val="22"/>
              </w:rPr>
              <w:t>05</w:t>
            </w:r>
            <w:r w:rsidRPr="00D1235B">
              <w:rPr>
                <w:rFonts w:ascii="Courier New" w:hAnsi="Courier New" w:cs="Courier New"/>
                <w:sz w:val="22"/>
                <w:szCs w:val="22"/>
              </w:rPr>
              <w:t>.2025 г. №</w:t>
            </w:r>
            <w:r w:rsidR="00BE468F">
              <w:rPr>
                <w:rFonts w:ascii="Courier New" w:hAnsi="Courier New" w:cs="Courier New"/>
                <w:sz w:val="22"/>
                <w:szCs w:val="22"/>
              </w:rPr>
              <w:t>57</w:t>
            </w:r>
          </w:p>
        </w:tc>
      </w:tr>
      <w:tr w:rsidR="004823F3" w:rsidRPr="00D1235B" w:rsidTr="00BE468F">
        <w:trPr>
          <w:gridAfter w:val="1"/>
          <w:wAfter w:w="100" w:type="dxa"/>
          <w:trHeight w:val="300"/>
        </w:trPr>
        <w:tc>
          <w:tcPr>
            <w:tcW w:w="2125" w:type="dxa"/>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p>
        </w:tc>
        <w:tc>
          <w:tcPr>
            <w:tcW w:w="876"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540"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613"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1597" w:type="dxa"/>
            <w:gridSpan w:val="2"/>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236"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793" w:type="dxa"/>
            <w:gridSpan w:val="2"/>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3460" w:type="dxa"/>
            <w:gridSpan w:val="5"/>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"Об исполнении бюджета МО "Буреть"</w:t>
            </w:r>
          </w:p>
        </w:tc>
      </w:tr>
      <w:tr w:rsidR="004823F3" w:rsidRPr="00D1235B" w:rsidTr="00BE468F">
        <w:trPr>
          <w:gridAfter w:val="1"/>
          <w:wAfter w:w="100" w:type="dxa"/>
          <w:trHeight w:val="300"/>
        </w:trPr>
        <w:tc>
          <w:tcPr>
            <w:tcW w:w="2125" w:type="dxa"/>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p>
        </w:tc>
        <w:tc>
          <w:tcPr>
            <w:tcW w:w="876"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540"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613"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1597" w:type="dxa"/>
            <w:gridSpan w:val="2"/>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236" w:type="dxa"/>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793" w:type="dxa"/>
            <w:gridSpan w:val="2"/>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c>
          <w:tcPr>
            <w:tcW w:w="3460" w:type="dxa"/>
            <w:gridSpan w:val="5"/>
            <w:tcBorders>
              <w:top w:val="nil"/>
              <w:left w:val="nil"/>
              <w:bottom w:val="nil"/>
              <w:right w:val="nil"/>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за 4 квартал 2024 года"</w:t>
            </w:r>
          </w:p>
        </w:tc>
      </w:tr>
      <w:tr w:rsidR="004823F3" w:rsidRPr="00D1235B" w:rsidTr="00BE468F">
        <w:trPr>
          <w:trHeight w:val="225"/>
        </w:trPr>
        <w:tc>
          <w:tcPr>
            <w:tcW w:w="7797" w:type="dxa"/>
            <w:gridSpan w:val="10"/>
            <w:tcBorders>
              <w:top w:val="nil"/>
              <w:left w:val="nil"/>
              <w:bottom w:val="nil"/>
              <w:right w:val="nil"/>
            </w:tcBorders>
            <w:shd w:val="clear" w:color="auto" w:fill="auto"/>
            <w:vAlign w:val="bottom"/>
            <w:hideMark/>
          </w:tcPr>
          <w:p w:rsidR="004823F3" w:rsidRPr="00D1235B" w:rsidRDefault="004823F3" w:rsidP="00D56B7B">
            <w:pPr>
              <w:jc w:val="right"/>
              <w:rPr>
                <w:rFonts w:ascii="Courier New" w:hAnsi="Courier New" w:cs="Courier New"/>
                <w:sz w:val="22"/>
                <w:szCs w:val="22"/>
              </w:rPr>
            </w:pPr>
          </w:p>
        </w:tc>
        <w:tc>
          <w:tcPr>
            <w:tcW w:w="1537" w:type="dxa"/>
            <w:gridSpan w:val="2"/>
            <w:tcBorders>
              <w:top w:val="nil"/>
              <w:left w:val="nil"/>
              <w:bottom w:val="nil"/>
              <w:right w:val="nil"/>
            </w:tcBorders>
            <w:shd w:val="clear" w:color="auto" w:fill="auto"/>
            <w:noWrap/>
            <w:vAlign w:val="bottom"/>
            <w:hideMark/>
          </w:tcPr>
          <w:p w:rsidR="004823F3" w:rsidRPr="00D1235B" w:rsidRDefault="004823F3" w:rsidP="00D56B7B">
            <w:pPr>
              <w:jc w:val="center"/>
              <w:rPr>
                <w:sz w:val="20"/>
                <w:szCs w:val="20"/>
              </w:rPr>
            </w:pPr>
          </w:p>
        </w:tc>
        <w:tc>
          <w:tcPr>
            <w:tcW w:w="1006" w:type="dxa"/>
            <w:gridSpan w:val="3"/>
            <w:tcBorders>
              <w:top w:val="nil"/>
              <w:left w:val="nil"/>
              <w:bottom w:val="nil"/>
              <w:right w:val="nil"/>
            </w:tcBorders>
            <w:shd w:val="clear" w:color="auto" w:fill="auto"/>
            <w:noWrap/>
            <w:vAlign w:val="bottom"/>
            <w:hideMark/>
          </w:tcPr>
          <w:p w:rsidR="004823F3" w:rsidRPr="00D1235B" w:rsidRDefault="004823F3" w:rsidP="00D56B7B">
            <w:pPr>
              <w:rPr>
                <w:sz w:val="20"/>
                <w:szCs w:val="20"/>
              </w:rPr>
            </w:pPr>
          </w:p>
        </w:tc>
      </w:tr>
      <w:tr w:rsidR="004823F3" w:rsidRPr="00D1235B" w:rsidTr="00BE468F">
        <w:trPr>
          <w:trHeight w:val="1290"/>
        </w:trPr>
        <w:tc>
          <w:tcPr>
            <w:tcW w:w="10340" w:type="dxa"/>
            <w:gridSpan w:val="15"/>
            <w:tcBorders>
              <w:top w:val="nil"/>
              <w:left w:val="nil"/>
              <w:bottom w:val="nil"/>
              <w:right w:val="nil"/>
            </w:tcBorders>
            <w:shd w:val="clear" w:color="auto" w:fill="auto"/>
            <w:vAlign w:val="bottom"/>
            <w:hideMark/>
          </w:tcPr>
          <w:p w:rsidR="004823F3" w:rsidRPr="00D1235B" w:rsidRDefault="004823F3" w:rsidP="00D56B7B">
            <w:pPr>
              <w:jc w:val="center"/>
              <w:rPr>
                <w:rFonts w:ascii="Arial" w:hAnsi="Arial" w:cs="Arial"/>
                <w:b/>
                <w:bCs/>
                <w:sz w:val="30"/>
                <w:szCs w:val="30"/>
              </w:rPr>
            </w:pPr>
            <w:r w:rsidRPr="00D1235B">
              <w:rPr>
                <w:rFonts w:ascii="Arial" w:hAnsi="Arial" w:cs="Arial"/>
                <w:b/>
                <w:bCs/>
                <w:sz w:val="30"/>
                <w:szCs w:val="30"/>
              </w:rPr>
              <w:t>ВЕДОМСТВЕННАЯ СТРУКТУРА РАСХОДОВ  БЮДЖЕТА МО "БУРЕТЬ" НА 2024  ГОД  (ПО ГЛАВНЫМ РАСПОРЯДИТЕЛЯМ СРЕДСТВ МЕСТНОГО БЮДЖЕТА, РАЗДЕЛАМ, ПОДРАЗДЕЛАМ, ЦЕЛЕВЫМ СТАТЬЯМ )</w:t>
            </w:r>
          </w:p>
        </w:tc>
      </w:tr>
      <w:tr w:rsidR="004823F3" w:rsidRPr="00D1235B" w:rsidTr="00BE468F">
        <w:trPr>
          <w:gridAfter w:val="1"/>
          <w:wAfter w:w="100" w:type="dxa"/>
          <w:trHeight w:val="315"/>
        </w:trPr>
        <w:tc>
          <w:tcPr>
            <w:tcW w:w="2125" w:type="dxa"/>
            <w:tcBorders>
              <w:top w:val="nil"/>
              <w:left w:val="nil"/>
              <w:bottom w:val="nil"/>
              <w:right w:val="nil"/>
            </w:tcBorders>
            <w:shd w:val="clear" w:color="auto" w:fill="auto"/>
            <w:vAlign w:val="bottom"/>
            <w:hideMark/>
          </w:tcPr>
          <w:p w:rsidR="004823F3" w:rsidRPr="00D1235B" w:rsidRDefault="004823F3" w:rsidP="00D56B7B">
            <w:pPr>
              <w:jc w:val="center"/>
              <w:rPr>
                <w:rFonts w:ascii="Arial" w:hAnsi="Arial" w:cs="Arial"/>
                <w:b/>
                <w:bCs/>
                <w:sz w:val="30"/>
                <w:szCs w:val="30"/>
              </w:rPr>
            </w:pPr>
          </w:p>
        </w:tc>
        <w:tc>
          <w:tcPr>
            <w:tcW w:w="876" w:type="dxa"/>
            <w:tcBorders>
              <w:top w:val="nil"/>
              <w:left w:val="nil"/>
              <w:bottom w:val="nil"/>
              <w:right w:val="nil"/>
            </w:tcBorders>
            <w:shd w:val="clear" w:color="auto" w:fill="auto"/>
            <w:vAlign w:val="bottom"/>
            <w:hideMark/>
          </w:tcPr>
          <w:p w:rsidR="004823F3" w:rsidRPr="00D1235B" w:rsidRDefault="004823F3" w:rsidP="00D56B7B">
            <w:pPr>
              <w:jc w:val="center"/>
              <w:rPr>
                <w:sz w:val="20"/>
                <w:szCs w:val="20"/>
              </w:rPr>
            </w:pPr>
          </w:p>
        </w:tc>
        <w:tc>
          <w:tcPr>
            <w:tcW w:w="540" w:type="dxa"/>
            <w:tcBorders>
              <w:top w:val="nil"/>
              <w:left w:val="nil"/>
              <w:bottom w:val="nil"/>
              <w:right w:val="nil"/>
            </w:tcBorders>
            <w:shd w:val="clear" w:color="auto" w:fill="auto"/>
            <w:vAlign w:val="bottom"/>
            <w:hideMark/>
          </w:tcPr>
          <w:p w:rsidR="004823F3" w:rsidRPr="00D1235B" w:rsidRDefault="004823F3" w:rsidP="00D56B7B">
            <w:pPr>
              <w:jc w:val="center"/>
              <w:rPr>
                <w:sz w:val="20"/>
                <w:szCs w:val="20"/>
              </w:rPr>
            </w:pPr>
          </w:p>
        </w:tc>
        <w:tc>
          <w:tcPr>
            <w:tcW w:w="613" w:type="dxa"/>
            <w:tcBorders>
              <w:top w:val="nil"/>
              <w:left w:val="nil"/>
              <w:bottom w:val="nil"/>
              <w:right w:val="nil"/>
            </w:tcBorders>
            <w:shd w:val="clear" w:color="auto" w:fill="auto"/>
            <w:vAlign w:val="bottom"/>
            <w:hideMark/>
          </w:tcPr>
          <w:p w:rsidR="004823F3" w:rsidRPr="00D1235B" w:rsidRDefault="004823F3" w:rsidP="00D56B7B">
            <w:pPr>
              <w:jc w:val="center"/>
              <w:rPr>
                <w:sz w:val="20"/>
                <w:szCs w:val="20"/>
              </w:rPr>
            </w:pPr>
          </w:p>
        </w:tc>
        <w:tc>
          <w:tcPr>
            <w:tcW w:w="1597" w:type="dxa"/>
            <w:gridSpan w:val="2"/>
            <w:tcBorders>
              <w:top w:val="nil"/>
              <w:left w:val="nil"/>
              <w:bottom w:val="nil"/>
              <w:right w:val="nil"/>
            </w:tcBorders>
            <w:shd w:val="clear" w:color="auto" w:fill="auto"/>
            <w:vAlign w:val="bottom"/>
            <w:hideMark/>
          </w:tcPr>
          <w:p w:rsidR="004823F3" w:rsidRPr="00D1235B" w:rsidRDefault="004823F3" w:rsidP="00D56B7B">
            <w:pPr>
              <w:jc w:val="center"/>
              <w:rPr>
                <w:sz w:val="20"/>
                <w:szCs w:val="20"/>
              </w:rPr>
            </w:pPr>
          </w:p>
        </w:tc>
        <w:tc>
          <w:tcPr>
            <w:tcW w:w="236" w:type="dxa"/>
            <w:tcBorders>
              <w:top w:val="nil"/>
              <w:left w:val="nil"/>
              <w:bottom w:val="nil"/>
              <w:right w:val="nil"/>
            </w:tcBorders>
            <w:shd w:val="clear" w:color="auto" w:fill="auto"/>
            <w:vAlign w:val="bottom"/>
            <w:hideMark/>
          </w:tcPr>
          <w:p w:rsidR="004823F3" w:rsidRPr="00D1235B" w:rsidRDefault="004823F3" w:rsidP="00D56B7B">
            <w:pPr>
              <w:jc w:val="center"/>
              <w:rPr>
                <w:sz w:val="20"/>
                <w:szCs w:val="20"/>
              </w:rPr>
            </w:pPr>
          </w:p>
        </w:tc>
        <w:tc>
          <w:tcPr>
            <w:tcW w:w="793" w:type="dxa"/>
            <w:gridSpan w:val="2"/>
            <w:tcBorders>
              <w:top w:val="nil"/>
              <w:left w:val="nil"/>
              <w:bottom w:val="nil"/>
              <w:right w:val="nil"/>
            </w:tcBorders>
            <w:shd w:val="clear" w:color="auto" w:fill="auto"/>
            <w:vAlign w:val="bottom"/>
            <w:hideMark/>
          </w:tcPr>
          <w:p w:rsidR="004823F3" w:rsidRPr="00D1235B" w:rsidRDefault="004823F3" w:rsidP="00D56B7B">
            <w:pPr>
              <w:jc w:val="center"/>
              <w:rPr>
                <w:sz w:val="20"/>
                <w:szCs w:val="20"/>
              </w:rPr>
            </w:pPr>
          </w:p>
        </w:tc>
        <w:tc>
          <w:tcPr>
            <w:tcW w:w="1356" w:type="dxa"/>
            <w:gridSpan w:val="2"/>
            <w:tcBorders>
              <w:top w:val="nil"/>
              <w:left w:val="nil"/>
              <w:bottom w:val="nil"/>
              <w:right w:val="nil"/>
            </w:tcBorders>
            <w:shd w:val="clear" w:color="auto" w:fill="auto"/>
            <w:vAlign w:val="bottom"/>
            <w:hideMark/>
          </w:tcPr>
          <w:p w:rsidR="004823F3" w:rsidRPr="00D1235B" w:rsidRDefault="004823F3" w:rsidP="00D56B7B">
            <w:pPr>
              <w:jc w:val="center"/>
              <w:rPr>
                <w:sz w:val="20"/>
                <w:szCs w:val="20"/>
              </w:rPr>
            </w:pPr>
          </w:p>
        </w:tc>
        <w:tc>
          <w:tcPr>
            <w:tcW w:w="1395" w:type="dxa"/>
            <w:gridSpan w:val="2"/>
            <w:tcBorders>
              <w:top w:val="nil"/>
              <w:left w:val="nil"/>
              <w:bottom w:val="nil"/>
              <w:right w:val="nil"/>
            </w:tcBorders>
            <w:shd w:val="clear" w:color="auto" w:fill="auto"/>
            <w:vAlign w:val="bottom"/>
            <w:hideMark/>
          </w:tcPr>
          <w:p w:rsidR="004823F3" w:rsidRPr="00D1235B" w:rsidRDefault="004823F3" w:rsidP="00BE468F">
            <w:pPr>
              <w:ind w:right="169"/>
              <w:jc w:val="right"/>
              <w:rPr>
                <w:sz w:val="20"/>
                <w:szCs w:val="20"/>
              </w:rPr>
            </w:pPr>
          </w:p>
        </w:tc>
        <w:tc>
          <w:tcPr>
            <w:tcW w:w="709" w:type="dxa"/>
            <w:tcBorders>
              <w:top w:val="nil"/>
              <w:left w:val="nil"/>
              <w:bottom w:val="nil"/>
              <w:right w:val="nil"/>
            </w:tcBorders>
            <w:shd w:val="clear" w:color="auto" w:fill="auto"/>
            <w:vAlign w:val="bottom"/>
            <w:hideMark/>
          </w:tcPr>
          <w:p w:rsidR="004823F3" w:rsidRPr="00D1235B" w:rsidRDefault="004823F3" w:rsidP="00BE468F">
            <w:pPr>
              <w:jc w:val="right"/>
              <w:rPr>
                <w:rFonts w:ascii="Courier New" w:hAnsi="Courier New" w:cs="Courier New"/>
                <w:sz w:val="22"/>
                <w:szCs w:val="22"/>
              </w:rPr>
            </w:pPr>
            <w:proofErr w:type="spellStart"/>
            <w:r w:rsidRPr="00D1235B">
              <w:rPr>
                <w:rFonts w:ascii="Courier New" w:hAnsi="Courier New" w:cs="Courier New"/>
                <w:sz w:val="22"/>
                <w:szCs w:val="22"/>
              </w:rPr>
              <w:t>руб</w:t>
            </w:r>
            <w:proofErr w:type="spellEnd"/>
          </w:p>
        </w:tc>
      </w:tr>
      <w:tr w:rsidR="004823F3" w:rsidRPr="00D1235B" w:rsidTr="00BE468F">
        <w:trPr>
          <w:trHeight w:val="525"/>
        </w:trPr>
        <w:tc>
          <w:tcPr>
            <w:tcW w:w="2125"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наименование расходов</w:t>
            </w:r>
          </w:p>
        </w:tc>
        <w:tc>
          <w:tcPr>
            <w:tcW w:w="4266" w:type="dxa"/>
            <w:gridSpan w:val="7"/>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код ведомственной классификации</w:t>
            </w:r>
          </w:p>
        </w:tc>
        <w:tc>
          <w:tcPr>
            <w:tcW w:w="1406" w:type="dxa"/>
            <w:gridSpan w:val="2"/>
            <w:vMerge w:val="restart"/>
            <w:tcBorders>
              <w:top w:val="single" w:sz="8" w:space="0" w:color="auto"/>
              <w:left w:val="nil"/>
              <w:bottom w:val="single" w:sz="8" w:space="0" w:color="000000"/>
              <w:right w:val="nil"/>
            </w:tcBorders>
            <w:shd w:val="clear" w:color="auto" w:fill="auto"/>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Утвержденные бюджетные назначения 2024 г.</w:t>
            </w:r>
          </w:p>
        </w:tc>
        <w:tc>
          <w:tcPr>
            <w:tcW w:w="153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Исполнено на 01.01.2025</w:t>
            </w:r>
          </w:p>
        </w:tc>
        <w:tc>
          <w:tcPr>
            <w:tcW w:w="1006"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 исполнения</w:t>
            </w:r>
          </w:p>
        </w:tc>
      </w:tr>
      <w:tr w:rsidR="004823F3" w:rsidRPr="00D1235B" w:rsidTr="00BE468F">
        <w:trPr>
          <w:trHeight w:val="525"/>
        </w:trPr>
        <w:tc>
          <w:tcPr>
            <w:tcW w:w="2125" w:type="dxa"/>
            <w:vMerge/>
            <w:tcBorders>
              <w:top w:val="single" w:sz="8" w:space="0" w:color="auto"/>
              <w:left w:val="single" w:sz="8" w:space="0" w:color="auto"/>
              <w:bottom w:val="single" w:sz="8" w:space="0" w:color="000000"/>
              <w:right w:val="single" w:sz="8" w:space="0" w:color="000000"/>
            </w:tcBorders>
            <w:vAlign w:val="center"/>
            <w:hideMark/>
          </w:tcPr>
          <w:p w:rsidR="004823F3" w:rsidRPr="00D1235B" w:rsidRDefault="004823F3" w:rsidP="00D56B7B">
            <w:pPr>
              <w:rPr>
                <w:rFonts w:ascii="Courier New" w:hAnsi="Courier New" w:cs="Courier New"/>
                <w:b/>
                <w:bCs/>
                <w:sz w:val="22"/>
                <w:szCs w:val="22"/>
              </w:rPr>
            </w:pPr>
          </w:p>
        </w:tc>
        <w:tc>
          <w:tcPr>
            <w:tcW w:w="4266" w:type="dxa"/>
            <w:gridSpan w:val="7"/>
            <w:vMerge/>
            <w:tcBorders>
              <w:top w:val="single" w:sz="8" w:space="0" w:color="auto"/>
              <w:left w:val="single" w:sz="8" w:space="0" w:color="000000"/>
              <w:bottom w:val="single" w:sz="8" w:space="0" w:color="000000"/>
              <w:right w:val="single" w:sz="8" w:space="0" w:color="000000"/>
            </w:tcBorders>
            <w:vAlign w:val="center"/>
            <w:hideMark/>
          </w:tcPr>
          <w:p w:rsidR="004823F3" w:rsidRPr="00D1235B" w:rsidRDefault="004823F3" w:rsidP="00D56B7B">
            <w:pPr>
              <w:rPr>
                <w:rFonts w:ascii="Courier New" w:hAnsi="Courier New" w:cs="Courier New"/>
                <w:b/>
                <w:bCs/>
                <w:sz w:val="22"/>
                <w:szCs w:val="22"/>
              </w:rPr>
            </w:pPr>
          </w:p>
        </w:tc>
        <w:tc>
          <w:tcPr>
            <w:tcW w:w="1406" w:type="dxa"/>
            <w:gridSpan w:val="2"/>
            <w:vMerge/>
            <w:tcBorders>
              <w:top w:val="single" w:sz="8" w:space="0" w:color="auto"/>
              <w:left w:val="nil"/>
              <w:bottom w:val="single" w:sz="8" w:space="0" w:color="000000"/>
              <w:right w:val="nil"/>
            </w:tcBorders>
            <w:vAlign w:val="center"/>
            <w:hideMark/>
          </w:tcPr>
          <w:p w:rsidR="004823F3" w:rsidRPr="00D1235B" w:rsidRDefault="004823F3" w:rsidP="00D56B7B">
            <w:pPr>
              <w:rPr>
                <w:rFonts w:ascii="Courier New" w:hAnsi="Courier New" w:cs="Courier New"/>
                <w:b/>
                <w:bCs/>
                <w:sz w:val="22"/>
                <w:szCs w:val="22"/>
              </w:rPr>
            </w:pPr>
          </w:p>
        </w:tc>
        <w:tc>
          <w:tcPr>
            <w:tcW w:w="1537" w:type="dxa"/>
            <w:gridSpan w:val="2"/>
            <w:vMerge/>
            <w:tcBorders>
              <w:top w:val="single" w:sz="8" w:space="0" w:color="auto"/>
              <w:left w:val="single" w:sz="8" w:space="0" w:color="auto"/>
              <w:bottom w:val="single" w:sz="8" w:space="0" w:color="000000"/>
              <w:right w:val="single" w:sz="8" w:space="0" w:color="auto"/>
            </w:tcBorders>
            <w:vAlign w:val="center"/>
            <w:hideMark/>
          </w:tcPr>
          <w:p w:rsidR="004823F3" w:rsidRPr="00D1235B" w:rsidRDefault="004823F3" w:rsidP="00D56B7B">
            <w:pPr>
              <w:rPr>
                <w:rFonts w:ascii="Courier New" w:hAnsi="Courier New" w:cs="Courier New"/>
                <w:b/>
                <w:bCs/>
                <w:sz w:val="22"/>
                <w:szCs w:val="22"/>
              </w:rPr>
            </w:pPr>
          </w:p>
        </w:tc>
        <w:tc>
          <w:tcPr>
            <w:tcW w:w="1006" w:type="dxa"/>
            <w:gridSpan w:val="3"/>
            <w:vMerge/>
            <w:tcBorders>
              <w:top w:val="single" w:sz="8" w:space="0" w:color="auto"/>
              <w:left w:val="single" w:sz="8" w:space="0" w:color="auto"/>
              <w:bottom w:val="single" w:sz="8" w:space="0" w:color="000000"/>
              <w:right w:val="single" w:sz="8" w:space="0" w:color="auto"/>
            </w:tcBorders>
            <w:vAlign w:val="center"/>
            <w:hideMark/>
          </w:tcPr>
          <w:p w:rsidR="004823F3" w:rsidRPr="00D1235B" w:rsidRDefault="004823F3" w:rsidP="00D56B7B">
            <w:pPr>
              <w:rPr>
                <w:rFonts w:ascii="Courier New" w:hAnsi="Courier New" w:cs="Courier New"/>
                <w:b/>
                <w:bCs/>
                <w:sz w:val="22"/>
                <w:szCs w:val="22"/>
              </w:rPr>
            </w:pPr>
          </w:p>
        </w:tc>
      </w:tr>
      <w:tr w:rsidR="004823F3" w:rsidRPr="00D1235B" w:rsidTr="00BE468F">
        <w:trPr>
          <w:trHeight w:val="525"/>
        </w:trPr>
        <w:tc>
          <w:tcPr>
            <w:tcW w:w="2125" w:type="dxa"/>
            <w:vMerge/>
            <w:tcBorders>
              <w:top w:val="single" w:sz="8" w:space="0" w:color="auto"/>
              <w:left w:val="single" w:sz="8" w:space="0" w:color="auto"/>
              <w:bottom w:val="single" w:sz="8" w:space="0" w:color="000000"/>
              <w:right w:val="single" w:sz="8" w:space="0" w:color="000000"/>
            </w:tcBorders>
            <w:vAlign w:val="center"/>
            <w:hideMark/>
          </w:tcPr>
          <w:p w:rsidR="004823F3" w:rsidRPr="00D1235B" w:rsidRDefault="004823F3" w:rsidP="00D56B7B">
            <w:pPr>
              <w:rPr>
                <w:rFonts w:ascii="Courier New" w:hAnsi="Courier New" w:cs="Courier New"/>
                <w:b/>
                <w:bCs/>
                <w:sz w:val="22"/>
                <w:szCs w:val="22"/>
              </w:rPr>
            </w:pPr>
          </w:p>
        </w:tc>
        <w:tc>
          <w:tcPr>
            <w:tcW w:w="876" w:type="dxa"/>
            <w:tcBorders>
              <w:top w:val="nil"/>
              <w:left w:val="nil"/>
              <w:bottom w:val="nil"/>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Глава</w:t>
            </w:r>
          </w:p>
        </w:tc>
        <w:tc>
          <w:tcPr>
            <w:tcW w:w="540" w:type="dxa"/>
            <w:tcBorders>
              <w:top w:val="single" w:sz="8" w:space="0" w:color="auto"/>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РЗ</w:t>
            </w:r>
          </w:p>
        </w:tc>
        <w:tc>
          <w:tcPr>
            <w:tcW w:w="613" w:type="dxa"/>
            <w:tcBorders>
              <w:top w:val="single" w:sz="8" w:space="0" w:color="auto"/>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ПРЗ</w:t>
            </w:r>
          </w:p>
        </w:tc>
        <w:tc>
          <w:tcPr>
            <w:tcW w:w="2237" w:type="dxa"/>
            <w:gridSpan w:val="4"/>
            <w:tcBorders>
              <w:top w:val="single" w:sz="8" w:space="0" w:color="auto"/>
              <w:left w:val="nil"/>
              <w:bottom w:val="single" w:sz="8"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КЦСР</w:t>
            </w:r>
          </w:p>
        </w:tc>
        <w:tc>
          <w:tcPr>
            <w:tcW w:w="1406" w:type="dxa"/>
            <w:gridSpan w:val="2"/>
            <w:vMerge/>
            <w:tcBorders>
              <w:top w:val="single" w:sz="8" w:space="0" w:color="auto"/>
              <w:left w:val="nil"/>
              <w:bottom w:val="single" w:sz="8" w:space="0" w:color="000000"/>
              <w:right w:val="nil"/>
            </w:tcBorders>
            <w:vAlign w:val="center"/>
            <w:hideMark/>
          </w:tcPr>
          <w:p w:rsidR="004823F3" w:rsidRPr="00D1235B" w:rsidRDefault="004823F3" w:rsidP="00D56B7B">
            <w:pPr>
              <w:rPr>
                <w:rFonts w:ascii="Courier New" w:hAnsi="Courier New" w:cs="Courier New"/>
                <w:b/>
                <w:bCs/>
                <w:sz w:val="22"/>
                <w:szCs w:val="22"/>
              </w:rPr>
            </w:pPr>
          </w:p>
        </w:tc>
        <w:tc>
          <w:tcPr>
            <w:tcW w:w="1537" w:type="dxa"/>
            <w:gridSpan w:val="2"/>
            <w:vMerge/>
            <w:tcBorders>
              <w:top w:val="single" w:sz="8" w:space="0" w:color="auto"/>
              <w:left w:val="single" w:sz="8" w:space="0" w:color="auto"/>
              <w:bottom w:val="single" w:sz="8" w:space="0" w:color="000000"/>
              <w:right w:val="single" w:sz="8" w:space="0" w:color="auto"/>
            </w:tcBorders>
            <w:vAlign w:val="center"/>
            <w:hideMark/>
          </w:tcPr>
          <w:p w:rsidR="004823F3" w:rsidRPr="00D1235B" w:rsidRDefault="004823F3" w:rsidP="00D56B7B">
            <w:pPr>
              <w:rPr>
                <w:rFonts w:ascii="Courier New" w:hAnsi="Courier New" w:cs="Courier New"/>
                <w:b/>
                <w:bCs/>
                <w:sz w:val="22"/>
                <w:szCs w:val="22"/>
              </w:rPr>
            </w:pPr>
          </w:p>
        </w:tc>
        <w:tc>
          <w:tcPr>
            <w:tcW w:w="1006" w:type="dxa"/>
            <w:gridSpan w:val="3"/>
            <w:vMerge/>
            <w:tcBorders>
              <w:top w:val="single" w:sz="8" w:space="0" w:color="auto"/>
              <w:left w:val="single" w:sz="8" w:space="0" w:color="auto"/>
              <w:bottom w:val="single" w:sz="8" w:space="0" w:color="000000"/>
              <w:right w:val="single" w:sz="8" w:space="0" w:color="auto"/>
            </w:tcBorders>
            <w:vAlign w:val="center"/>
            <w:hideMark/>
          </w:tcPr>
          <w:p w:rsidR="004823F3" w:rsidRPr="00D1235B" w:rsidRDefault="004823F3" w:rsidP="00D56B7B">
            <w:pPr>
              <w:rPr>
                <w:rFonts w:ascii="Courier New" w:hAnsi="Courier New" w:cs="Courier New"/>
                <w:b/>
                <w:bCs/>
                <w:sz w:val="22"/>
                <w:szCs w:val="22"/>
              </w:rPr>
            </w:pPr>
          </w:p>
        </w:tc>
      </w:tr>
      <w:tr w:rsidR="004823F3" w:rsidRPr="00D1235B" w:rsidTr="00BE468F">
        <w:trPr>
          <w:trHeight w:val="330"/>
        </w:trPr>
        <w:tc>
          <w:tcPr>
            <w:tcW w:w="2125" w:type="dxa"/>
            <w:tcBorders>
              <w:top w:val="nil"/>
              <w:left w:val="single" w:sz="8" w:space="0" w:color="auto"/>
              <w:bottom w:val="single" w:sz="8" w:space="0" w:color="000000"/>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ВСЕГО РАСХОДОВ</w:t>
            </w:r>
          </w:p>
        </w:tc>
        <w:tc>
          <w:tcPr>
            <w:tcW w:w="876" w:type="dxa"/>
            <w:tcBorders>
              <w:top w:val="single" w:sz="8" w:space="0" w:color="auto"/>
              <w:left w:val="single" w:sz="8" w:space="0" w:color="auto"/>
              <w:bottom w:val="single" w:sz="8" w:space="0" w:color="000000"/>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w:t>
            </w:r>
          </w:p>
        </w:tc>
        <w:tc>
          <w:tcPr>
            <w:tcW w:w="613" w:type="dxa"/>
            <w:tcBorders>
              <w:top w:val="single" w:sz="8" w:space="0" w:color="auto"/>
              <w:left w:val="nil"/>
              <w:bottom w:val="single" w:sz="8" w:space="0" w:color="000000"/>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nil"/>
              <w:left w:val="nil"/>
              <w:bottom w:val="single" w:sz="8" w:space="0" w:color="000000"/>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 xml:space="preserve">0000000000 </w:t>
            </w:r>
          </w:p>
        </w:tc>
        <w:tc>
          <w:tcPr>
            <w:tcW w:w="700" w:type="dxa"/>
            <w:gridSpan w:val="3"/>
            <w:tcBorders>
              <w:top w:val="nil"/>
              <w:left w:val="single" w:sz="8" w:space="0" w:color="auto"/>
              <w:bottom w:val="single" w:sz="8" w:space="0" w:color="000000"/>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000000"/>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30 916 291,81</w:t>
            </w:r>
          </w:p>
        </w:tc>
        <w:tc>
          <w:tcPr>
            <w:tcW w:w="1537" w:type="dxa"/>
            <w:gridSpan w:val="2"/>
            <w:tcBorders>
              <w:top w:val="nil"/>
              <w:left w:val="nil"/>
              <w:bottom w:val="single" w:sz="8" w:space="0" w:color="000000"/>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29 068 569,76</w:t>
            </w:r>
          </w:p>
        </w:tc>
        <w:tc>
          <w:tcPr>
            <w:tcW w:w="1006" w:type="dxa"/>
            <w:gridSpan w:val="3"/>
            <w:tcBorders>
              <w:top w:val="nil"/>
              <w:left w:val="nil"/>
              <w:bottom w:val="single" w:sz="8" w:space="0" w:color="000000"/>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94,02</w:t>
            </w:r>
          </w:p>
        </w:tc>
      </w:tr>
      <w:tr w:rsidR="004823F3" w:rsidRPr="00D1235B" w:rsidTr="00BE468F">
        <w:trPr>
          <w:trHeight w:val="330"/>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ОБЩЕГОСУДАРСТВЕННЫЕ ВОПРОСЫ</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000000"/>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 xml:space="preserve">0000000000 </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13 991 230,87</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12 939 853,72</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92,49</w:t>
            </w:r>
          </w:p>
        </w:tc>
      </w:tr>
      <w:tr w:rsidR="004823F3" w:rsidRPr="00D1235B" w:rsidTr="00BE468F">
        <w:trPr>
          <w:trHeight w:val="960"/>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Функционирование высшего должностного лица субъекта РФ и муниципального образования</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02</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1 756 896,00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1 753 489,37</w:t>
            </w:r>
          </w:p>
        </w:tc>
        <w:tc>
          <w:tcPr>
            <w:tcW w:w="1006"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99,81</w:t>
            </w:r>
          </w:p>
        </w:tc>
      </w:tr>
      <w:tr w:rsidR="004823F3" w:rsidRPr="00D1235B" w:rsidTr="00BE468F">
        <w:trPr>
          <w:trHeight w:val="315"/>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Глава муниципального образования</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02</w:t>
            </w:r>
          </w:p>
        </w:tc>
        <w:tc>
          <w:tcPr>
            <w:tcW w:w="1537" w:type="dxa"/>
            <w:tcBorders>
              <w:top w:val="single" w:sz="8"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8018001000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1 756 896,00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1 753 489,37</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99,81</w:t>
            </w:r>
          </w:p>
        </w:tc>
      </w:tr>
      <w:tr w:rsidR="004823F3" w:rsidRPr="00D1235B" w:rsidTr="00BE468F">
        <w:trPr>
          <w:trHeight w:val="63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Выполнение функций органами местного самоуправления</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02</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8018001000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1 756 896,00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1 753 489,37</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99,81</w:t>
            </w:r>
          </w:p>
        </w:tc>
      </w:tr>
      <w:tr w:rsidR="004823F3" w:rsidRPr="00D1235B" w:rsidTr="00BE468F">
        <w:trPr>
          <w:trHeight w:val="315"/>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Оплата труда и начисления на оплату труда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02</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8018001000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120</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1 756 896,00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1 753 489,37</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99,81</w:t>
            </w:r>
          </w:p>
        </w:tc>
      </w:tr>
      <w:tr w:rsidR="004823F3" w:rsidRPr="00D1235B" w:rsidTr="00BE468F">
        <w:trPr>
          <w:trHeight w:val="3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Заработная плата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02</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8018001211</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121</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1 348 896,00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1 346 766,00</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99,84</w:t>
            </w:r>
          </w:p>
        </w:tc>
      </w:tr>
      <w:tr w:rsidR="004823F3" w:rsidRPr="00D1235B" w:rsidTr="00BE468F">
        <w:trPr>
          <w:trHeight w:val="31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Начисления на оплату труда</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02</w:t>
            </w:r>
          </w:p>
        </w:tc>
        <w:tc>
          <w:tcPr>
            <w:tcW w:w="1537" w:type="dxa"/>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8018001213</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129</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408 000,00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406 723,37</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99,69</w:t>
            </w:r>
          </w:p>
        </w:tc>
      </w:tr>
      <w:tr w:rsidR="004823F3" w:rsidRPr="00D1235B" w:rsidTr="00BE468F">
        <w:trPr>
          <w:trHeight w:val="1485"/>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 xml:space="preserve">Функционирование Правительства РФ, высших исполнительных органов государственной власти субъектов РФ, </w:t>
            </w:r>
            <w:r w:rsidRPr="00D1235B">
              <w:rPr>
                <w:rFonts w:ascii="Courier New" w:hAnsi="Courier New" w:cs="Courier New"/>
                <w:b/>
                <w:bCs/>
                <w:sz w:val="22"/>
                <w:szCs w:val="22"/>
              </w:rPr>
              <w:lastRenderedPageBreak/>
              <w:t>местные администраций</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lastRenderedPageBreak/>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12 025 634,87</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11 070 829,23</w:t>
            </w:r>
          </w:p>
        </w:tc>
        <w:tc>
          <w:tcPr>
            <w:tcW w:w="1006"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92,06</w:t>
            </w:r>
          </w:p>
        </w:tc>
      </w:tr>
      <w:tr w:rsidR="004823F3" w:rsidRPr="00D1235B" w:rsidTr="00BE468F">
        <w:trPr>
          <w:trHeight w:val="136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lastRenderedPageBreak/>
              <w:t>Руководство и управление в сфере установленных органов государственной власти субъектов РФ и органов местного самоуправления</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8018002000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12 025 634,87</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11 070 829,23</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92,06</w:t>
            </w:r>
          </w:p>
        </w:tc>
      </w:tr>
      <w:tr w:rsidR="004823F3" w:rsidRPr="00D1235B" w:rsidTr="00BE468F">
        <w:trPr>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Центральный аппарат</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8018002000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12 025 634,87</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11 070 829,23</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92,06</w:t>
            </w:r>
          </w:p>
        </w:tc>
      </w:tr>
      <w:tr w:rsidR="004823F3" w:rsidRPr="00D1235B" w:rsidTr="00BE468F">
        <w:trPr>
          <w:trHeight w:val="64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Выполнение функций органами местного самоуправления</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8018002000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12 025 634,87</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11 070 829,23</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92,06</w:t>
            </w:r>
          </w:p>
        </w:tc>
      </w:tr>
      <w:tr w:rsidR="004823F3" w:rsidRPr="00D1235B" w:rsidTr="00BE468F">
        <w:trPr>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Оплата труда и начисления на оплату труда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8018002000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120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9 025 634,87</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8 417 423,81</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93,26</w:t>
            </w:r>
          </w:p>
        </w:tc>
      </w:tr>
      <w:tr w:rsidR="004823F3" w:rsidRPr="00D1235B" w:rsidTr="00BE468F">
        <w:trPr>
          <w:trHeight w:val="33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Заработная плата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8"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8018002211</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121</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6 818 634,87</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6 462 487,75</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94,78</w:t>
            </w:r>
          </w:p>
        </w:tc>
      </w:tr>
      <w:tr w:rsidR="004823F3" w:rsidRPr="00D1235B" w:rsidTr="00BE468F">
        <w:trPr>
          <w:trHeight w:val="82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Иные выплаты персоналу государственных (муниципальных) органов, за исключением фонда оплаты труда</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nil"/>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8018002226</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122</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20 000,00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3 825,00</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19,13</w:t>
            </w:r>
          </w:p>
        </w:tc>
      </w:tr>
      <w:tr w:rsidR="004823F3" w:rsidRPr="00D1235B" w:rsidTr="00BE468F">
        <w:trPr>
          <w:trHeight w:val="510"/>
        </w:trPr>
        <w:tc>
          <w:tcPr>
            <w:tcW w:w="2125" w:type="dxa"/>
            <w:tcBorders>
              <w:top w:val="single" w:sz="4" w:space="0" w:color="auto"/>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начисления на оплату труда</w:t>
            </w:r>
          </w:p>
        </w:tc>
        <w:tc>
          <w:tcPr>
            <w:tcW w:w="876" w:type="dxa"/>
            <w:tcBorders>
              <w:top w:val="single" w:sz="4" w:space="0" w:color="auto"/>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single" w:sz="4" w:space="0" w:color="auto"/>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single" w:sz="4" w:space="0" w:color="auto"/>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8"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8018002213</w:t>
            </w:r>
          </w:p>
        </w:tc>
        <w:tc>
          <w:tcPr>
            <w:tcW w:w="700" w:type="dxa"/>
            <w:gridSpan w:val="3"/>
            <w:tcBorders>
              <w:top w:val="single" w:sz="4" w:space="0" w:color="auto"/>
              <w:left w:val="nil"/>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129</w:t>
            </w:r>
          </w:p>
        </w:tc>
        <w:tc>
          <w:tcPr>
            <w:tcW w:w="1406" w:type="dxa"/>
            <w:gridSpan w:val="2"/>
            <w:tcBorders>
              <w:top w:val="single" w:sz="4" w:space="0" w:color="auto"/>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2 187 000,00</w:t>
            </w:r>
          </w:p>
        </w:tc>
        <w:tc>
          <w:tcPr>
            <w:tcW w:w="1537" w:type="dxa"/>
            <w:gridSpan w:val="2"/>
            <w:tcBorders>
              <w:top w:val="single" w:sz="4" w:space="0" w:color="auto"/>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1 951 111,06</w:t>
            </w:r>
          </w:p>
        </w:tc>
        <w:tc>
          <w:tcPr>
            <w:tcW w:w="1006" w:type="dxa"/>
            <w:gridSpan w:val="3"/>
            <w:tcBorders>
              <w:top w:val="single" w:sz="4" w:space="0" w:color="auto"/>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89,21</w:t>
            </w:r>
          </w:p>
        </w:tc>
      </w:tr>
      <w:tr w:rsidR="004823F3" w:rsidRPr="00D1235B" w:rsidTr="00BE468F">
        <w:trPr>
          <w:trHeight w:val="270"/>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Приобретение услуг</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8018002000</w:t>
            </w:r>
          </w:p>
        </w:tc>
        <w:tc>
          <w:tcPr>
            <w:tcW w:w="700" w:type="dxa"/>
            <w:gridSpan w:val="3"/>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240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2 070 000,00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1 901 984,78</w:t>
            </w:r>
          </w:p>
        </w:tc>
        <w:tc>
          <w:tcPr>
            <w:tcW w:w="1006"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91,88</w:t>
            </w:r>
          </w:p>
        </w:tc>
      </w:tr>
      <w:tr w:rsidR="004823F3" w:rsidRPr="00D1235B" w:rsidTr="00BE468F">
        <w:trPr>
          <w:trHeight w:val="3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коммунальные услуги</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8018002223</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40 000,00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18 071,58</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45,18</w:t>
            </w:r>
          </w:p>
        </w:tc>
      </w:tr>
      <w:tr w:rsidR="004823F3" w:rsidRPr="00D1235B" w:rsidTr="00BE468F">
        <w:trPr>
          <w:trHeight w:val="3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коммунальные услуги</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8018002223</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247</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1 720 000,00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1 654 136,92</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96,17</w:t>
            </w:r>
          </w:p>
        </w:tc>
      </w:tr>
      <w:tr w:rsidR="004823F3" w:rsidRPr="00D1235B" w:rsidTr="00BE468F">
        <w:trPr>
          <w:trHeight w:val="3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Работы, услуги по содержанию имущества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8018002225</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60 000,00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19 467,00</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32,45</w:t>
            </w:r>
          </w:p>
        </w:tc>
      </w:tr>
      <w:tr w:rsidR="004823F3" w:rsidRPr="00D1235B" w:rsidTr="00BE468F">
        <w:trPr>
          <w:trHeight w:val="31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Прочие услуги</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8018002226</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250 000,00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210 309,28</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84,12</w:t>
            </w:r>
          </w:p>
        </w:tc>
      </w:tr>
      <w:tr w:rsidR="004823F3" w:rsidRPr="00D1235B" w:rsidTr="00BE468F">
        <w:trPr>
          <w:trHeight w:val="330"/>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Прочие расходы</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8018002290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290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473 000,00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351 234,44</w:t>
            </w:r>
          </w:p>
        </w:tc>
        <w:tc>
          <w:tcPr>
            <w:tcW w:w="1006"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74,26</w:t>
            </w:r>
          </w:p>
        </w:tc>
      </w:tr>
      <w:tr w:rsidR="004823F3" w:rsidRPr="00D1235B" w:rsidTr="00BE468F">
        <w:trPr>
          <w:trHeight w:val="6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Уплата налога на имущество организации и земельного налога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8"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8018002290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851</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457 000,00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345 164,44</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75,53</w:t>
            </w:r>
          </w:p>
        </w:tc>
      </w:tr>
      <w:tr w:rsidR="004823F3" w:rsidRPr="00D1235B" w:rsidTr="00BE468F">
        <w:trPr>
          <w:trHeight w:val="3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lastRenderedPageBreak/>
              <w:t>Уплата прочих налогов и сборов</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8018002290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852</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6 000,00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3 220,00</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53,67</w:t>
            </w:r>
          </w:p>
        </w:tc>
      </w:tr>
      <w:tr w:rsidR="004823F3" w:rsidRPr="00D1235B" w:rsidTr="00BE468F">
        <w:trPr>
          <w:trHeight w:val="31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Уплата иных платежей</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8018002290</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853</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10 000,00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2 850,00</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28,50</w:t>
            </w:r>
          </w:p>
        </w:tc>
      </w:tr>
      <w:tr w:rsidR="004823F3" w:rsidRPr="00D1235B" w:rsidTr="00BE468F">
        <w:trPr>
          <w:trHeight w:val="330"/>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Поступление нефинансовых активов</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8018002000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240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457 000,00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400 186,20</w:t>
            </w:r>
          </w:p>
        </w:tc>
        <w:tc>
          <w:tcPr>
            <w:tcW w:w="1006"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87,57</w:t>
            </w:r>
          </w:p>
        </w:tc>
      </w:tr>
      <w:tr w:rsidR="004823F3" w:rsidRPr="00D1235B" w:rsidTr="00BE468F">
        <w:trPr>
          <w:trHeight w:val="3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Увеличение стоимости основных средств</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8"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8018002310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67 000,00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30 998,00</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46,27</w:t>
            </w:r>
          </w:p>
        </w:tc>
      </w:tr>
      <w:tr w:rsidR="004823F3" w:rsidRPr="00D1235B" w:rsidTr="00BE468F">
        <w:trPr>
          <w:trHeight w:val="315"/>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Увеличение стоимости материальных запасов</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1537" w:type="dxa"/>
            <w:tcBorders>
              <w:top w:val="single" w:sz="4"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8018002340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390 000,00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369 188,20</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94,66</w:t>
            </w:r>
          </w:p>
        </w:tc>
      </w:tr>
      <w:tr w:rsidR="004823F3" w:rsidRPr="00D1235B" w:rsidTr="00BE468F">
        <w:trPr>
          <w:trHeight w:val="330"/>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Резервный фонд</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 xml:space="preserve">8018005000 </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10 000,00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06"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r>
      <w:tr w:rsidR="004823F3" w:rsidRPr="00D1235B" w:rsidTr="00BE468F">
        <w:trPr>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Резервный фонд</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8018005000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10 000,00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r>
      <w:tr w:rsidR="004823F3" w:rsidRPr="00D1235B" w:rsidTr="00BE468F">
        <w:trPr>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Резервные фонды местных администраций</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 xml:space="preserve">8018005290 </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10 000,00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r>
      <w:tr w:rsidR="004823F3" w:rsidRPr="00D1235B" w:rsidTr="00BE468F">
        <w:trPr>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Прочие расходы</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 xml:space="preserve">8018005290 </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10 000,00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r>
      <w:tr w:rsidR="004823F3" w:rsidRPr="00D1235B" w:rsidTr="00BE468F">
        <w:trPr>
          <w:trHeight w:val="31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Прочие расходы</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 xml:space="preserve">8018005290 </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870</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10 000,00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 </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0,00</w:t>
            </w:r>
          </w:p>
        </w:tc>
      </w:tr>
      <w:tr w:rsidR="004823F3" w:rsidRPr="00D1235B" w:rsidTr="00BE468F">
        <w:trPr>
          <w:trHeight w:val="345"/>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Другие общегосударственные расходы</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198 700,00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115 535,12</w:t>
            </w:r>
          </w:p>
        </w:tc>
        <w:tc>
          <w:tcPr>
            <w:tcW w:w="1006"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58,15</w:t>
            </w:r>
          </w:p>
        </w:tc>
      </w:tr>
      <w:tr w:rsidR="004823F3" w:rsidRPr="00D1235B" w:rsidTr="00BE468F">
        <w:trPr>
          <w:trHeight w:val="75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Увеличение стоимости материальных запасов</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13</w:t>
            </w:r>
          </w:p>
        </w:tc>
        <w:tc>
          <w:tcPr>
            <w:tcW w:w="1537" w:type="dxa"/>
            <w:tcBorders>
              <w:top w:val="single" w:sz="8"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8010173150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700,00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700,00</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106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Исполнение судебных актов Российской Федерации и мировых соглашений по возмещению причиненного вреда</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13</w:t>
            </w:r>
          </w:p>
        </w:tc>
        <w:tc>
          <w:tcPr>
            <w:tcW w:w="1537" w:type="dxa"/>
            <w:tcBorders>
              <w:top w:val="single" w:sz="4" w:space="0" w:color="auto"/>
              <w:left w:val="nil"/>
              <w:bottom w:val="single" w:sz="4"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8018002295</w:t>
            </w:r>
          </w:p>
        </w:tc>
        <w:tc>
          <w:tcPr>
            <w:tcW w:w="700" w:type="dxa"/>
            <w:gridSpan w:val="3"/>
            <w:tcBorders>
              <w:top w:val="nil"/>
              <w:left w:val="nil"/>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831</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55 732,80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22 732,80</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40,79</w:t>
            </w:r>
          </w:p>
        </w:tc>
      </w:tr>
      <w:tr w:rsidR="004823F3" w:rsidRPr="00D1235B" w:rsidTr="00BE468F">
        <w:trPr>
          <w:trHeight w:val="480"/>
        </w:trPr>
        <w:tc>
          <w:tcPr>
            <w:tcW w:w="2125" w:type="dxa"/>
            <w:tcBorders>
              <w:top w:val="single" w:sz="4"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Уплата иных платежей</w:t>
            </w:r>
          </w:p>
        </w:tc>
        <w:tc>
          <w:tcPr>
            <w:tcW w:w="876" w:type="dxa"/>
            <w:tcBorders>
              <w:top w:val="single" w:sz="4"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613" w:type="dxa"/>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13</w:t>
            </w:r>
          </w:p>
        </w:tc>
        <w:tc>
          <w:tcPr>
            <w:tcW w:w="1537" w:type="dxa"/>
            <w:tcBorders>
              <w:top w:val="single" w:sz="4" w:space="0" w:color="auto"/>
              <w:left w:val="nil"/>
              <w:bottom w:val="single" w:sz="8"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8018002295</w:t>
            </w:r>
          </w:p>
        </w:tc>
        <w:tc>
          <w:tcPr>
            <w:tcW w:w="700" w:type="dxa"/>
            <w:gridSpan w:val="3"/>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853</w:t>
            </w:r>
          </w:p>
        </w:tc>
        <w:tc>
          <w:tcPr>
            <w:tcW w:w="1406" w:type="dxa"/>
            <w:gridSpan w:val="2"/>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142 267,20</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92 102,32</w:t>
            </w:r>
          </w:p>
        </w:tc>
        <w:tc>
          <w:tcPr>
            <w:tcW w:w="1006" w:type="dxa"/>
            <w:gridSpan w:val="3"/>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64,74</w:t>
            </w:r>
          </w:p>
        </w:tc>
      </w:tr>
      <w:tr w:rsidR="004823F3" w:rsidRPr="00D1235B" w:rsidTr="00BE468F">
        <w:trPr>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Национальная оборона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02</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81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Мобилизационная и вневойсковая подготовка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02</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72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Руководство и управление в сфере установленных функций</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02</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96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 xml:space="preserve">Осуществление первичного воинского учета на территориях, где </w:t>
            </w:r>
            <w:r w:rsidRPr="00D1235B">
              <w:rPr>
                <w:rFonts w:ascii="Courier New" w:hAnsi="Courier New" w:cs="Courier New"/>
                <w:b/>
                <w:bCs/>
                <w:sz w:val="22"/>
                <w:szCs w:val="22"/>
              </w:rPr>
              <w:lastRenderedPageBreak/>
              <w:t>отсутствуют военные комиссариаты</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lastRenderedPageBreak/>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02</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7030251000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64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lastRenderedPageBreak/>
              <w:t>Выполнение функций органами местного самоуправления</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02</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7030251000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210 100,00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Оплата труда и начисления на оплату труда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02</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7030251180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120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192 409,56</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192 409,56</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435"/>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Заработная плата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02</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03</w:t>
            </w:r>
          </w:p>
        </w:tc>
        <w:tc>
          <w:tcPr>
            <w:tcW w:w="1537" w:type="dxa"/>
            <w:tcBorders>
              <w:top w:val="single" w:sz="8"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7030251180</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121</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147 780,00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147 780,00</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43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Начисления на оплату труда</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02</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03</w:t>
            </w:r>
          </w:p>
        </w:tc>
        <w:tc>
          <w:tcPr>
            <w:tcW w:w="1537" w:type="dxa"/>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7030251180</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129</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44 629,56</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44 629,56</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465"/>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Поступление нефинансовых активов</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02</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7030251180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244</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17 690,44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17 690,44</w:t>
            </w:r>
          </w:p>
        </w:tc>
        <w:tc>
          <w:tcPr>
            <w:tcW w:w="1006"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31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Увеличение стоимости материальных запасов</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02</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03</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7030251180</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17 690,44</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17 690,44</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645"/>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Национальная безопасность и правоохранительная деятельность</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03</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244</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0,84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06"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r>
      <w:tr w:rsidR="004823F3" w:rsidRPr="00D1235B" w:rsidTr="00BE468F">
        <w:trPr>
          <w:trHeight w:val="12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Защита населения и территории от чрезвычайных ситуаций природного и техногенного характера, гражданская оборона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03</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09</w:t>
            </w:r>
          </w:p>
        </w:tc>
        <w:tc>
          <w:tcPr>
            <w:tcW w:w="1537" w:type="dxa"/>
            <w:tcBorders>
              <w:top w:val="single" w:sz="8" w:space="0" w:color="auto"/>
              <w:left w:val="nil"/>
              <w:bottom w:val="single" w:sz="4"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0000000000</w:t>
            </w:r>
          </w:p>
        </w:tc>
        <w:tc>
          <w:tcPr>
            <w:tcW w:w="700" w:type="dxa"/>
            <w:gridSpan w:val="3"/>
            <w:tcBorders>
              <w:top w:val="nil"/>
              <w:left w:val="nil"/>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0,84</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0,00</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0,00</w:t>
            </w:r>
          </w:p>
        </w:tc>
      </w:tr>
      <w:tr w:rsidR="004823F3" w:rsidRPr="00D1235B" w:rsidTr="00BE468F">
        <w:trPr>
          <w:trHeight w:val="91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Муниципальная программа "Обеспечение первичных мер пожарной безопасности на территории МО "Буреть" на 2022-2027 года"</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03</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09</w:t>
            </w:r>
          </w:p>
        </w:tc>
        <w:tc>
          <w:tcPr>
            <w:tcW w:w="1537" w:type="dxa"/>
            <w:tcBorders>
              <w:top w:val="single" w:sz="4" w:space="0" w:color="auto"/>
              <w:left w:val="nil"/>
              <w:bottom w:val="single" w:sz="8"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8068001010</w:t>
            </w:r>
          </w:p>
        </w:tc>
        <w:tc>
          <w:tcPr>
            <w:tcW w:w="700" w:type="dxa"/>
            <w:gridSpan w:val="3"/>
            <w:tcBorders>
              <w:top w:val="nil"/>
              <w:left w:val="nil"/>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0,84</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 </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0,00</w:t>
            </w:r>
          </w:p>
        </w:tc>
      </w:tr>
      <w:tr w:rsidR="004823F3" w:rsidRPr="00D1235B" w:rsidTr="00BE468F">
        <w:trPr>
          <w:trHeight w:val="330"/>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Национальная экономика</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4 407 150,97</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3 649 062,40</w:t>
            </w:r>
          </w:p>
        </w:tc>
        <w:tc>
          <w:tcPr>
            <w:tcW w:w="1006"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82,80</w:t>
            </w:r>
          </w:p>
        </w:tc>
      </w:tr>
      <w:tr w:rsidR="004823F3" w:rsidRPr="00D1235B" w:rsidTr="00BE468F">
        <w:trPr>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Общеэкономические вопросы</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65 800,00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65 800,00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Оплата труда и начисления на оплату труда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8018173110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120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62 699,16</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62 699,16</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300"/>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Заработная плата</w:t>
            </w:r>
          </w:p>
        </w:tc>
        <w:tc>
          <w:tcPr>
            <w:tcW w:w="876" w:type="dxa"/>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8" w:space="0" w:color="auto"/>
              <w:left w:val="nil"/>
              <w:bottom w:val="single" w:sz="4"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 xml:space="preserve">8018173110 </w:t>
            </w:r>
          </w:p>
        </w:tc>
        <w:tc>
          <w:tcPr>
            <w:tcW w:w="700" w:type="dxa"/>
            <w:gridSpan w:val="3"/>
            <w:tcBorders>
              <w:top w:val="nil"/>
              <w:left w:val="single" w:sz="8" w:space="0" w:color="auto"/>
              <w:bottom w:val="single" w:sz="4"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121</w:t>
            </w:r>
          </w:p>
        </w:tc>
        <w:tc>
          <w:tcPr>
            <w:tcW w:w="1406" w:type="dxa"/>
            <w:gridSpan w:val="2"/>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48 156,00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48 156,00</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31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Начисления на оплату труда</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8018173110</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129</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14 543,16</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14 543,16</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390"/>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lastRenderedPageBreak/>
              <w:t>Увеличение стоимости материальных запасов</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 xml:space="preserve">8018173110 </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3 100,84</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3 100,84</w:t>
            </w:r>
          </w:p>
        </w:tc>
        <w:tc>
          <w:tcPr>
            <w:tcW w:w="1006"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Дорожное хозяйство</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09</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3 747 017,64</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2 988 929,07</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79,77</w:t>
            </w:r>
          </w:p>
        </w:tc>
      </w:tr>
      <w:tr w:rsidR="004823F3" w:rsidRPr="00D1235B" w:rsidTr="00BE468F">
        <w:trPr>
          <w:trHeight w:val="300"/>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дорожное хозяйство</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09</w:t>
            </w:r>
          </w:p>
        </w:tc>
        <w:tc>
          <w:tcPr>
            <w:tcW w:w="1537" w:type="dxa"/>
            <w:tcBorders>
              <w:top w:val="single" w:sz="8" w:space="0" w:color="auto"/>
              <w:left w:val="nil"/>
              <w:bottom w:val="nil"/>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7908001010</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243</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 </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 </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 </w:t>
            </w:r>
          </w:p>
        </w:tc>
      </w:tr>
      <w:tr w:rsidR="004823F3" w:rsidRPr="00D1235B" w:rsidTr="00BE468F">
        <w:trPr>
          <w:trHeight w:val="315"/>
        </w:trPr>
        <w:tc>
          <w:tcPr>
            <w:tcW w:w="2125" w:type="dxa"/>
            <w:tcBorders>
              <w:top w:val="single" w:sz="4"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дорожное хозяйство</w:t>
            </w:r>
          </w:p>
        </w:tc>
        <w:tc>
          <w:tcPr>
            <w:tcW w:w="876" w:type="dxa"/>
            <w:tcBorders>
              <w:top w:val="single" w:sz="4"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04</w:t>
            </w:r>
          </w:p>
        </w:tc>
        <w:tc>
          <w:tcPr>
            <w:tcW w:w="613" w:type="dxa"/>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09</w:t>
            </w:r>
          </w:p>
        </w:tc>
        <w:tc>
          <w:tcPr>
            <w:tcW w:w="1537" w:type="dxa"/>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7908001010</w:t>
            </w:r>
          </w:p>
        </w:tc>
        <w:tc>
          <w:tcPr>
            <w:tcW w:w="700" w:type="dxa"/>
            <w:gridSpan w:val="3"/>
            <w:tcBorders>
              <w:top w:val="single" w:sz="4"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3 747 017,64</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2 988 929,07</w:t>
            </w:r>
          </w:p>
        </w:tc>
        <w:tc>
          <w:tcPr>
            <w:tcW w:w="1006" w:type="dxa"/>
            <w:gridSpan w:val="3"/>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79,77</w:t>
            </w:r>
          </w:p>
        </w:tc>
      </w:tr>
      <w:tr w:rsidR="004823F3" w:rsidRPr="00D1235B" w:rsidTr="00BE468F">
        <w:trPr>
          <w:trHeight w:val="64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Другие вопросы в области национальной экономики</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12</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594 333,33</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594 333,33</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154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Государственная программа Иркутской области "Обеспечение комплексного пространственного и территориального планирования Иркутской области" на 2024-2030 годы</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12</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60401S2904</w:t>
            </w:r>
          </w:p>
        </w:tc>
        <w:tc>
          <w:tcPr>
            <w:tcW w:w="700" w:type="dxa"/>
            <w:gridSpan w:val="3"/>
            <w:tcBorders>
              <w:top w:val="nil"/>
              <w:left w:val="nil"/>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594 333,33</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594 333,33</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6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Актуализация документов градостроительного зонирования</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04</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12</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60401S2904</w:t>
            </w:r>
          </w:p>
        </w:tc>
        <w:tc>
          <w:tcPr>
            <w:tcW w:w="700" w:type="dxa"/>
            <w:gridSpan w:val="3"/>
            <w:tcBorders>
              <w:top w:val="nil"/>
              <w:left w:val="nil"/>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594 333,33</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594 333,33</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Жилищно-коммунальное хозяйство</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5 015 091,51</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5 000 061,51</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99,70</w:t>
            </w:r>
          </w:p>
        </w:tc>
      </w:tr>
      <w:tr w:rsidR="004823F3" w:rsidRPr="00D1235B" w:rsidTr="00BE468F">
        <w:trPr>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Коммунальное хозяйство</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02</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3 029 235,51</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3 023 205,51</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99,80</w:t>
            </w:r>
          </w:p>
        </w:tc>
      </w:tr>
      <w:tr w:rsidR="004823F3" w:rsidRPr="00D1235B" w:rsidTr="00BE468F">
        <w:trPr>
          <w:trHeight w:val="36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Поддержка коммунального хозяйства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02</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3 029 235,51</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3 023 205,51</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99,80</w:t>
            </w:r>
          </w:p>
        </w:tc>
      </w:tr>
      <w:tr w:rsidR="004823F3" w:rsidRPr="00D1235B" w:rsidTr="00BE468F">
        <w:trPr>
          <w:trHeight w:val="73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Работы, услуги по содержанию имущества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02</w:t>
            </w:r>
          </w:p>
        </w:tc>
        <w:tc>
          <w:tcPr>
            <w:tcW w:w="1537" w:type="dxa"/>
            <w:tcBorders>
              <w:top w:val="single" w:sz="8" w:space="0" w:color="auto"/>
              <w:left w:val="nil"/>
              <w:bottom w:val="single" w:sz="8" w:space="0" w:color="auto"/>
              <w:right w:val="single" w:sz="4" w:space="0" w:color="auto"/>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8018002225</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243</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187 185,00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187 185,00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73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Работы, услуги по содержанию имущества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02</w:t>
            </w:r>
          </w:p>
        </w:tc>
        <w:tc>
          <w:tcPr>
            <w:tcW w:w="1537" w:type="dxa"/>
            <w:tcBorders>
              <w:top w:val="single" w:sz="8" w:space="0" w:color="auto"/>
              <w:left w:val="nil"/>
              <w:bottom w:val="single" w:sz="8" w:space="0" w:color="auto"/>
              <w:right w:val="single" w:sz="4" w:space="0" w:color="auto"/>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8018002225</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309 500,00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303 470,00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98,05</w:t>
            </w:r>
          </w:p>
        </w:tc>
      </w:tr>
      <w:tr w:rsidR="004823F3" w:rsidRPr="00D1235B" w:rsidTr="00BE468F">
        <w:trPr>
          <w:trHeight w:val="76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Прочая закупка товаров, работ и услуг</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02</w:t>
            </w:r>
          </w:p>
        </w:tc>
        <w:tc>
          <w:tcPr>
            <w:tcW w:w="1537" w:type="dxa"/>
            <w:tcBorders>
              <w:top w:val="single" w:sz="8" w:space="0" w:color="auto"/>
              <w:left w:val="nil"/>
              <w:bottom w:val="single" w:sz="8" w:space="0" w:color="auto"/>
              <w:right w:val="single" w:sz="4" w:space="0" w:color="auto"/>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8018002226</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237 602,31</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237 602,31</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300"/>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Увеличение стоимости основных средств</w:t>
            </w:r>
          </w:p>
        </w:tc>
        <w:tc>
          <w:tcPr>
            <w:tcW w:w="876" w:type="dxa"/>
            <w:tcBorders>
              <w:top w:val="single" w:sz="4" w:space="0" w:color="auto"/>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single" w:sz="4" w:space="0" w:color="auto"/>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05</w:t>
            </w:r>
          </w:p>
        </w:tc>
        <w:tc>
          <w:tcPr>
            <w:tcW w:w="613" w:type="dxa"/>
            <w:tcBorders>
              <w:top w:val="single" w:sz="4" w:space="0" w:color="auto"/>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02</w:t>
            </w:r>
          </w:p>
        </w:tc>
        <w:tc>
          <w:tcPr>
            <w:tcW w:w="1537" w:type="dxa"/>
            <w:tcBorders>
              <w:top w:val="single" w:sz="4" w:space="0" w:color="auto"/>
              <w:left w:val="nil"/>
              <w:bottom w:val="nil"/>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8018002310</w:t>
            </w:r>
          </w:p>
        </w:tc>
        <w:tc>
          <w:tcPr>
            <w:tcW w:w="700" w:type="dxa"/>
            <w:gridSpan w:val="3"/>
            <w:tcBorders>
              <w:top w:val="single" w:sz="4" w:space="0" w:color="auto"/>
              <w:left w:val="nil"/>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single" w:sz="4" w:space="0" w:color="auto"/>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887 911,00</w:t>
            </w:r>
          </w:p>
        </w:tc>
        <w:tc>
          <w:tcPr>
            <w:tcW w:w="1537" w:type="dxa"/>
            <w:gridSpan w:val="2"/>
            <w:tcBorders>
              <w:top w:val="single" w:sz="4" w:space="0" w:color="auto"/>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887 911,00</w:t>
            </w:r>
          </w:p>
        </w:tc>
        <w:tc>
          <w:tcPr>
            <w:tcW w:w="1006" w:type="dxa"/>
            <w:gridSpan w:val="3"/>
            <w:tcBorders>
              <w:top w:val="single" w:sz="4" w:space="0" w:color="auto"/>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315"/>
        </w:trPr>
        <w:tc>
          <w:tcPr>
            <w:tcW w:w="2125" w:type="dxa"/>
            <w:tcBorders>
              <w:top w:val="single" w:sz="4"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Увеличение стоимости основных средств</w:t>
            </w:r>
          </w:p>
        </w:tc>
        <w:tc>
          <w:tcPr>
            <w:tcW w:w="876" w:type="dxa"/>
            <w:tcBorders>
              <w:top w:val="single" w:sz="4"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05</w:t>
            </w:r>
          </w:p>
        </w:tc>
        <w:tc>
          <w:tcPr>
            <w:tcW w:w="613" w:type="dxa"/>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02</w:t>
            </w:r>
          </w:p>
        </w:tc>
        <w:tc>
          <w:tcPr>
            <w:tcW w:w="1537" w:type="dxa"/>
            <w:tcBorders>
              <w:top w:val="single" w:sz="4" w:space="0" w:color="auto"/>
              <w:left w:val="nil"/>
              <w:bottom w:val="single" w:sz="8"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8018002340</w:t>
            </w:r>
          </w:p>
        </w:tc>
        <w:tc>
          <w:tcPr>
            <w:tcW w:w="700" w:type="dxa"/>
            <w:gridSpan w:val="3"/>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1 407 037,20</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1 407 037,20</w:t>
            </w:r>
          </w:p>
        </w:tc>
        <w:tc>
          <w:tcPr>
            <w:tcW w:w="1006" w:type="dxa"/>
            <w:gridSpan w:val="3"/>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67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lastRenderedPageBreak/>
              <w:t>Благоустройство</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single" w:sz="4" w:space="0" w:color="auto"/>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1 985 856,00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1 976 856,00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99,55</w:t>
            </w:r>
          </w:p>
        </w:tc>
      </w:tr>
      <w:tr w:rsidR="004823F3" w:rsidRPr="00D1235B" w:rsidTr="00BE468F">
        <w:trPr>
          <w:trHeight w:val="112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Муниципальная программа  "Благоустройство территории муниципального образования "Буреть"</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single" w:sz="4" w:space="0" w:color="auto"/>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1 885 856,00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1 876 856,00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99,52</w:t>
            </w:r>
          </w:p>
        </w:tc>
      </w:tr>
      <w:tr w:rsidR="004823F3" w:rsidRPr="00D1235B" w:rsidTr="00BE468F">
        <w:trPr>
          <w:trHeight w:val="675"/>
        </w:trPr>
        <w:tc>
          <w:tcPr>
            <w:tcW w:w="2125" w:type="dxa"/>
            <w:tcBorders>
              <w:top w:val="nil"/>
              <w:left w:val="single" w:sz="8" w:space="0" w:color="auto"/>
              <w:bottom w:val="single" w:sz="4" w:space="0" w:color="auto"/>
              <w:right w:val="single" w:sz="8" w:space="0" w:color="auto"/>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Перечень проектов Народных инициатив (Областной бюджет)</w:t>
            </w:r>
          </w:p>
        </w:tc>
        <w:tc>
          <w:tcPr>
            <w:tcW w:w="876"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71404S2370</w:t>
            </w:r>
          </w:p>
        </w:tc>
        <w:tc>
          <w:tcPr>
            <w:tcW w:w="700"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562 700,00</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562 700,00</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67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Перечень проектов Народных инициатив (местный бюджет)</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nil"/>
              <w:left w:val="nil"/>
              <w:bottom w:val="nil"/>
              <w:right w:val="single" w:sz="4" w:space="0" w:color="auto"/>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71404S2370</w:t>
            </w:r>
          </w:p>
        </w:tc>
        <w:tc>
          <w:tcPr>
            <w:tcW w:w="700" w:type="dxa"/>
            <w:gridSpan w:val="3"/>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11 484,00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11 484,00</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675"/>
        </w:trPr>
        <w:tc>
          <w:tcPr>
            <w:tcW w:w="2125" w:type="dxa"/>
            <w:tcBorders>
              <w:top w:val="single" w:sz="4"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Прочая закупка товаров, работ, услуг</w:t>
            </w:r>
          </w:p>
        </w:tc>
        <w:tc>
          <w:tcPr>
            <w:tcW w:w="876" w:type="dxa"/>
            <w:tcBorders>
              <w:top w:val="single" w:sz="4"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4" w:space="0" w:color="auto"/>
              <w:left w:val="nil"/>
              <w:bottom w:val="single" w:sz="8"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8018003001</w:t>
            </w:r>
          </w:p>
        </w:tc>
        <w:tc>
          <w:tcPr>
            <w:tcW w:w="700" w:type="dxa"/>
            <w:gridSpan w:val="3"/>
            <w:tcBorders>
              <w:top w:val="single" w:sz="4" w:space="0" w:color="auto"/>
              <w:left w:val="nil"/>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1 311 672,00</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1 302 672,00</w:t>
            </w:r>
          </w:p>
        </w:tc>
        <w:tc>
          <w:tcPr>
            <w:tcW w:w="1006" w:type="dxa"/>
            <w:gridSpan w:val="3"/>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99,31</w:t>
            </w:r>
          </w:p>
        </w:tc>
      </w:tr>
      <w:tr w:rsidR="004823F3" w:rsidRPr="00D1235B" w:rsidTr="00BE468F">
        <w:trPr>
          <w:trHeight w:val="133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Восстановление мемориальных сооружений и объектов, увековечивающих память погибших при защите Отечества.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05</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03</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8018074411</w:t>
            </w:r>
          </w:p>
        </w:tc>
        <w:tc>
          <w:tcPr>
            <w:tcW w:w="700" w:type="dxa"/>
            <w:gridSpan w:val="3"/>
            <w:tcBorders>
              <w:top w:val="nil"/>
              <w:left w:val="nil"/>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100 000,00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100 000,00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49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Охрана окружающей среды</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06</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 </w:t>
            </w:r>
          </w:p>
        </w:tc>
      </w:tr>
      <w:tr w:rsidR="004823F3" w:rsidRPr="00D1235B" w:rsidTr="00BE468F">
        <w:trPr>
          <w:trHeight w:val="64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Другие вопросы в области охраны окружающей среды</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06</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05</w:t>
            </w:r>
          </w:p>
        </w:tc>
        <w:tc>
          <w:tcPr>
            <w:tcW w:w="1537" w:type="dxa"/>
            <w:tcBorders>
              <w:top w:val="single" w:sz="8" w:space="0" w:color="auto"/>
              <w:left w:val="nil"/>
              <w:bottom w:val="single" w:sz="8"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8018003002</w:t>
            </w:r>
          </w:p>
        </w:tc>
        <w:tc>
          <w:tcPr>
            <w:tcW w:w="700" w:type="dxa"/>
            <w:gridSpan w:val="3"/>
            <w:tcBorders>
              <w:top w:val="nil"/>
              <w:left w:val="nil"/>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 </w:t>
            </w:r>
          </w:p>
        </w:tc>
      </w:tr>
      <w:tr w:rsidR="004823F3" w:rsidRPr="00D1235B" w:rsidTr="00BE468F">
        <w:trPr>
          <w:trHeight w:val="585"/>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Прочая закупка товаров, работ, услуг</w:t>
            </w:r>
          </w:p>
        </w:tc>
        <w:tc>
          <w:tcPr>
            <w:tcW w:w="876" w:type="dxa"/>
            <w:tcBorders>
              <w:top w:val="nil"/>
              <w:left w:val="single" w:sz="8" w:space="0" w:color="auto"/>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06</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05</w:t>
            </w:r>
          </w:p>
        </w:tc>
        <w:tc>
          <w:tcPr>
            <w:tcW w:w="1537" w:type="dxa"/>
            <w:tcBorders>
              <w:top w:val="nil"/>
              <w:left w:val="nil"/>
              <w:bottom w:val="single" w:sz="4" w:space="0" w:color="auto"/>
              <w:right w:val="single" w:sz="8" w:space="0" w:color="000000"/>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8018003002</w:t>
            </w:r>
          </w:p>
        </w:tc>
        <w:tc>
          <w:tcPr>
            <w:tcW w:w="700" w:type="dxa"/>
            <w:gridSpan w:val="3"/>
            <w:tcBorders>
              <w:top w:val="nil"/>
              <w:left w:val="nil"/>
              <w:bottom w:val="nil"/>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0,00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0,00</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 </w:t>
            </w:r>
          </w:p>
        </w:tc>
      </w:tr>
      <w:tr w:rsidR="004823F3" w:rsidRPr="00D1235B" w:rsidTr="00BE468F">
        <w:trPr>
          <w:trHeight w:val="645"/>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Культура, кинематография и средства массовой информации</w:t>
            </w:r>
          </w:p>
        </w:tc>
        <w:tc>
          <w:tcPr>
            <w:tcW w:w="876" w:type="dxa"/>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08</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single" w:sz="8" w:space="0" w:color="auto"/>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6 614 930,13</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6 614 930,13</w:t>
            </w:r>
          </w:p>
        </w:tc>
        <w:tc>
          <w:tcPr>
            <w:tcW w:w="1006"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Культура</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08</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6 614 930,13</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6 614 930,13</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96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Безвозмездные перечисления государственным и муниципальным учреждениям</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08</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6 614 930,13</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6 614 930,13</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555"/>
        </w:trPr>
        <w:tc>
          <w:tcPr>
            <w:tcW w:w="2125" w:type="dxa"/>
            <w:tcBorders>
              <w:top w:val="nil"/>
              <w:left w:val="single" w:sz="8" w:space="0" w:color="auto"/>
              <w:bottom w:val="single" w:sz="4"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lastRenderedPageBreak/>
              <w:t>Субсидии бюджетным учреждениям на выполнение муниципального задания</w:t>
            </w:r>
          </w:p>
        </w:tc>
        <w:tc>
          <w:tcPr>
            <w:tcW w:w="876" w:type="dxa"/>
            <w:tcBorders>
              <w:top w:val="nil"/>
              <w:left w:val="single" w:sz="8" w:space="0" w:color="auto"/>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08</w:t>
            </w:r>
          </w:p>
        </w:tc>
        <w:tc>
          <w:tcPr>
            <w:tcW w:w="613" w:type="dxa"/>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8" w:space="0" w:color="auto"/>
              <w:left w:val="nil"/>
              <w:bottom w:val="single" w:sz="4" w:space="0" w:color="auto"/>
              <w:right w:val="single" w:sz="8" w:space="0" w:color="auto"/>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8038001241</w:t>
            </w:r>
          </w:p>
        </w:tc>
        <w:tc>
          <w:tcPr>
            <w:tcW w:w="700"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611</w:t>
            </w:r>
          </w:p>
        </w:tc>
        <w:tc>
          <w:tcPr>
            <w:tcW w:w="1406"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4 990 643,53</w:t>
            </w:r>
          </w:p>
        </w:tc>
        <w:tc>
          <w:tcPr>
            <w:tcW w:w="1537" w:type="dxa"/>
            <w:gridSpan w:val="2"/>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4 990 643,53</w:t>
            </w:r>
          </w:p>
        </w:tc>
        <w:tc>
          <w:tcPr>
            <w:tcW w:w="1006" w:type="dxa"/>
            <w:gridSpan w:val="3"/>
            <w:tcBorders>
              <w:top w:val="nil"/>
              <w:left w:val="nil"/>
              <w:bottom w:val="single" w:sz="4"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570"/>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Субсидии бюджетным учреждениям на выполнение муниципального задания</w:t>
            </w:r>
          </w:p>
        </w:tc>
        <w:tc>
          <w:tcPr>
            <w:tcW w:w="876"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08</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4" w:space="0" w:color="auto"/>
              <w:left w:val="nil"/>
              <w:bottom w:val="nil"/>
              <w:right w:val="single" w:sz="8" w:space="0" w:color="auto"/>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8038002241</w:t>
            </w:r>
          </w:p>
        </w:tc>
        <w:tc>
          <w:tcPr>
            <w:tcW w:w="700"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611</w:t>
            </w:r>
          </w:p>
        </w:tc>
        <w:tc>
          <w:tcPr>
            <w:tcW w:w="1406"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1 404 286,60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1 404 286,60</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2220"/>
        </w:trPr>
        <w:tc>
          <w:tcPr>
            <w:tcW w:w="2125" w:type="dxa"/>
            <w:tcBorders>
              <w:top w:val="single" w:sz="4"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Муниципальная целевая программа "Социально-экономическое развитие сферы культуры муниципального образования "Буреть" на 2024-2026 годы". (Инициативный проект (Там музыка играет, где счастье проживает))</w:t>
            </w:r>
          </w:p>
        </w:tc>
        <w:tc>
          <w:tcPr>
            <w:tcW w:w="87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08</w:t>
            </w:r>
          </w:p>
        </w:tc>
        <w:tc>
          <w:tcPr>
            <w:tcW w:w="613" w:type="dxa"/>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71404S2380</w:t>
            </w:r>
          </w:p>
        </w:tc>
        <w:tc>
          <w:tcPr>
            <w:tcW w:w="700" w:type="dxa"/>
            <w:gridSpan w:val="3"/>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612</w:t>
            </w:r>
          </w:p>
        </w:tc>
        <w:tc>
          <w:tcPr>
            <w:tcW w:w="1406"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220 000,00</w:t>
            </w:r>
          </w:p>
        </w:tc>
        <w:tc>
          <w:tcPr>
            <w:tcW w:w="1537" w:type="dxa"/>
            <w:gridSpan w:val="2"/>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220 000,00</w:t>
            </w:r>
          </w:p>
        </w:tc>
        <w:tc>
          <w:tcPr>
            <w:tcW w:w="1006" w:type="dxa"/>
            <w:gridSpan w:val="3"/>
            <w:tcBorders>
              <w:top w:val="single" w:sz="4"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297"/>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Пенсионное обеспечение</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10</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w:t>
            </w:r>
          </w:p>
        </w:tc>
        <w:tc>
          <w:tcPr>
            <w:tcW w:w="1537" w:type="dxa"/>
            <w:tcBorders>
              <w:top w:val="nil"/>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202 896,00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202 896,00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297"/>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Пенсионное обеспечение</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10</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8018003263</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312</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163 155,00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163 155,00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312"/>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Пенсионное обеспечение</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10</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8018003263</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321</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39 741,00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39 741,00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330"/>
        </w:trPr>
        <w:tc>
          <w:tcPr>
            <w:tcW w:w="2125"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Физическая культура и спорт</w:t>
            </w:r>
          </w:p>
        </w:tc>
        <w:tc>
          <w:tcPr>
            <w:tcW w:w="876" w:type="dxa"/>
            <w:tcBorders>
              <w:top w:val="nil"/>
              <w:left w:val="nil"/>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8040000000</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240</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45 725,49</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22 500,00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49,21</w:t>
            </w:r>
          </w:p>
        </w:tc>
      </w:tr>
      <w:tr w:rsidR="004823F3" w:rsidRPr="00D1235B" w:rsidTr="00BE468F">
        <w:trPr>
          <w:trHeight w:val="121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Муниципальная программа "Развитие физической культуры и спорта в муниципальном образовании "Буреть" на 2023-2025гг"</w:t>
            </w:r>
          </w:p>
        </w:tc>
        <w:tc>
          <w:tcPr>
            <w:tcW w:w="876" w:type="dxa"/>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11</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8" w:space="0" w:color="auto"/>
              <w:left w:val="nil"/>
              <w:bottom w:val="single" w:sz="8" w:space="0" w:color="auto"/>
              <w:right w:val="nil"/>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8048010104</w:t>
            </w:r>
          </w:p>
        </w:tc>
        <w:tc>
          <w:tcPr>
            <w:tcW w:w="700" w:type="dxa"/>
            <w:gridSpan w:val="3"/>
            <w:tcBorders>
              <w:top w:val="nil"/>
              <w:left w:val="single" w:sz="8" w:space="0" w:color="auto"/>
              <w:bottom w:val="single" w:sz="8" w:space="0" w:color="auto"/>
              <w:right w:val="nil"/>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244</w:t>
            </w:r>
          </w:p>
        </w:tc>
        <w:tc>
          <w:tcPr>
            <w:tcW w:w="1406" w:type="dxa"/>
            <w:gridSpan w:val="2"/>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45 725,49</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22 500,00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49,21</w:t>
            </w:r>
          </w:p>
        </w:tc>
      </w:tr>
      <w:tr w:rsidR="004823F3" w:rsidRPr="00D1235B" w:rsidTr="00BE468F">
        <w:trPr>
          <w:trHeight w:val="330"/>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Межбюджетные трансферты</w:t>
            </w:r>
          </w:p>
        </w:tc>
        <w:tc>
          <w:tcPr>
            <w:tcW w:w="876"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015</w:t>
            </w:r>
          </w:p>
        </w:tc>
        <w:tc>
          <w:tcPr>
            <w:tcW w:w="540"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14</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0000000000</w:t>
            </w:r>
          </w:p>
        </w:tc>
        <w:tc>
          <w:tcPr>
            <w:tcW w:w="700"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429 166,00</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429 166,00</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100,00</w:t>
            </w:r>
          </w:p>
        </w:tc>
      </w:tr>
      <w:tr w:rsidR="004823F3" w:rsidRPr="00D1235B" w:rsidTr="00BE468F">
        <w:trPr>
          <w:trHeight w:val="930"/>
        </w:trPr>
        <w:tc>
          <w:tcPr>
            <w:tcW w:w="2125" w:type="dxa"/>
            <w:tcBorders>
              <w:top w:val="nil"/>
              <w:left w:val="single" w:sz="8" w:space="0" w:color="auto"/>
              <w:bottom w:val="nil"/>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Прочие межбюджетные трансферты из бюджета поселения в бюджет района (переданные полномочия)</w:t>
            </w:r>
          </w:p>
        </w:tc>
        <w:tc>
          <w:tcPr>
            <w:tcW w:w="876" w:type="dxa"/>
            <w:tcBorders>
              <w:top w:val="nil"/>
              <w:left w:val="single" w:sz="8" w:space="0" w:color="auto"/>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015</w:t>
            </w:r>
          </w:p>
        </w:tc>
        <w:tc>
          <w:tcPr>
            <w:tcW w:w="540"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14</w:t>
            </w:r>
          </w:p>
        </w:tc>
        <w:tc>
          <w:tcPr>
            <w:tcW w:w="613" w:type="dxa"/>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03</w:t>
            </w:r>
          </w:p>
        </w:tc>
        <w:tc>
          <w:tcPr>
            <w:tcW w:w="1537"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8018002251</w:t>
            </w:r>
          </w:p>
        </w:tc>
        <w:tc>
          <w:tcPr>
            <w:tcW w:w="700"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540</w:t>
            </w:r>
          </w:p>
        </w:tc>
        <w:tc>
          <w:tcPr>
            <w:tcW w:w="1406"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429 166,00</w:t>
            </w:r>
          </w:p>
        </w:tc>
        <w:tc>
          <w:tcPr>
            <w:tcW w:w="1537" w:type="dxa"/>
            <w:gridSpan w:val="2"/>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429 166,00</w:t>
            </w:r>
          </w:p>
        </w:tc>
        <w:tc>
          <w:tcPr>
            <w:tcW w:w="1006" w:type="dxa"/>
            <w:gridSpan w:val="3"/>
            <w:tcBorders>
              <w:top w:val="nil"/>
              <w:left w:val="nil"/>
              <w:bottom w:val="nil"/>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100,00</w:t>
            </w:r>
          </w:p>
        </w:tc>
      </w:tr>
      <w:tr w:rsidR="004823F3" w:rsidRPr="00D1235B" w:rsidTr="00BE468F">
        <w:trPr>
          <w:trHeight w:val="645"/>
        </w:trPr>
        <w:tc>
          <w:tcPr>
            <w:tcW w:w="2125" w:type="dxa"/>
            <w:tcBorders>
              <w:top w:val="single" w:sz="8" w:space="0" w:color="auto"/>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lastRenderedPageBreak/>
              <w:t>Обслуживание государственного и муниципального долга</w:t>
            </w:r>
          </w:p>
        </w:tc>
        <w:tc>
          <w:tcPr>
            <w:tcW w:w="87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156</w:t>
            </w:r>
          </w:p>
        </w:tc>
        <w:tc>
          <w:tcPr>
            <w:tcW w:w="540"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13</w:t>
            </w:r>
          </w:p>
        </w:tc>
        <w:tc>
          <w:tcPr>
            <w:tcW w:w="613"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w:t>
            </w:r>
          </w:p>
        </w:tc>
        <w:tc>
          <w:tcPr>
            <w:tcW w:w="1537"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center"/>
              <w:rPr>
                <w:rFonts w:ascii="Courier New" w:hAnsi="Courier New" w:cs="Courier New"/>
                <w:b/>
                <w:bCs/>
                <w:sz w:val="22"/>
                <w:szCs w:val="22"/>
              </w:rPr>
            </w:pPr>
            <w:r w:rsidRPr="00D1235B">
              <w:rPr>
                <w:rFonts w:ascii="Courier New" w:hAnsi="Courier New" w:cs="Courier New"/>
                <w:b/>
                <w:bCs/>
                <w:sz w:val="22"/>
                <w:szCs w:val="22"/>
              </w:rPr>
              <w:t>8050001000</w:t>
            </w:r>
          </w:p>
        </w:tc>
        <w:tc>
          <w:tcPr>
            <w:tcW w:w="700"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b/>
                <w:bCs/>
                <w:sz w:val="22"/>
                <w:szCs w:val="22"/>
              </w:rPr>
            </w:pPr>
            <w:r w:rsidRPr="00D1235B">
              <w:rPr>
                <w:rFonts w:ascii="Courier New" w:hAnsi="Courier New" w:cs="Courier New"/>
                <w:b/>
                <w:bCs/>
                <w:sz w:val="22"/>
                <w:szCs w:val="22"/>
              </w:rPr>
              <w:t>000</w:t>
            </w:r>
          </w:p>
        </w:tc>
        <w:tc>
          <w:tcPr>
            <w:tcW w:w="1406"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537" w:type="dxa"/>
            <w:gridSpan w:val="2"/>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0,00</w:t>
            </w:r>
          </w:p>
        </w:tc>
        <w:tc>
          <w:tcPr>
            <w:tcW w:w="1006" w:type="dxa"/>
            <w:gridSpan w:val="3"/>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b/>
                <w:bCs/>
                <w:sz w:val="22"/>
                <w:szCs w:val="22"/>
              </w:rPr>
            </w:pPr>
            <w:r w:rsidRPr="00D1235B">
              <w:rPr>
                <w:rFonts w:ascii="Courier New" w:hAnsi="Courier New" w:cs="Courier New"/>
                <w:b/>
                <w:bCs/>
                <w:sz w:val="22"/>
                <w:szCs w:val="22"/>
              </w:rPr>
              <w:t> </w:t>
            </w:r>
          </w:p>
        </w:tc>
      </w:tr>
      <w:tr w:rsidR="004823F3" w:rsidRPr="00D1235B" w:rsidTr="00BE468F">
        <w:trPr>
          <w:trHeight w:val="615"/>
        </w:trPr>
        <w:tc>
          <w:tcPr>
            <w:tcW w:w="2125" w:type="dxa"/>
            <w:tcBorders>
              <w:top w:val="nil"/>
              <w:left w:val="single" w:sz="8" w:space="0" w:color="auto"/>
              <w:bottom w:val="single" w:sz="8" w:space="0" w:color="auto"/>
              <w:right w:val="nil"/>
            </w:tcBorders>
            <w:shd w:val="clear" w:color="auto" w:fill="auto"/>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Обслуживание государственного и муниципального долга</w:t>
            </w:r>
          </w:p>
        </w:tc>
        <w:tc>
          <w:tcPr>
            <w:tcW w:w="876" w:type="dxa"/>
            <w:tcBorders>
              <w:top w:val="nil"/>
              <w:left w:val="single" w:sz="8" w:space="0" w:color="auto"/>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156</w:t>
            </w:r>
          </w:p>
        </w:tc>
        <w:tc>
          <w:tcPr>
            <w:tcW w:w="540"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13</w:t>
            </w:r>
          </w:p>
        </w:tc>
        <w:tc>
          <w:tcPr>
            <w:tcW w:w="613" w:type="dxa"/>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01</w:t>
            </w:r>
          </w:p>
        </w:tc>
        <w:tc>
          <w:tcPr>
            <w:tcW w:w="1537" w:type="dxa"/>
            <w:tcBorders>
              <w:top w:val="single" w:sz="8" w:space="0" w:color="auto"/>
              <w:left w:val="nil"/>
              <w:bottom w:val="single" w:sz="8" w:space="0" w:color="auto"/>
              <w:right w:val="single" w:sz="8" w:space="0" w:color="auto"/>
            </w:tcBorders>
            <w:shd w:val="clear" w:color="auto" w:fill="auto"/>
            <w:noWrap/>
            <w:vAlign w:val="bottom"/>
            <w:hideMark/>
          </w:tcPr>
          <w:p w:rsidR="004823F3" w:rsidRPr="00D1235B" w:rsidRDefault="004823F3" w:rsidP="00D56B7B">
            <w:pPr>
              <w:jc w:val="center"/>
              <w:rPr>
                <w:rFonts w:ascii="Courier New" w:hAnsi="Courier New" w:cs="Courier New"/>
                <w:sz w:val="22"/>
                <w:szCs w:val="22"/>
              </w:rPr>
            </w:pPr>
            <w:r w:rsidRPr="00D1235B">
              <w:rPr>
                <w:rFonts w:ascii="Courier New" w:hAnsi="Courier New" w:cs="Courier New"/>
                <w:sz w:val="22"/>
                <w:szCs w:val="22"/>
              </w:rPr>
              <w:t>8050001000</w:t>
            </w:r>
          </w:p>
        </w:tc>
        <w:tc>
          <w:tcPr>
            <w:tcW w:w="700"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rPr>
                <w:rFonts w:ascii="Courier New" w:hAnsi="Courier New" w:cs="Courier New"/>
                <w:sz w:val="22"/>
                <w:szCs w:val="22"/>
              </w:rPr>
            </w:pPr>
            <w:r w:rsidRPr="00D1235B">
              <w:rPr>
                <w:rFonts w:ascii="Courier New" w:hAnsi="Courier New" w:cs="Courier New"/>
                <w:sz w:val="22"/>
                <w:szCs w:val="22"/>
              </w:rPr>
              <w:t>730</w:t>
            </w:r>
          </w:p>
        </w:tc>
        <w:tc>
          <w:tcPr>
            <w:tcW w:w="1406"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 </w:t>
            </w:r>
          </w:p>
        </w:tc>
        <w:tc>
          <w:tcPr>
            <w:tcW w:w="1537" w:type="dxa"/>
            <w:gridSpan w:val="2"/>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 </w:t>
            </w:r>
          </w:p>
        </w:tc>
        <w:tc>
          <w:tcPr>
            <w:tcW w:w="1006" w:type="dxa"/>
            <w:gridSpan w:val="3"/>
            <w:tcBorders>
              <w:top w:val="nil"/>
              <w:left w:val="nil"/>
              <w:bottom w:val="single" w:sz="8" w:space="0" w:color="auto"/>
              <w:right w:val="single" w:sz="8" w:space="0" w:color="auto"/>
            </w:tcBorders>
            <w:shd w:val="clear" w:color="auto" w:fill="auto"/>
            <w:noWrap/>
            <w:vAlign w:val="bottom"/>
            <w:hideMark/>
          </w:tcPr>
          <w:p w:rsidR="004823F3" w:rsidRPr="00D1235B" w:rsidRDefault="004823F3" w:rsidP="00D56B7B">
            <w:pPr>
              <w:jc w:val="right"/>
              <w:rPr>
                <w:rFonts w:ascii="Courier New" w:hAnsi="Courier New" w:cs="Courier New"/>
                <w:sz w:val="22"/>
                <w:szCs w:val="22"/>
              </w:rPr>
            </w:pPr>
            <w:r w:rsidRPr="00D1235B">
              <w:rPr>
                <w:rFonts w:ascii="Courier New" w:hAnsi="Courier New" w:cs="Courier New"/>
                <w:sz w:val="22"/>
                <w:szCs w:val="22"/>
              </w:rPr>
              <w:t> </w:t>
            </w:r>
          </w:p>
        </w:tc>
      </w:tr>
    </w:tbl>
    <w:p w:rsidR="004823F3" w:rsidRDefault="004823F3" w:rsidP="004823F3">
      <w:pPr>
        <w:rPr>
          <w:rFonts w:ascii="Arial" w:hAnsi="Arial" w:cs="Arial"/>
          <w:b/>
          <w:sz w:val="30"/>
          <w:szCs w:val="30"/>
        </w:rPr>
      </w:pPr>
    </w:p>
    <w:p w:rsidR="004823F3" w:rsidRDefault="004823F3" w:rsidP="004823F3">
      <w:pPr>
        <w:jc w:val="both"/>
        <w:rPr>
          <w:rFonts w:ascii="Arial" w:hAnsi="Arial" w:cs="Arial"/>
        </w:rPr>
      </w:pPr>
    </w:p>
    <w:p w:rsidR="004823F3" w:rsidRDefault="004823F3" w:rsidP="004823F3">
      <w:pPr>
        <w:jc w:val="center"/>
        <w:rPr>
          <w:rFonts w:ascii="Arial" w:hAnsi="Arial" w:cs="Arial"/>
          <w:b/>
          <w:sz w:val="30"/>
          <w:szCs w:val="30"/>
        </w:rPr>
      </w:pPr>
    </w:p>
    <w:p w:rsidR="004823F3" w:rsidRDefault="004823F3" w:rsidP="004823F3">
      <w:pPr>
        <w:jc w:val="center"/>
        <w:rPr>
          <w:rFonts w:ascii="Arial" w:hAnsi="Arial" w:cs="Arial"/>
          <w:b/>
          <w:sz w:val="30"/>
          <w:szCs w:val="30"/>
        </w:rPr>
      </w:pPr>
    </w:p>
    <w:p w:rsidR="004823F3" w:rsidRPr="006627DB" w:rsidRDefault="004823F3" w:rsidP="004823F3">
      <w:pPr>
        <w:jc w:val="center"/>
        <w:rPr>
          <w:rFonts w:ascii="Arial" w:hAnsi="Arial" w:cs="Arial"/>
          <w:b/>
          <w:sz w:val="30"/>
          <w:szCs w:val="30"/>
        </w:rPr>
      </w:pPr>
      <w:r w:rsidRPr="006627DB">
        <w:rPr>
          <w:rFonts w:ascii="Arial" w:hAnsi="Arial" w:cs="Arial"/>
          <w:b/>
          <w:sz w:val="30"/>
          <w:szCs w:val="30"/>
        </w:rPr>
        <w:t>ПОЯСНИТЕЛЬНАЯ ЗАПИСКА</w:t>
      </w:r>
    </w:p>
    <w:p w:rsidR="004823F3" w:rsidRPr="006627DB" w:rsidRDefault="004823F3" w:rsidP="004823F3">
      <w:pPr>
        <w:jc w:val="center"/>
        <w:rPr>
          <w:rFonts w:ascii="Arial" w:hAnsi="Arial" w:cs="Arial"/>
          <w:b/>
          <w:sz w:val="30"/>
          <w:szCs w:val="30"/>
        </w:rPr>
      </w:pPr>
      <w:r w:rsidRPr="006627DB">
        <w:rPr>
          <w:rFonts w:ascii="Arial" w:hAnsi="Arial" w:cs="Arial"/>
          <w:b/>
          <w:sz w:val="30"/>
          <w:szCs w:val="30"/>
        </w:rPr>
        <w:t xml:space="preserve">К ОТЧЕТУ «ОБ ИСПОЛНЕНИИ БЮДЖЕТА ЗА </w:t>
      </w:r>
      <w:r>
        <w:rPr>
          <w:rFonts w:ascii="Arial" w:hAnsi="Arial" w:cs="Arial"/>
          <w:b/>
          <w:sz w:val="30"/>
          <w:szCs w:val="30"/>
        </w:rPr>
        <w:t>4</w:t>
      </w:r>
      <w:r w:rsidRPr="006627DB">
        <w:rPr>
          <w:rFonts w:ascii="Arial" w:hAnsi="Arial" w:cs="Arial"/>
          <w:b/>
          <w:sz w:val="30"/>
          <w:szCs w:val="30"/>
        </w:rPr>
        <w:t xml:space="preserve"> КВАРТАЛ</w:t>
      </w:r>
    </w:p>
    <w:p w:rsidR="004823F3" w:rsidRPr="006627DB" w:rsidRDefault="004823F3" w:rsidP="004823F3">
      <w:pPr>
        <w:jc w:val="center"/>
        <w:rPr>
          <w:rFonts w:ascii="Arial" w:hAnsi="Arial" w:cs="Arial"/>
          <w:b/>
          <w:sz w:val="30"/>
          <w:szCs w:val="30"/>
        </w:rPr>
      </w:pPr>
      <w:r w:rsidRPr="006627DB">
        <w:rPr>
          <w:rFonts w:ascii="Arial" w:hAnsi="Arial" w:cs="Arial"/>
          <w:b/>
          <w:sz w:val="30"/>
          <w:szCs w:val="30"/>
        </w:rPr>
        <w:t>2024 ГОДА ПО МО «БУРЕТЬ»</w:t>
      </w:r>
    </w:p>
    <w:p w:rsidR="004823F3" w:rsidRPr="006627DB" w:rsidRDefault="004823F3" w:rsidP="004823F3">
      <w:pPr>
        <w:jc w:val="center"/>
        <w:rPr>
          <w:rFonts w:ascii="Arial" w:hAnsi="Arial" w:cs="Arial"/>
          <w:b/>
          <w:sz w:val="28"/>
          <w:szCs w:val="28"/>
        </w:rPr>
      </w:pPr>
    </w:p>
    <w:p w:rsidR="004823F3" w:rsidRPr="006627DB" w:rsidRDefault="004823F3" w:rsidP="004823F3">
      <w:pPr>
        <w:ind w:firstLine="708"/>
        <w:jc w:val="both"/>
        <w:rPr>
          <w:rFonts w:ascii="Arial" w:hAnsi="Arial" w:cs="Arial"/>
        </w:rPr>
      </w:pPr>
      <w:r w:rsidRPr="006627DB">
        <w:rPr>
          <w:rFonts w:ascii="Arial" w:hAnsi="Arial" w:cs="Arial"/>
        </w:rPr>
        <w:t xml:space="preserve">Исполнение бюджета муниципального образования «Буреть» за </w:t>
      </w:r>
      <w:r>
        <w:rPr>
          <w:rFonts w:ascii="Arial" w:hAnsi="Arial" w:cs="Arial"/>
        </w:rPr>
        <w:t>4</w:t>
      </w:r>
      <w:r w:rsidRPr="006627DB">
        <w:rPr>
          <w:rFonts w:ascii="Arial" w:hAnsi="Arial" w:cs="Arial"/>
        </w:rPr>
        <w:t xml:space="preserve"> квартал 2024 г. проходило в соответствии с принятым решением Думы МО «Буреть» «О бюджете МО «Буреть» на 2024 год и плановый период 2025-2026 годы». Налоговая и финансовая политика была направлена на полноту мобилизации собственных доходов в денежной форме, оперативное осуществление финансирования, контроль за целевым использованием бюджетных средств и разграничение сметы расходов и доходов.</w:t>
      </w:r>
    </w:p>
    <w:p w:rsidR="004823F3" w:rsidRPr="006627DB" w:rsidRDefault="004823F3" w:rsidP="004823F3">
      <w:pPr>
        <w:ind w:firstLine="708"/>
        <w:jc w:val="both"/>
        <w:rPr>
          <w:rFonts w:ascii="Arial" w:hAnsi="Arial" w:cs="Arial"/>
        </w:rPr>
      </w:pPr>
      <w:r w:rsidRPr="006627DB">
        <w:rPr>
          <w:rFonts w:ascii="Arial" w:hAnsi="Arial" w:cs="Arial"/>
        </w:rPr>
        <w:t>Финансирование расходной части местного бюджета осуществлялось в соответствии с финансовыми нормативами и социальными нормами, на основании бюджетных ассигнований в смете расходов.</w:t>
      </w:r>
    </w:p>
    <w:p w:rsidR="004823F3" w:rsidRPr="006627DB" w:rsidRDefault="004823F3" w:rsidP="004823F3">
      <w:pPr>
        <w:tabs>
          <w:tab w:val="left" w:pos="1701"/>
        </w:tabs>
        <w:jc w:val="both"/>
        <w:rPr>
          <w:rFonts w:ascii="Arial" w:hAnsi="Arial" w:cs="Arial"/>
        </w:rPr>
      </w:pPr>
    </w:p>
    <w:p w:rsidR="004823F3" w:rsidRPr="006627DB" w:rsidRDefault="004823F3" w:rsidP="004823F3">
      <w:pPr>
        <w:tabs>
          <w:tab w:val="left" w:pos="1701"/>
        </w:tabs>
        <w:jc w:val="both"/>
        <w:rPr>
          <w:rFonts w:ascii="Arial" w:hAnsi="Arial" w:cs="Arial"/>
          <w:b/>
        </w:rPr>
      </w:pPr>
      <w:r w:rsidRPr="006627DB">
        <w:rPr>
          <w:rFonts w:ascii="Arial" w:hAnsi="Arial" w:cs="Arial"/>
          <w:b/>
        </w:rPr>
        <w:t>ДОХОДЫ</w:t>
      </w:r>
    </w:p>
    <w:p w:rsidR="004823F3" w:rsidRPr="006627DB" w:rsidRDefault="004823F3" w:rsidP="004823F3">
      <w:pPr>
        <w:ind w:firstLine="708"/>
        <w:jc w:val="both"/>
        <w:rPr>
          <w:rFonts w:ascii="Arial" w:hAnsi="Arial" w:cs="Arial"/>
        </w:rPr>
      </w:pPr>
      <w:r w:rsidRPr="006627DB">
        <w:rPr>
          <w:rFonts w:ascii="Arial" w:hAnsi="Arial" w:cs="Arial"/>
        </w:rPr>
        <w:t xml:space="preserve">Исполнение доходной части местного бюджета за отчетный период составило </w:t>
      </w:r>
      <w:r>
        <w:rPr>
          <w:rFonts w:ascii="Arial" w:hAnsi="Arial" w:cs="Arial"/>
          <w:b/>
        </w:rPr>
        <w:t xml:space="preserve">24 095 749,21 </w:t>
      </w:r>
      <w:r w:rsidRPr="006627DB">
        <w:rPr>
          <w:rFonts w:ascii="Arial" w:hAnsi="Arial" w:cs="Arial"/>
        </w:rPr>
        <w:t xml:space="preserve">руб., что составляет </w:t>
      </w:r>
      <w:r>
        <w:rPr>
          <w:rFonts w:ascii="Arial" w:hAnsi="Arial" w:cs="Arial"/>
        </w:rPr>
        <w:t>100,3</w:t>
      </w:r>
      <w:r w:rsidRPr="006627DB">
        <w:rPr>
          <w:rFonts w:ascii="Arial" w:hAnsi="Arial" w:cs="Arial"/>
        </w:rPr>
        <w:t xml:space="preserve"> % к годовому назначению.</w:t>
      </w:r>
    </w:p>
    <w:p w:rsidR="004823F3" w:rsidRPr="006627DB" w:rsidRDefault="004823F3" w:rsidP="004823F3">
      <w:pPr>
        <w:ind w:firstLine="708"/>
        <w:jc w:val="both"/>
        <w:rPr>
          <w:rFonts w:ascii="Arial" w:hAnsi="Arial" w:cs="Arial"/>
        </w:rPr>
      </w:pPr>
      <w:r w:rsidRPr="006627DB">
        <w:rPr>
          <w:rFonts w:ascii="Arial" w:hAnsi="Arial" w:cs="Arial"/>
        </w:rPr>
        <w:t xml:space="preserve">Безвозмездные поступления на текущие расходы поступили в размере </w:t>
      </w:r>
      <w:r>
        <w:rPr>
          <w:rFonts w:ascii="Arial" w:hAnsi="Arial" w:cs="Arial"/>
          <w:b/>
        </w:rPr>
        <w:t>20 162 600,00</w:t>
      </w:r>
      <w:r w:rsidRPr="006627DB">
        <w:rPr>
          <w:rFonts w:ascii="Arial" w:hAnsi="Arial" w:cs="Arial"/>
        </w:rPr>
        <w:t xml:space="preserve"> руб., что составляет </w:t>
      </w:r>
      <w:r>
        <w:rPr>
          <w:rFonts w:ascii="Arial" w:hAnsi="Arial" w:cs="Arial"/>
        </w:rPr>
        <w:t>100,00</w:t>
      </w:r>
      <w:r w:rsidRPr="006627DB">
        <w:rPr>
          <w:rFonts w:ascii="Arial" w:hAnsi="Arial" w:cs="Arial"/>
        </w:rPr>
        <w:t xml:space="preserve"> % к годовому назначению.</w:t>
      </w:r>
    </w:p>
    <w:p w:rsidR="004823F3" w:rsidRPr="006627DB" w:rsidRDefault="004823F3" w:rsidP="004823F3">
      <w:pPr>
        <w:ind w:firstLine="708"/>
        <w:jc w:val="both"/>
        <w:rPr>
          <w:rFonts w:ascii="Arial" w:hAnsi="Arial" w:cs="Arial"/>
        </w:rPr>
      </w:pPr>
      <w:r w:rsidRPr="006627DB">
        <w:rPr>
          <w:rFonts w:ascii="Arial" w:hAnsi="Arial" w:cs="Arial"/>
        </w:rPr>
        <w:t>Сумма финансовой помощи сложилась из следующих источников:</w:t>
      </w:r>
    </w:p>
    <w:p w:rsidR="004823F3" w:rsidRPr="006627DB" w:rsidRDefault="004823F3" w:rsidP="004823F3">
      <w:pPr>
        <w:ind w:firstLine="708"/>
        <w:jc w:val="both"/>
        <w:rPr>
          <w:rFonts w:ascii="Arial" w:hAnsi="Arial" w:cs="Arial"/>
        </w:rPr>
      </w:pPr>
      <w:r w:rsidRPr="006627DB">
        <w:rPr>
          <w:rFonts w:ascii="Arial" w:hAnsi="Arial" w:cs="Arial"/>
          <w:b/>
        </w:rPr>
        <w:t xml:space="preserve">1.Дотации бюджетам сельских поселений на выравнивание уровня бюджетной обеспеченности </w:t>
      </w:r>
      <w:r w:rsidRPr="006627DB">
        <w:rPr>
          <w:rFonts w:ascii="Arial" w:hAnsi="Arial" w:cs="Arial"/>
        </w:rPr>
        <w:t xml:space="preserve">поступили в объеме </w:t>
      </w:r>
      <w:r>
        <w:rPr>
          <w:rFonts w:ascii="Arial" w:hAnsi="Arial" w:cs="Arial"/>
          <w:b/>
        </w:rPr>
        <w:t xml:space="preserve">17 719 500,00 </w:t>
      </w:r>
      <w:r w:rsidRPr="006627DB">
        <w:rPr>
          <w:rFonts w:ascii="Arial" w:hAnsi="Arial" w:cs="Arial"/>
        </w:rPr>
        <w:t xml:space="preserve">руб. или </w:t>
      </w:r>
      <w:r>
        <w:rPr>
          <w:rFonts w:ascii="Arial" w:hAnsi="Arial" w:cs="Arial"/>
        </w:rPr>
        <w:t>100</w:t>
      </w:r>
      <w:r w:rsidRPr="006627DB">
        <w:rPr>
          <w:rFonts w:ascii="Arial" w:hAnsi="Arial" w:cs="Arial"/>
        </w:rPr>
        <w:t xml:space="preserve"> % к плану за год.</w:t>
      </w:r>
    </w:p>
    <w:p w:rsidR="004823F3" w:rsidRPr="006627DB" w:rsidRDefault="004823F3" w:rsidP="004823F3">
      <w:pPr>
        <w:ind w:firstLine="708"/>
        <w:jc w:val="both"/>
        <w:rPr>
          <w:rFonts w:ascii="Arial" w:hAnsi="Arial" w:cs="Arial"/>
          <w:b/>
        </w:rPr>
      </w:pPr>
      <w:r w:rsidRPr="006627DB">
        <w:rPr>
          <w:rFonts w:ascii="Arial" w:hAnsi="Arial" w:cs="Arial"/>
          <w:b/>
        </w:rPr>
        <w:t xml:space="preserve">2.Субвенции бюджетам муниципальных образований на выполнение полномочий по первичному воинскому учету </w:t>
      </w:r>
      <w:r w:rsidRPr="006627DB">
        <w:rPr>
          <w:rFonts w:ascii="Arial" w:hAnsi="Arial" w:cs="Arial"/>
        </w:rPr>
        <w:t xml:space="preserve">поступили в размере </w:t>
      </w:r>
      <w:r>
        <w:rPr>
          <w:rFonts w:ascii="Arial" w:hAnsi="Arial" w:cs="Arial"/>
          <w:b/>
        </w:rPr>
        <w:t>210 100,00</w:t>
      </w:r>
      <w:r w:rsidRPr="006627DB">
        <w:rPr>
          <w:rFonts w:ascii="Arial" w:hAnsi="Arial" w:cs="Arial"/>
        </w:rPr>
        <w:t xml:space="preserve"> руб. или </w:t>
      </w:r>
      <w:r>
        <w:rPr>
          <w:rFonts w:ascii="Arial" w:hAnsi="Arial" w:cs="Arial"/>
        </w:rPr>
        <w:t>100</w:t>
      </w:r>
      <w:r w:rsidRPr="006627DB">
        <w:rPr>
          <w:rFonts w:ascii="Arial" w:hAnsi="Arial" w:cs="Arial"/>
        </w:rPr>
        <w:t>% к плану.</w:t>
      </w:r>
    </w:p>
    <w:p w:rsidR="004823F3" w:rsidRPr="006627DB" w:rsidRDefault="004823F3" w:rsidP="004823F3">
      <w:pPr>
        <w:ind w:firstLine="708"/>
        <w:jc w:val="both"/>
        <w:rPr>
          <w:rFonts w:ascii="Arial" w:hAnsi="Arial" w:cs="Arial"/>
        </w:rPr>
      </w:pPr>
      <w:r w:rsidRPr="006627DB">
        <w:rPr>
          <w:rFonts w:ascii="Arial" w:hAnsi="Arial" w:cs="Arial"/>
          <w:b/>
        </w:rPr>
        <w:t xml:space="preserve">3.Субвенции бюджетам поселений на выполнение передачи полномочий субъектам РФ - </w:t>
      </w:r>
      <w:r w:rsidRPr="006627DB">
        <w:rPr>
          <w:rFonts w:ascii="Arial" w:hAnsi="Arial" w:cs="Arial"/>
        </w:rPr>
        <w:t xml:space="preserve">составили </w:t>
      </w:r>
      <w:r>
        <w:rPr>
          <w:rFonts w:ascii="Arial" w:hAnsi="Arial" w:cs="Arial"/>
          <w:b/>
        </w:rPr>
        <w:t>66 500,00</w:t>
      </w:r>
      <w:r w:rsidRPr="006627DB">
        <w:rPr>
          <w:rFonts w:ascii="Arial" w:hAnsi="Arial" w:cs="Arial"/>
        </w:rPr>
        <w:t xml:space="preserve"> руб. или </w:t>
      </w:r>
      <w:r>
        <w:rPr>
          <w:rFonts w:ascii="Arial" w:hAnsi="Arial" w:cs="Arial"/>
        </w:rPr>
        <w:t>100</w:t>
      </w:r>
      <w:r w:rsidRPr="006627DB">
        <w:rPr>
          <w:rFonts w:ascii="Arial" w:hAnsi="Arial" w:cs="Arial"/>
        </w:rPr>
        <w:t>% к годовому назначению</w:t>
      </w:r>
    </w:p>
    <w:p w:rsidR="004823F3" w:rsidRPr="006627DB" w:rsidRDefault="004823F3" w:rsidP="004823F3">
      <w:pPr>
        <w:ind w:firstLine="708"/>
        <w:jc w:val="both"/>
        <w:rPr>
          <w:rFonts w:ascii="Arial" w:hAnsi="Arial" w:cs="Arial"/>
        </w:rPr>
      </w:pPr>
      <w:r w:rsidRPr="006627DB">
        <w:rPr>
          <w:rFonts w:ascii="Arial" w:hAnsi="Arial" w:cs="Arial"/>
        </w:rPr>
        <w:t>4.</w:t>
      </w:r>
      <w:r w:rsidRPr="006627DB">
        <w:rPr>
          <w:rFonts w:ascii="Arial" w:hAnsi="Arial" w:cs="Arial"/>
          <w:b/>
        </w:rPr>
        <w:t xml:space="preserve">Субсидия из областного бюджета местным бюджетам в </w:t>
      </w:r>
      <w:proofErr w:type="gramStart"/>
      <w:r w:rsidRPr="006627DB">
        <w:rPr>
          <w:rFonts w:ascii="Arial" w:hAnsi="Arial" w:cs="Arial"/>
          <w:b/>
        </w:rPr>
        <w:t xml:space="preserve">целях  </w:t>
      </w:r>
      <w:proofErr w:type="spellStart"/>
      <w:r w:rsidRPr="006627DB">
        <w:rPr>
          <w:rFonts w:ascii="Arial" w:hAnsi="Arial" w:cs="Arial"/>
          <w:b/>
        </w:rPr>
        <w:t>софинансирования</w:t>
      </w:r>
      <w:proofErr w:type="spellEnd"/>
      <w:proofErr w:type="gramEnd"/>
      <w:r w:rsidRPr="006627DB">
        <w:rPr>
          <w:rFonts w:ascii="Arial" w:hAnsi="Arial" w:cs="Arial"/>
          <w:b/>
        </w:rPr>
        <w:t xml:space="preserve"> расходных обязательств муниципальных образований Иркутской области на реализацию мероприятий перечня проектов народных инициатив </w:t>
      </w:r>
      <w:r w:rsidRPr="006627DB">
        <w:rPr>
          <w:rFonts w:ascii="Arial" w:hAnsi="Arial" w:cs="Arial"/>
        </w:rPr>
        <w:t>поступила в объеме</w:t>
      </w:r>
      <w:r w:rsidRPr="006627DB">
        <w:rPr>
          <w:rFonts w:ascii="Arial" w:hAnsi="Arial" w:cs="Arial"/>
          <w:b/>
        </w:rPr>
        <w:t xml:space="preserve"> 562 700 руб., </w:t>
      </w:r>
      <w:r w:rsidRPr="006627DB">
        <w:rPr>
          <w:rFonts w:ascii="Arial" w:hAnsi="Arial" w:cs="Arial"/>
        </w:rPr>
        <w:t>что составило 100 процентов к плану.</w:t>
      </w:r>
    </w:p>
    <w:p w:rsidR="004823F3" w:rsidRPr="006627DB" w:rsidRDefault="004823F3" w:rsidP="004823F3">
      <w:pPr>
        <w:ind w:firstLine="708"/>
        <w:jc w:val="both"/>
        <w:rPr>
          <w:rFonts w:ascii="Arial" w:hAnsi="Arial" w:cs="Arial"/>
        </w:rPr>
      </w:pPr>
      <w:r w:rsidRPr="006627DB">
        <w:rPr>
          <w:rFonts w:ascii="Arial" w:hAnsi="Arial" w:cs="Arial"/>
          <w:b/>
        </w:rPr>
        <w:t>5.Субсидия на актуализацию документов градостроительного зонирования</w:t>
      </w:r>
      <w:r w:rsidRPr="006627DB">
        <w:rPr>
          <w:rFonts w:ascii="Arial" w:hAnsi="Arial" w:cs="Arial"/>
        </w:rPr>
        <w:t xml:space="preserve"> поступила в объеме </w:t>
      </w:r>
      <w:r w:rsidRPr="006627DB">
        <w:rPr>
          <w:rFonts w:ascii="Arial" w:hAnsi="Arial" w:cs="Arial"/>
          <w:b/>
        </w:rPr>
        <w:t>582 400,00</w:t>
      </w:r>
      <w:r w:rsidRPr="006627DB">
        <w:rPr>
          <w:rFonts w:ascii="Arial" w:hAnsi="Arial" w:cs="Arial"/>
        </w:rPr>
        <w:t xml:space="preserve"> руб., что составило 100 % к плану.</w:t>
      </w:r>
    </w:p>
    <w:p w:rsidR="004823F3" w:rsidRPr="006627DB" w:rsidRDefault="004823F3" w:rsidP="004823F3">
      <w:pPr>
        <w:ind w:firstLine="708"/>
        <w:jc w:val="both"/>
        <w:rPr>
          <w:rFonts w:ascii="Arial" w:hAnsi="Arial" w:cs="Arial"/>
        </w:rPr>
      </w:pPr>
      <w:r w:rsidRPr="006627DB">
        <w:rPr>
          <w:rFonts w:ascii="Arial" w:hAnsi="Arial" w:cs="Arial"/>
          <w:b/>
        </w:rPr>
        <w:t>6</w:t>
      </w:r>
      <w:r w:rsidRPr="006627DB">
        <w:rPr>
          <w:rFonts w:ascii="Arial" w:hAnsi="Arial" w:cs="Arial"/>
        </w:rPr>
        <w:t>.</w:t>
      </w:r>
      <w:r w:rsidRPr="006627DB">
        <w:rPr>
          <w:rFonts w:ascii="Arial" w:hAnsi="Arial" w:cs="Arial"/>
          <w:b/>
        </w:rPr>
        <w:t>Субсидия из областного бюджета местным бюджетам на финансовую поддержку реализации инициативных проектов</w:t>
      </w:r>
      <w:r w:rsidRPr="006627DB">
        <w:rPr>
          <w:rFonts w:ascii="Arial" w:hAnsi="Arial" w:cs="Arial"/>
        </w:rPr>
        <w:t xml:space="preserve"> поступила в объеме </w:t>
      </w:r>
      <w:r w:rsidRPr="006627DB">
        <w:rPr>
          <w:rFonts w:ascii="Arial" w:hAnsi="Arial" w:cs="Arial"/>
          <w:b/>
        </w:rPr>
        <w:t>198 000,00</w:t>
      </w:r>
      <w:r w:rsidRPr="006627DB">
        <w:rPr>
          <w:rFonts w:ascii="Arial" w:hAnsi="Arial" w:cs="Arial"/>
        </w:rPr>
        <w:t xml:space="preserve"> руб., что составило 100 % к плану.</w:t>
      </w:r>
    </w:p>
    <w:p w:rsidR="004823F3" w:rsidRPr="006627DB" w:rsidRDefault="004823F3" w:rsidP="004823F3">
      <w:pPr>
        <w:ind w:firstLine="708"/>
        <w:rPr>
          <w:rFonts w:ascii="Arial" w:hAnsi="Arial" w:cs="Arial"/>
        </w:rPr>
      </w:pPr>
      <w:r w:rsidRPr="006627DB">
        <w:rPr>
          <w:rFonts w:ascii="Arial" w:hAnsi="Arial" w:cs="Arial"/>
          <w:b/>
        </w:rPr>
        <w:lastRenderedPageBreak/>
        <w:t xml:space="preserve">7. Прочие межбюджетные трансферты, передаваемые бюджетам сельских поселений, </w:t>
      </w:r>
      <w:r w:rsidRPr="006627DB">
        <w:rPr>
          <w:rFonts w:ascii="Arial" w:hAnsi="Arial" w:cs="Arial"/>
        </w:rPr>
        <w:t>составили</w:t>
      </w:r>
      <w:r w:rsidRPr="006627DB">
        <w:rPr>
          <w:rFonts w:ascii="Arial" w:hAnsi="Arial" w:cs="Arial"/>
          <w:b/>
        </w:rPr>
        <w:t xml:space="preserve"> 823 400,0 руб., </w:t>
      </w:r>
      <w:r w:rsidRPr="006627DB">
        <w:rPr>
          <w:rFonts w:ascii="Arial" w:hAnsi="Arial" w:cs="Arial"/>
        </w:rPr>
        <w:t>что составило 100 % к годовому назначению.</w:t>
      </w:r>
    </w:p>
    <w:p w:rsidR="004823F3" w:rsidRPr="006627DB" w:rsidRDefault="004823F3" w:rsidP="004823F3">
      <w:pPr>
        <w:ind w:firstLine="708"/>
        <w:jc w:val="both"/>
        <w:rPr>
          <w:rFonts w:ascii="Arial" w:hAnsi="Arial" w:cs="Arial"/>
        </w:rPr>
      </w:pPr>
      <w:r w:rsidRPr="006627DB">
        <w:rPr>
          <w:rFonts w:ascii="Arial" w:hAnsi="Arial" w:cs="Arial"/>
          <w:b/>
        </w:rPr>
        <w:t>Собственные доходы</w:t>
      </w:r>
      <w:r w:rsidRPr="006627DB">
        <w:rPr>
          <w:rFonts w:ascii="Arial" w:hAnsi="Arial" w:cs="Arial"/>
        </w:rPr>
        <w:t xml:space="preserve"> за </w:t>
      </w:r>
      <w:r>
        <w:rPr>
          <w:rFonts w:ascii="Arial" w:hAnsi="Arial" w:cs="Arial"/>
        </w:rPr>
        <w:t>4</w:t>
      </w:r>
      <w:r w:rsidRPr="006627DB">
        <w:rPr>
          <w:rFonts w:ascii="Arial" w:hAnsi="Arial" w:cs="Arial"/>
        </w:rPr>
        <w:t xml:space="preserve"> квартал 2024 г. поступили в размере </w:t>
      </w:r>
      <w:r>
        <w:rPr>
          <w:rFonts w:ascii="Arial" w:hAnsi="Arial" w:cs="Arial"/>
          <w:b/>
        </w:rPr>
        <w:t xml:space="preserve">3 933 149,21 </w:t>
      </w:r>
      <w:r w:rsidRPr="006627DB">
        <w:rPr>
          <w:rFonts w:ascii="Arial" w:hAnsi="Arial" w:cs="Arial"/>
        </w:rPr>
        <w:t xml:space="preserve">руб. или </w:t>
      </w:r>
      <w:r>
        <w:rPr>
          <w:rFonts w:ascii="Arial" w:hAnsi="Arial" w:cs="Arial"/>
        </w:rPr>
        <w:t>101,9</w:t>
      </w:r>
      <w:r w:rsidRPr="006627DB">
        <w:rPr>
          <w:rFonts w:ascii="Arial" w:hAnsi="Arial" w:cs="Arial"/>
        </w:rPr>
        <w:t xml:space="preserve"> % к годовому плану.</w:t>
      </w:r>
    </w:p>
    <w:p w:rsidR="004823F3" w:rsidRPr="006627DB" w:rsidRDefault="004823F3" w:rsidP="004823F3">
      <w:pPr>
        <w:ind w:firstLine="708"/>
        <w:jc w:val="both"/>
        <w:rPr>
          <w:rFonts w:ascii="Arial" w:hAnsi="Arial" w:cs="Arial"/>
        </w:rPr>
      </w:pPr>
    </w:p>
    <w:p w:rsidR="004823F3" w:rsidRPr="006627DB" w:rsidRDefault="004823F3" w:rsidP="004823F3">
      <w:pPr>
        <w:ind w:firstLine="708"/>
        <w:jc w:val="both"/>
        <w:rPr>
          <w:rFonts w:ascii="Arial" w:hAnsi="Arial" w:cs="Arial"/>
        </w:rPr>
      </w:pPr>
    </w:p>
    <w:p w:rsidR="004823F3" w:rsidRPr="006627DB" w:rsidRDefault="004823F3" w:rsidP="004823F3">
      <w:pPr>
        <w:ind w:firstLine="708"/>
        <w:jc w:val="both"/>
        <w:rPr>
          <w:rFonts w:ascii="Arial" w:hAnsi="Arial" w:cs="Arial"/>
          <w:b/>
          <w:i/>
        </w:rPr>
      </w:pPr>
      <w:r w:rsidRPr="006627DB">
        <w:rPr>
          <w:rFonts w:ascii="Arial" w:hAnsi="Arial" w:cs="Arial"/>
          <w:b/>
          <w:i/>
        </w:rPr>
        <w:t>Поступили следующие налоги:</w:t>
      </w:r>
    </w:p>
    <w:p w:rsidR="004823F3" w:rsidRPr="006627DB" w:rsidRDefault="004823F3" w:rsidP="004823F3">
      <w:pPr>
        <w:ind w:firstLine="708"/>
        <w:jc w:val="both"/>
        <w:rPr>
          <w:rFonts w:ascii="Arial" w:hAnsi="Arial" w:cs="Arial"/>
        </w:rPr>
      </w:pPr>
    </w:p>
    <w:p w:rsidR="004823F3" w:rsidRPr="006627DB" w:rsidRDefault="004823F3" w:rsidP="004823F3">
      <w:pPr>
        <w:ind w:firstLine="708"/>
        <w:jc w:val="both"/>
        <w:rPr>
          <w:rFonts w:ascii="Arial" w:hAnsi="Arial" w:cs="Arial"/>
          <w:b/>
        </w:rPr>
      </w:pPr>
      <w:r w:rsidRPr="006627DB">
        <w:rPr>
          <w:rFonts w:ascii="Arial" w:hAnsi="Arial" w:cs="Arial"/>
          <w:b/>
          <w:i/>
        </w:rPr>
        <w:t xml:space="preserve">-  </w:t>
      </w:r>
      <w:r w:rsidRPr="006627DB">
        <w:rPr>
          <w:rFonts w:ascii="Arial" w:hAnsi="Arial" w:cs="Arial"/>
          <w:b/>
        </w:rPr>
        <w:t xml:space="preserve">налог на имущество физических лиц </w:t>
      </w:r>
      <w:r w:rsidRPr="006627DB">
        <w:rPr>
          <w:rFonts w:ascii="Arial" w:hAnsi="Arial" w:cs="Arial"/>
        </w:rPr>
        <w:t xml:space="preserve">поступил в </w:t>
      </w:r>
      <w:proofErr w:type="gramStart"/>
      <w:r w:rsidRPr="006627DB">
        <w:rPr>
          <w:rFonts w:ascii="Arial" w:hAnsi="Arial" w:cs="Arial"/>
        </w:rPr>
        <w:t xml:space="preserve">сумме </w:t>
      </w:r>
      <w:r w:rsidRPr="006627DB">
        <w:rPr>
          <w:rFonts w:ascii="Arial" w:hAnsi="Arial" w:cs="Arial"/>
          <w:b/>
        </w:rPr>
        <w:t xml:space="preserve"> </w:t>
      </w:r>
      <w:r>
        <w:rPr>
          <w:rFonts w:ascii="Arial" w:hAnsi="Arial" w:cs="Arial"/>
          <w:b/>
        </w:rPr>
        <w:t>39</w:t>
      </w:r>
      <w:proofErr w:type="gramEnd"/>
      <w:r>
        <w:rPr>
          <w:rFonts w:ascii="Arial" w:hAnsi="Arial" w:cs="Arial"/>
          <w:b/>
        </w:rPr>
        <w:t> 965,19</w:t>
      </w:r>
      <w:r w:rsidRPr="006627DB">
        <w:rPr>
          <w:rFonts w:ascii="Arial" w:hAnsi="Arial" w:cs="Arial"/>
          <w:b/>
        </w:rPr>
        <w:t xml:space="preserve">  </w:t>
      </w:r>
      <w:r w:rsidRPr="006627DB">
        <w:rPr>
          <w:rFonts w:ascii="Arial" w:hAnsi="Arial" w:cs="Arial"/>
        </w:rPr>
        <w:t>руб.;</w:t>
      </w:r>
    </w:p>
    <w:p w:rsidR="004823F3" w:rsidRPr="006627DB" w:rsidRDefault="004823F3" w:rsidP="004823F3">
      <w:pPr>
        <w:ind w:firstLine="708"/>
        <w:jc w:val="both"/>
        <w:rPr>
          <w:rFonts w:ascii="Arial" w:hAnsi="Arial" w:cs="Arial"/>
        </w:rPr>
      </w:pPr>
      <w:r w:rsidRPr="006627DB">
        <w:rPr>
          <w:rFonts w:ascii="Arial" w:hAnsi="Arial" w:cs="Arial"/>
          <w:b/>
        </w:rPr>
        <w:t xml:space="preserve">- земельный налог </w:t>
      </w:r>
      <w:r w:rsidRPr="006627DB">
        <w:rPr>
          <w:rFonts w:ascii="Arial" w:hAnsi="Arial" w:cs="Arial"/>
        </w:rPr>
        <w:t xml:space="preserve">поступил в размере </w:t>
      </w:r>
      <w:r>
        <w:rPr>
          <w:rFonts w:ascii="Arial" w:hAnsi="Arial" w:cs="Arial"/>
          <w:b/>
        </w:rPr>
        <w:t>724 393,06</w:t>
      </w:r>
      <w:r w:rsidRPr="006627DB">
        <w:rPr>
          <w:rFonts w:ascii="Arial" w:hAnsi="Arial" w:cs="Arial"/>
        </w:rPr>
        <w:t xml:space="preserve"> руб. или </w:t>
      </w:r>
      <w:r>
        <w:rPr>
          <w:rFonts w:ascii="Arial" w:hAnsi="Arial" w:cs="Arial"/>
        </w:rPr>
        <w:t>100,3</w:t>
      </w:r>
      <w:r w:rsidRPr="006627DB">
        <w:rPr>
          <w:rFonts w:ascii="Arial" w:hAnsi="Arial" w:cs="Arial"/>
        </w:rPr>
        <w:t xml:space="preserve"> % к годовому назначению;</w:t>
      </w:r>
    </w:p>
    <w:p w:rsidR="004823F3" w:rsidRPr="006627DB" w:rsidRDefault="004823F3" w:rsidP="004823F3">
      <w:pPr>
        <w:ind w:firstLine="708"/>
        <w:jc w:val="both"/>
        <w:rPr>
          <w:rFonts w:ascii="Arial" w:hAnsi="Arial" w:cs="Arial"/>
        </w:rPr>
      </w:pPr>
      <w:r w:rsidRPr="006627DB">
        <w:rPr>
          <w:rFonts w:ascii="Arial" w:hAnsi="Arial" w:cs="Arial"/>
          <w:b/>
        </w:rPr>
        <w:t>- налог на доходы физических лиц</w:t>
      </w:r>
      <w:r w:rsidRPr="006627DB">
        <w:rPr>
          <w:rFonts w:ascii="Arial" w:hAnsi="Arial" w:cs="Arial"/>
        </w:rPr>
        <w:t xml:space="preserve"> составил </w:t>
      </w:r>
      <w:r>
        <w:rPr>
          <w:rFonts w:ascii="Arial" w:hAnsi="Arial" w:cs="Arial"/>
          <w:b/>
        </w:rPr>
        <w:t>596 630,82</w:t>
      </w:r>
      <w:r w:rsidRPr="006627DB">
        <w:rPr>
          <w:rFonts w:ascii="Arial" w:hAnsi="Arial" w:cs="Arial"/>
        </w:rPr>
        <w:t xml:space="preserve"> руб. или </w:t>
      </w:r>
      <w:r>
        <w:rPr>
          <w:rFonts w:ascii="Arial" w:hAnsi="Arial" w:cs="Arial"/>
        </w:rPr>
        <w:t>110,5</w:t>
      </w:r>
      <w:r w:rsidRPr="006627DB">
        <w:rPr>
          <w:rFonts w:ascii="Arial" w:hAnsi="Arial" w:cs="Arial"/>
        </w:rPr>
        <w:t xml:space="preserve"> % к плану;</w:t>
      </w:r>
    </w:p>
    <w:p w:rsidR="004823F3" w:rsidRPr="006627DB" w:rsidRDefault="004823F3" w:rsidP="004823F3">
      <w:pPr>
        <w:ind w:firstLine="708"/>
        <w:jc w:val="both"/>
        <w:rPr>
          <w:rFonts w:ascii="Arial" w:hAnsi="Arial" w:cs="Arial"/>
        </w:rPr>
      </w:pPr>
      <w:r w:rsidRPr="006627DB">
        <w:rPr>
          <w:rFonts w:ascii="Arial" w:hAnsi="Arial" w:cs="Arial"/>
          <w:b/>
        </w:rPr>
        <w:t>- налоги на товары (работы, услуги), реализованные на территории РФ (Акцизы)</w:t>
      </w:r>
      <w:r w:rsidRPr="006627DB">
        <w:rPr>
          <w:rFonts w:ascii="Arial" w:hAnsi="Arial" w:cs="Arial"/>
        </w:rPr>
        <w:t xml:space="preserve"> составили </w:t>
      </w:r>
      <w:r>
        <w:rPr>
          <w:rFonts w:ascii="Arial" w:hAnsi="Arial" w:cs="Arial"/>
          <w:b/>
        </w:rPr>
        <w:t>1 864 159,67</w:t>
      </w:r>
      <w:r w:rsidRPr="006627DB">
        <w:rPr>
          <w:rFonts w:ascii="Arial" w:hAnsi="Arial" w:cs="Arial"/>
        </w:rPr>
        <w:t xml:space="preserve"> руб., что составило </w:t>
      </w:r>
      <w:r>
        <w:rPr>
          <w:rFonts w:ascii="Arial" w:hAnsi="Arial" w:cs="Arial"/>
        </w:rPr>
        <w:t>100,49</w:t>
      </w:r>
      <w:r w:rsidRPr="006627DB">
        <w:rPr>
          <w:rFonts w:ascii="Arial" w:hAnsi="Arial" w:cs="Arial"/>
        </w:rPr>
        <w:t xml:space="preserve"> % к годовому плану;</w:t>
      </w:r>
    </w:p>
    <w:p w:rsidR="004823F3" w:rsidRPr="006627DB" w:rsidRDefault="004823F3" w:rsidP="004823F3">
      <w:pPr>
        <w:ind w:firstLine="708"/>
        <w:jc w:val="both"/>
        <w:rPr>
          <w:rFonts w:ascii="Arial" w:hAnsi="Arial" w:cs="Arial"/>
        </w:rPr>
      </w:pPr>
      <w:r w:rsidRPr="006627DB">
        <w:rPr>
          <w:rFonts w:ascii="Arial" w:hAnsi="Arial" w:cs="Arial"/>
          <w:b/>
        </w:rPr>
        <w:t xml:space="preserve">-единый сельскохозяйственный налог </w:t>
      </w:r>
      <w:r w:rsidRPr="006627DB">
        <w:rPr>
          <w:rFonts w:ascii="Arial" w:hAnsi="Arial" w:cs="Arial"/>
        </w:rPr>
        <w:t xml:space="preserve">составил </w:t>
      </w:r>
      <w:r w:rsidRPr="006627DB">
        <w:rPr>
          <w:rFonts w:ascii="Arial" w:hAnsi="Arial" w:cs="Arial"/>
          <w:b/>
        </w:rPr>
        <w:t>42 900,00</w:t>
      </w:r>
      <w:r w:rsidRPr="006627DB">
        <w:rPr>
          <w:rFonts w:ascii="Arial" w:hAnsi="Arial" w:cs="Arial"/>
        </w:rPr>
        <w:t xml:space="preserve"> руб.;</w:t>
      </w:r>
    </w:p>
    <w:p w:rsidR="004823F3" w:rsidRPr="006627DB" w:rsidRDefault="004823F3" w:rsidP="004823F3">
      <w:pPr>
        <w:ind w:firstLine="708"/>
        <w:jc w:val="both"/>
        <w:rPr>
          <w:rFonts w:ascii="Arial" w:hAnsi="Arial" w:cs="Arial"/>
        </w:rPr>
      </w:pPr>
      <w:r w:rsidRPr="006627DB">
        <w:rPr>
          <w:rFonts w:ascii="Arial" w:hAnsi="Arial" w:cs="Arial"/>
        </w:rPr>
        <w:t>-</w:t>
      </w:r>
      <w:r w:rsidRPr="006627DB">
        <w:rPr>
          <w:rFonts w:ascii="Arial" w:hAnsi="Arial" w:cs="Arial"/>
          <w:b/>
        </w:rPr>
        <w:t>доходы, получаемые в виде арендной платы (аренда земли)</w:t>
      </w:r>
      <w:r w:rsidRPr="006627DB">
        <w:rPr>
          <w:rFonts w:ascii="Arial" w:hAnsi="Arial" w:cs="Arial"/>
        </w:rPr>
        <w:t xml:space="preserve"> расходы составили </w:t>
      </w:r>
      <w:r>
        <w:rPr>
          <w:rFonts w:ascii="Arial" w:hAnsi="Arial" w:cs="Arial"/>
          <w:b/>
        </w:rPr>
        <w:t>562 515,29</w:t>
      </w:r>
      <w:r w:rsidRPr="006627DB">
        <w:rPr>
          <w:rFonts w:ascii="Arial" w:hAnsi="Arial" w:cs="Arial"/>
        </w:rPr>
        <w:t xml:space="preserve"> руб.;</w:t>
      </w:r>
    </w:p>
    <w:p w:rsidR="004823F3" w:rsidRPr="006627DB" w:rsidRDefault="004823F3" w:rsidP="004823F3">
      <w:pPr>
        <w:ind w:firstLine="708"/>
        <w:jc w:val="both"/>
        <w:rPr>
          <w:rFonts w:ascii="Arial" w:hAnsi="Arial" w:cs="Arial"/>
        </w:rPr>
      </w:pPr>
      <w:r w:rsidRPr="006627DB">
        <w:rPr>
          <w:rFonts w:ascii="Arial" w:hAnsi="Arial" w:cs="Arial"/>
        </w:rPr>
        <w:t>-</w:t>
      </w:r>
      <w:r w:rsidRPr="006627DB">
        <w:rPr>
          <w:rFonts w:ascii="Arial" w:hAnsi="Arial" w:cs="Arial"/>
          <w:b/>
        </w:rPr>
        <w:t>штрафы, санкции, возмещение ущерба</w:t>
      </w:r>
      <w:r w:rsidRPr="006627DB">
        <w:rPr>
          <w:rFonts w:ascii="Arial" w:hAnsi="Arial" w:cs="Arial"/>
        </w:rPr>
        <w:t xml:space="preserve"> - доходы составили </w:t>
      </w:r>
      <w:r>
        <w:rPr>
          <w:rFonts w:ascii="Arial" w:hAnsi="Arial" w:cs="Arial"/>
          <w:b/>
        </w:rPr>
        <w:t>33 725,18</w:t>
      </w:r>
      <w:r w:rsidRPr="006627DB">
        <w:rPr>
          <w:rFonts w:ascii="Arial" w:hAnsi="Arial" w:cs="Arial"/>
          <w:b/>
        </w:rPr>
        <w:t xml:space="preserve"> </w:t>
      </w:r>
      <w:r w:rsidRPr="006627DB">
        <w:rPr>
          <w:rFonts w:ascii="Arial" w:hAnsi="Arial" w:cs="Arial"/>
        </w:rPr>
        <w:t>руб.;</w:t>
      </w:r>
    </w:p>
    <w:p w:rsidR="004823F3" w:rsidRPr="006627DB" w:rsidRDefault="004823F3" w:rsidP="004823F3">
      <w:pPr>
        <w:ind w:firstLine="708"/>
        <w:jc w:val="both"/>
        <w:rPr>
          <w:rFonts w:ascii="Arial" w:hAnsi="Arial" w:cs="Arial"/>
        </w:rPr>
      </w:pPr>
      <w:r w:rsidRPr="006627DB">
        <w:rPr>
          <w:rFonts w:ascii="Arial" w:hAnsi="Arial" w:cs="Arial"/>
        </w:rPr>
        <w:t>-</w:t>
      </w:r>
      <w:r w:rsidRPr="006627DB">
        <w:rPr>
          <w:rFonts w:ascii="Arial" w:hAnsi="Arial" w:cs="Arial"/>
          <w:b/>
        </w:rPr>
        <w:t>прочие неналоговые доходы</w:t>
      </w:r>
      <w:r w:rsidRPr="006627DB">
        <w:rPr>
          <w:rFonts w:ascii="Arial" w:hAnsi="Arial" w:cs="Arial"/>
        </w:rPr>
        <w:t xml:space="preserve"> составили </w:t>
      </w:r>
      <w:r>
        <w:rPr>
          <w:rFonts w:ascii="Arial" w:hAnsi="Arial" w:cs="Arial"/>
          <w:b/>
        </w:rPr>
        <w:t>68 860,00</w:t>
      </w:r>
      <w:r w:rsidRPr="006627DB">
        <w:rPr>
          <w:rFonts w:ascii="Arial" w:hAnsi="Arial" w:cs="Arial"/>
        </w:rPr>
        <w:t xml:space="preserve"> руб.</w:t>
      </w:r>
    </w:p>
    <w:p w:rsidR="004823F3" w:rsidRPr="006627DB" w:rsidRDefault="004823F3" w:rsidP="004823F3">
      <w:pPr>
        <w:tabs>
          <w:tab w:val="left" w:pos="1701"/>
        </w:tabs>
        <w:jc w:val="both"/>
        <w:rPr>
          <w:rFonts w:ascii="Arial" w:hAnsi="Arial" w:cs="Arial"/>
        </w:rPr>
      </w:pPr>
    </w:p>
    <w:p w:rsidR="004823F3" w:rsidRPr="006627DB" w:rsidRDefault="004823F3" w:rsidP="004823F3">
      <w:pPr>
        <w:tabs>
          <w:tab w:val="left" w:pos="1701"/>
        </w:tabs>
        <w:jc w:val="both"/>
        <w:rPr>
          <w:rFonts w:ascii="Arial" w:hAnsi="Arial" w:cs="Arial"/>
          <w:b/>
        </w:rPr>
      </w:pPr>
      <w:r w:rsidRPr="006627DB">
        <w:rPr>
          <w:rFonts w:ascii="Arial" w:hAnsi="Arial" w:cs="Arial"/>
          <w:b/>
        </w:rPr>
        <w:t>РАСХОДЫ</w:t>
      </w:r>
    </w:p>
    <w:p w:rsidR="004823F3" w:rsidRPr="006627DB" w:rsidRDefault="004823F3" w:rsidP="004823F3">
      <w:pPr>
        <w:ind w:firstLine="708"/>
        <w:jc w:val="both"/>
        <w:rPr>
          <w:rFonts w:ascii="Arial" w:hAnsi="Arial" w:cs="Arial"/>
        </w:rPr>
      </w:pPr>
      <w:r w:rsidRPr="006627DB">
        <w:rPr>
          <w:rFonts w:ascii="Arial" w:hAnsi="Arial" w:cs="Arial"/>
        </w:rPr>
        <w:t xml:space="preserve">Исполнение расходной части бюджета за </w:t>
      </w:r>
      <w:r>
        <w:rPr>
          <w:rFonts w:ascii="Arial" w:hAnsi="Arial" w:cs="Arial"/>
        </w:rPr>
        <w:t>4</w:t>
      </w:r>
      <w:r w:rsidRPr="006627DB">
        <w:rPr>
          <w:rFonts w:ascii="Arial" w:hAnsi="Arial" w:cs="Arial"/>
        </w:rPr>
        <w:t xml:space="preserve"> квартала 2024 года составило </w:t>
      </w:r>
      <w:r>
        <w:rPr>
          <w:rFonts w:ascii="Arial" w:hAnsi="Arial" w:cs="Arial"/>
          <w:b/>
          <w:u w:val="single"/>
        </w:rPr>
        <w:t>29 068 569,76</w:t>
      </w:r>
      <w:r w:rsidRPr="006627DB">
        <w:rPr>
          <w:rFonts w:ascii="Arial" w:hAnsi="Arial" w:cs="Arial"/>
        </w:rPr>
        <w:t xml:space="preserve"> руб. или </w:t>
      </w:r>
      <w:r>
        <w:rPr>
          <w:rFonts w:ascii="Arial" w:hAnsi="Arial" w:cs="Arial"/>
        </w:rPr>
        <w:t>94,02</w:t>
      </w:r>
      <w:r w:rsidRPr="006627DB">
        <w:rPr>
          <w:rFonts w:ascii="Arial" w:hAnsi="Arial" w:cs="Arial"/>
        </w:rPr>
        <w:t>% к годовому назначению.</w:t>
      </w:r>
    </w:p>
    <w:p w:rsidR="004823F3" w:rsidRPr="006627DB" w:rsidRDefault="004823F3" w:rsidP="004823F3">
      <w:pPr>
        <w:ind w:firstLine="708"/>
        <w:jc w:val="both"/>
        <w:rPr>
          <w:rFonts w:ascii="Arial" w:hAnsi="Arial" w:cs="Arial"/>
        </w:rPr>
      </w:pPr>
      <w:r w:rsidRPr="006627DB">
        <w:rPr>
          <w:rFonts w:ascii="Arial" w:hAnsi="Arial" w:cs="Arial"/>
        </w:rPr>
        <w:t xml:space="preserve">Финансирование расходов по </w:t>
      </w:r>
      <w:r w:rsidRPr="006627DB">
        <w:rPr>
          <w:rFonts w:ascii="Arial" w:hAnsi="Arial" w:cs="Arial"/>
          <w:b/>
        </w:rPr>
        <w:t xml:space="preserve">разделу 0100 </w:t>
      </w:r>
      <w:r w:rsidRPr="00893D2E">
        <w:rPr>
          <w:rFonts w:ascii="Arial" w:hAnsi="Arial" w:cs="Arial"/>
          <w:b/>
        </w:rPr>
        <w:t>«О</w:t>
      </w:r>
      <w:r w:rsidRPr="006627DB">
        <w:rPr>
          <w:rFonts w:ascii="Arial" w:hAnsi="Arial" w:cs="Arial"/>
          <w:b/>
        </w:rPr>
        <w:t>бщегосударственные вопросы»</w:t>
      </w:r>
      <w:r w:rsidRPr="006627DB">
        <w:rPr>
          <w:rFonts w:ascii="Arial" w:hAnsi="Arial" w:cs="Arial"/>
        </w:rPr>
        <w:t xml:space="preserve"> составило </w:t>
      </w:r>
      <w:r>
        <w:rPr>
          <w:rFonts w:ascii="Arial" w:hAnsi="Arial" w:cs="Arial"/>
          <w:b/>
          <w:u w:val="single"/>
        </w:rPr>
        <w:t>12 939 853,72</w:t>
      </w:r>
      <w:r w:rsidRPr="006627DB">
        <w:rPr>
          <w:rFonts w:ascii="Arial" w:hAnsi="Arial" w:cs="Arial"/>
          <w:b/>
          <w:u w:val="single"/>
        </w:rPr>
        <w:t xml:space="preserve"> </w:t>
      </w:r>
      <w:r w:rsidRPr="006627DB">
        <w:rPr>
          <w:rFonts w:ascii="Arial" w:hAnsi="Arial" w:cs="Arial"/>
        </w:rPr>
        <w:t xml:space="preserve">руб. или </w:t>
      </w:r>
      <w:r>
        <w:rPr>
          <w:rFonts w:ascii="Arial" w:hAnsi="Arial" w:cs="Arial"/>
        </w:rPr>
        <w:t>92,49</w:t>
      </w:r>
      <w:r w:rsidRPr="006627DB">
        <w:rPr>
          <w:rFonts w:ascii="Arial" w:hAnsi="Arial" w:cs="Arial"/>
        </w:rPr>
        <w:t xml:space="preserve"> % к плану. Из них расходы на заработную плату и начисление на нее составили </w:t>
      </w:r>
      <w:r>
        <w:rPr>
          <w:rFonts w:ascii="Arial" w:hAnsi="Arial" w:cs="Arial"/>
        </w:rPr>
        <w:t>10 167 088,18</w:t>
      </w:r>
      <w:r w:rsidRPr="006627DB">
        <w:rPr>
          <w:rFonts w:ascii="Arial" w:hAnsi="Arial" w:cs="Arial"/>
        </w:rPr>
        <w:t xml:space="preserve"> руб., коммунальные услуги (электроэнергия, ТКО) </w:t>
      </w:r>
      <w:r>
        <w:rPr>
          <w:rFonts w:ascii="Arial" w:hAnsi="Arial" w:cs="Arial"/>
        </w:rPr>
        <w:t>1 672 208,50</w:t>
      </w:r>
      <w:r w:rsidRPr="006627DB">
        <w:rPr>
          <w:rFonts w:ascii="Arial" w:hAnsi="Arial" w:cs="Arial"/>
        </w:rPr>
        <w:t xml:space="preserve"> руб., работы услуги по содержанию имущества </w:t>
      </w:r>
      <w:r>
        <w:rPr>
          <w:rFonts w:ascii="Arial" w:hAnsi="Arial" w:cs="Arial"/>
        </w:rPr>
        <w:t>19 467,00</w:t>
      </w:r>
      <w:r w:rsidRPr="006627DB">
        <w:rPr>
          <w:rFonts w:ascii="Arial" w:hAnsi="Arial" w:cs="Arial"/>
        </w:rPr>
        <w:t xml:space="preserve"> руб.(оценка рыночной стоимости имущества, заправка картриджа), прочие услуги – </w:t>
      </w:r>
      <w:r>
        <w:rPr>
          <w:rFonts w:ascii="Arial" w:hAnsi="Arial" w:cs="Arial"/>
        </w:rPr>
        <w:t>214 134,28</w:t>
      </w:r>
      <w:r w:rsidRPr="006627DB">
        <w:rPr>
          <w:rFonts w:ascii="Arial" w:hAnsi="Arial" w:cs="Arial"/>
        </w:rPr>
        <w:t xml:space="preserve">  руб. (обновление ИПК «</w:t>
      </w:r>
      <w:proofErr w:type="spellStart"/>
      <w:r w:rsidRPr="006627DB">
        <w:rPr>
          <w:rFonts w:ascii="Arial" w:hAnsi="Arial" w:cs="Arial"/>
        </w:rPr>
        <w:t>РегистрМО</w:t>
      </w:r>
      <w:proofErr w:type="spellEnd"/>
      <w:r w:rsidRPr="006627DB">
        <w:rPr>
          <w:rFonts w:ascii="Arial" w:hAnsi="Arial" w:cs="Arial"/>
        </w:rPr>
        <w:t xml:space="preserve">», обновление сайта, аренда столбов, образовательная услуга «Охрана труда», обслуживание системы  оповещения), прочие расходы </w:t>
      </w:r>
      <w:r>
        <w:rPr>
          <w:rFonts w:ascii="Arial" w:hAnsi="Arial" w:cs="Arial"/>
        </w:rPr>
        <w:t>351234,44</w:t>
      </w:r>
      <w:r w:rsidRPr="006627DB">
        <w:rPr>
          <w:rFonts w:ascii="Arial" w:hAnsi="Arial" w:cs="Arial"/>
        </w:rPr>
        <w:t xml:space="preserve"> руб. (Членский взнос Ассоциация, земельный налог, транспортный налог), увеличение стоимости материальных запасов </w:t>
      </w:r>
      <w:r>
        <w:rPr>
          <w:rFonts w:ascii="Arial" w:hAnsi="Arial" w:cs="Arial"/>
        </w:rPr>
        <w:t>369 888,20</w:t>
      </w:r>
      <w:r w:rsidRPr="006627DB">
        <w:rPr>
          <w:rFonts w:ascii="Arial" w:hAnsi="Arial" w:cs="Arial"/>
        </w:rPr>
        <w:t xml:space="preserve"> руб. (в том числе  ГСМ,  приобретение канцелярских принадлежностей), увеличение стоимости основных средств 30 998,00 руб. (принтер 2 шт.),уплата иных платежей, исполнение судебных актов 114 835,12 руб. </w:t>
      </w:r>
    </w:p>
    <w:p w:rsidR="004823F3" w:rsidRPr="006627DB" w:rsidRDefault="004823F3" w:rsidP="004823F3">
      <w:pPr>
        <w:ind w:firstLine="708"/>
        <w:jc w:val="both"/>
        <w:rPr>
          <w:rFonts w:ascii="Arial" w:hAnsi="Arial" w:cs="Arial"/>
        </w:rPr>
      </w:pPr>
      <w:r w:rsidRPr="006627DB">
        <w:rPr>
          <w:rFonts w:ascii="Arial" w:hAnsi="Arial" w:cs="Arial"/>
          <w:b/>
        </w:rPr>
        <w:t xml:space="preserve">По разделу 0200 «Осуществление первичного воинского учета» </w:t>
      </w:r>
      <w:r w:rsidRPr="006627DB">
        <w:rPr>
          <w:rFonts w:ascii="Arial" w:hAnsi="Arial" w:cs="Arial"/>
        </w:rPr>
        <w:t xml:space="preserve">за </w:t>
      </w:r>
      <w:r>
        <w:rPr>
          <w:rFonts w:ascii="Arial" w:hAnsi="Arial" w:cs="Arial"/>
        </w:rPr>
        <w:t>4</w:t>
      </w:r>
      <w:r w:rsidRPr="006627DB">
        <w:rPr>
          <w:rFonts w:ascii="Arial" w:hAnsi="Arial" w:cs="Arial"/>
        </w:rPr>
        <w:t xml:space="preserve"> квартал 2024 </w:t>
      </w:r>
      <w:proofErr w:type="gramStart"/>
      <w:r w:rsidRPr="006627DB">
        <w:rPr>
          <w:rFonts w:ascii="Arial" w:hAnsi="Arial" w:cs="Arial"/>
        </w:rPr>
        <w:t>года  расходы</w:t>
      </w:r>
      <w:proofErr w:type="gramEnd"/>
      <w:r w:rsidRPr="006627DB">
        <w:rPr>
          <w:rFonts w:ascii="Arial" w:hAnsi="Arial" w:cs="Arial"/>
        </w:rPr>
        <w:t xml:space="preserve"> составили </w:t>
      </w:r>
      <w:r>
        <w:rPr>
          <w:rFonts w:ascii="Arial" w:hAnsi="Arial" w:cs="Arial"/>
          <w:b/>
          <w:u w:val="single"/>
        </w:rPr>
        <w:t>210 100,00</w:t>
      </w:r>
      <w:r w:rsidRPr="006627DB">
        <w:rPr>
          <w:rFonts w:ascii="Arial" w:hAnsi="Arial" w:cs="Arial"/>
        </w:rPr>
        <w:t xml:space="preserve">  руб. или </w:t>
      </w:r>
      <w:r>
        <w:rPr>
          <w:rFonts w:ascii="Arial" w:hAnsi="Arial" w:cs="Arial"/>
        </w:rPr>
        <w:t>100</w:t>
      </w:r>
      <w:r w:rsidRPr="006627DB">
        <w:rPr>
          <w:rFonts w:ascii="Arial" w:hAnsi="Arial" w:cs="Arial"/>
        </w:rPr>
        <w:t xml:space="preserve"> % к плану.</w:t>
      </w:r>
    </w:p>
    <w:p w:rsidR="004823F3" w:rsidRPr="006627DB" w:rsidRDefault="004823F3" w:rsidP="004823F3">
      <w:pPr>
        <w:jc w:val="both"/>
        <w:rPr>
          <w:rFonts w:ascii="Arial" w:hAnsi="Arial" w:cs="Arial"/>
        </w:rPr>
      </w:pPr>
      <w:r w:rsidRPr="006627DB">
        <w:rPr>
          <w:rFonts w:ascii="Arial" w:hAnsi="Arial" w:cs="Arial"/>
        </w:rPr>
        <w:t xml:space="preserve">Из них расходы на заработную плату </w:t>
      </w:r>
      <w:proofErr w:type="gramStart"/>
      <w:r w:rsidRPr="006627DB">
        <w:rPr>
          <w:rFonts w:ascii="Arial" w:hAnsi="Arial" w:cs="Arial"/>
        </w:rPr>
        <w:t>и  начисление</w:t>
      </w:r>
      <w:proofErr w:type="gramEnd"/>
      <w:r w:rsidRPr="006627DB">
        <w:rPr>
          <w:rFonts w:ascii="Arial" w:hAnsi="Arial" w:cs="Arial"/>
        </w:rPr>
        <w:t xml:space="preserve"> на нее составили </w:t>
      </w:r>
      <w:r>
        <w:rPr>
          <w:rFonts w:ascii="Arial" w:hAnsi="Arial" w:cs="Arial"/>
        </w:rPr>
        <w:t>192 409,56</w:t>
      </w:r>
      <w:r w:rsidRPr="006627DB">
        <w:rPr>
          <w:rFonts w:ascii="Arial" w:hAnsi="Arial" w:cs="Arial"/>
        </w:rPr>
        <w:t xml:space="preserve"> руб.</w:t>
      </w:r>
      <w:r>
        <w:rPr>
          <w:rFonts w:ascii="Arial" w:hAnsi="Arial" w:cs="Arial"/>
        </w:rPr>
        <w:t xml:space="preserve"> Увеличение стоимости материальных запасов 17 690,44  руб.: канцелярские товары 8091,44 руб., стул офисный 9 599 руб.</w:t>
      </w:r>
    </w:p>
    <w:p w:rsidR="004823F3" w:rsidRDefault="004823F3" w:rsidP="004823F3">
      <w:pPr>
        <w:ind w:firstLine="708"/>
        <w:jc w:val="both"/>
        <w:rPr>
          <w:rFonts w:ascii="Arial" w:hAnsi="Arial" w:cs="Arial"/>
        </w:rPr>
      </w:pPr>
      <w:r w:rsidRPr="006627DB">
        <w:rPr>
          <w:rFonts w:ascii="Arial" w:hAnsi="Arial" w:cs="Arial"/>
          <w:b/>
        </w:rPr>
        <w:t xml:space="preserve">По разделу 0400 «Национальная экономика» расходы </w:t>
      </w:r>
      <w:r w:rsidRPr="006627DB">
        <w:rPr>
          <w:rFonts w:ascii="Arial" w:hAnsi="Arial" w:cs="Arial"/>
        </w:rPr>
        <w:t xml:space="preserve">составили </w:t>
      </w:r>
      <w:r>
        <w:rPr>
          <w:rFonts w:ascii="Arial" w:hAnsi="Arial" w:cs="Arial"/>
          <w:b/>
          <w:u w:val="single"/>
        </w:rPr>
        <w:t>3 649 062,40</w:t>
      </w:r>
      <w:r w:rsidRPr="006627DB">
        <w:rPr>
          <w:rFonts w:ascii="Arial" w:hAnsi="Arial" w:cs="Arial"/>
        </w:rPr>
        <w:t xml:space="preserve"> руб., в том числе</w:t>
      </w:r>
      <w:r>
        <w:rPr>
          <w:rFonts w:ascii="Arial" w:hAnsi="Arial" w:cs="Arial"/>
        </w:rPr>
        <w:t>:</w:t>
      </w:r>
    </w:p>
    <w:p w:rsidR="004823F3" w:rsidRDefault="004823F3" w:rsidP="004823F3">
      <w:pPr>
        <w:ind w:firstLine="708"/>
        <w:jc w:val="both"/>
        <w:rPr>
          <w:rFonts w:ascii="Arial" w:hAnsi="Arial" w:cs="Arial"/>
        </w:rPr>
      </w:pPr>
      <w:r w:rsidRPr="006627DB">
        <w:rPr>
          <w:rFonts w:ascii="Arial" w:hAnsi="Arial" w:cs="Arial"/>
        </w:rPr>
        <w:t xml:space="preserve"> по подразделу </w:t>
      </w:r>
      <w:r w:rsidRPr="001F78F7">
        <w:rPr>
          <w:rFonts w:ascii="Arial" w:hAnsi="Arial" w:cs="Arial"/>
          <w:b/>
        </w:rPr>
        <w:t>0401 «Общеэкономические вопросы»</w:t>
      </w:r>
      <w:r w:rsidRPr="006627DB">
        <w:rPr>
          <w:rFonts w:ascii="Arial" w:hAnsi="Arial" w:cs="Arial"/>
        </w:rPr>
        <w:t xml:space="preserve"> расходы составили </w:t>
      </w:r>
      <w:r>
        <w:rPr>
          <w:rFonts w:ascii="Arial" w:hAnsi="Arial" w:cs="Arial"/>
          <w:b/>
          <w:u w:val="single"/>
        </w:rPr>
        <w:t>65 800,00</w:t>
      </w:r>
      <w:r>
        <w:rPr>
          <w:rFonts w:ascii="Arial" w:hAnsi="Arial" w:cs="Arial"/>
        </w:rPr>
        <w:t xml:space="preserve"> руб. З</w:t>
      </w:r>
      <w:r w:rsidRPr="006627DB">
        <w:rPr>
          <w:rFonts w:ascii="Arial" w:hAnsi="Arial" w:cs="Arial"/>
        </w:rPr>
        <w:t>арабо</w:t>
      </w:r>
      <w:r>
        <w:rPr>
          <w:rFonts w:ascii="Arial" w:hAnsi="Arial" w:cs="Arial"/>
        </w:rPr>
        <w:t xml:space="preserve">тная плата и начисления на нее составили 62 699,16 руб., Увеличение стоимости материальных </w:t>
      </w:r>
      <w:proofErr w:type="gramStart"/>
      <w:r>
        <w:rPr>
          <w:rFonts w:ascii="Arial" w:hAnsi="Arial" w:cs="Arial"/>
        </w:rPr>
        <w:t>запасов  3100</w:t>
      </w:r>
      <w:proofErr w:type="gramEnd"/>
      <w:r>
        <w:rPr>
          <w:rFonts w:ascii="Arial" w:hAnsi="Arial" w:cs="Arial"/>
        </w:rPr>
        <w:t>,84 руб. - канцелярские товары.</w:t>
      </w:r>
    </w:p>
    <w:p w:rsidR="004823F3" w:rsidRDefault="004823F3" w:rsidP="004823F3">
      <w:pPr>
        <w:ind w:firstLine="708"/>
        <w:jc w:val="both"/>
        <w:rPr>
          <w:rFonts w:ascii="Arial" w:hAnsi="Arial" w:cs="Arial"/>
        </w:rPr>
      </w:pPr>
      <w:r w:rsidRPr="006627DB">
        <w:rPr>
          <w:rFonts w:ascii="Arial" w:hAnsi="Arial" w:cs="Arial"/>
        </w:rPr>
        <w:t xml:space="preserve"> по подразделу </w:t>
      </w:r>
      <w:r w:rsidRPr="006627DB">
        <w:rPr>
          <w:rFonts w:ascii="Arial" w:hAnsi="Arial" w:cs="Arial"/>
          <w:b/>
        </w:rPr>
        <w:t>0409 «Дорожное хозяйство»</w:t>
      </w:r>
      <w:r w:rsidRPr="006627DB">
        <w:rPr>
          <w:rFonts w:ascii="Arial" w:hAnsi="Arial" w:cs="Arial"/>
        </w:rPr>
        <w:t xml:space="preserve"> расходы составили </w:t>
      </w:r>
      <w:r>
        <w:rPr>
          <w:rFonts w:ascii="Arial" w:hAnsi="Arial" w:cs="Arial"/>
          <w:b/>
          <w:u w:val="single"/>
        </w:rPr>
        <w:t>2 988 929,07</w:t>
      </w:r>
      <w:r w:rsidRPr="00A85B6E">
        <w:rPr>
          <w:rFonts w:ascii="Arial" w:hAnsi="Arial" w:cs="Arial"/>
          <w:b/>
          <w:u w:val="single"/>
        </w:rPr>
        <w:t xml:space="preserve"> </w:t>
      </w:r>
      <w:r w:rsidRPr="006627DB">
        <w:rPr>
          <w:rFonts w:ascii="Arial" w:hAnsi="Arial" w:cs="Arial"/>
        </w:rPr>
        <w:t>руб. (Отвал бульдозерный навесной поворотный 195000,00 руб.; прожектора светодиодные, фотореле 72333,15 руб., уличные светодиодные светильники и комплектующие 231700 руб., ямочный ремонт 247998 руб., щебень 999897,92 руб., кадастровые работы 222000 руб.</w:t>
      </w:r>
      <w:r>
        <w:rPr>
          <w:rFonts w:ascii="Arial" w:hAnsi="Arial" w:cs="Arial"/>
        </w:rPr>
        <w:t>, косилка роторная 520000,00 руб., и</w:t>
      </w:r>
      <w:r w:rsidRPr="00DC3C45">
        <w:rPr>
          <w:rFonts w:ascii="Arial" w:hAnsi="Arial" w:cs="Arial"/>
        </w:rPr>
        <w:t>справление профиля оснований</w:t>
      </w:r>
      <w:r>
        <w:rPr>
          <w:rFonts w:ascii="Arial" w:hAnsi="Arial" w:cs="Arial"/>
        </w:rPr>
        <w:t xml:space="preserve"> 500 000,00 руб.</w:t>
      </w:r>
      <w:r w:rsidRPr="006627DB">
        <w:rPr>
          <w:rFonts w:ascii="Arial" w:hAnsi="Arial" w:cs="Arial"/>
        </w:rPr>
        <w:t>)</w:t>
      </w:r>
      <w:r>
        <w:rPr>
          <w:rFonts w:ascii="Arial" w:hAnsi="Arial" w:cs="Arial"/>
        </w:rPr>
        <w:t>;</w:t>
      </w:r>
    </w:p>
    <w:p w:rsidR="004823F3" w:rsidRPr="006627DB" w:rsidRDefault="004823F3" w:rsidP="004823F3">
      <w:pPr>
        <w:ind w:firstLine="708"/>
        <w:jc w:val="both"/>
        <w:rPr>
          <w:rFonts w:ascii="Arial" w:hAnsi="Arial" w:cs="Arial"/>
        </w:rPr>
      </w:pPr>
      <w:r w:rsidRPr="006627DB">
        <w:rPr>
          <w:rFonts w:ascii="Arial" w:hAnsi="Arial" w:cs="Arial"/>
        </w:rPr>
        <w:lastRenderedPageBreak/>
        <w:t xml:space="preserve"> по </w:t>
      </w:r>
      <w:r>
        <w:rPr>
          <w:rFonts w:ascii="Arial" w:hAnsi="Arial" w:cs="Arial"/>
        </w:rPr>
        <w:t>под</w:t>
      </w:r>
      <w:r w:rsidRPr="006627DB">
        <w:rPr>
          <w:rFonts w:ascii="Arial" w:hAnsi="Arial" w:cs="Arial"/>
        </w:rPr>
        <w:t xml:space="preserve">разделу </w:t>
      </w:r>
      <w:r w:rsidRPr="006627DB">
        <w:rPr>
          <w:rFonts w:ascii="Arial" w:hAnsi="Arial" w:cs="Arial"/>
          <w:b/>
        </w:rPr>
        <w:t xml:space="preserve">0412 «Другие вопросы в области национальной экономики» </w:t>
      </w:r>
      <w:r w:rsidRPr="006627DB">
        <w:rPr>
          <w:rFonts w:ascii="Arial" w:hAnsi="Arial" w:cs="Arial"/>
        </w:rPr>
        <w:t>расходы составили</w:t>
      </w:r>
      <w:r w:rsidRPr="006627DB">
        <w:rPr>
          <w:rFonts w:ascii="Arial" w:hAnsi="Arial" w:cs="Arial"/>
          <w:b/>
        </w:rPr>
        <w:t xml:space="preserve"> 594 333,33 руб. </w:t>
      </w:r>
      <w:r w:rsidRPr="006627DB">
        <w:rPr>
          <w:rFonts w:ascii="Arial" w:hAnsi="Arial" w:cs="Arial"/>
        </w:rPr>
        <w:t xml:space="preserve">Из них за счет областной субсидии на актуализацию документов градостроительного зонирования расходы составили </w:t>
      </w:r>
      <w:r w:rsidRPr="006627DB">
        <w:rPr>
          <w:rFonts w:ascii="Arial" w:hAnsi="Arial" w:cs="Arial"/>
          <w:b/>
        </w:rPr>
        <w:t xml:space="preserve">582 400,00 руб., </w:t>
      </w:r>
      <w:r w:rsidRPr="006627DB">
        <w:rPr>
          <w:rFonts w:ascii="Arial" w:hAnsi="Arial" w:cs="Arial"/>
        </w:rPr>
        <w:t>за счет местного бюджета</w:t>
      </w:r>
      <w:r w:rsidRPr="006627DB">
        <w:rPr>
          <w:rFonts w:ascii="Arial" w:hAnsi="Arial" w:cs="Arial"/>
          <w:b/>
        </w:rPr>
        <w:t xml:space="preserve"> 11933,33 руб.</w:t>
      </w:r>
    </w:p>
    <w:p w:rsidR="004823F3" w:rsidRDefault="004823F3" w:rsidP="004823F3">
      <w:pPr>
        <w:ind w:firstLine="708"/>
        <w:jc w:val="both"/>
        <w:rPr>
          <w:rFonts w:ascii="Arial" w:hAnsi="Arial" w:cs="Arial"/>
        </w:rPr>
      </w:pPr>
      <w:r w:rsidRPr="006627DB">
        <w:rPr>
          <w:rFonts w:ascii="Arial" w:hAnsi="Arial" w:cs="Arial"/>
          <w:b/>
        </w:rPr>
        <w:t>По разделу 0500 «Жилищно-коммунальное хозяйство»</w:t>
      </w:r>
      <w:r w:rsidRPr="006627DB">
        <w:rPr>
          <w:rFonts w:ascii="Arial" w:hAnsi="Arial" w:cs="Arial"/>
        </w:rPr>
        <w:t xml:space="preserve"> расходы составили </w:t>
      </w:r>
      <w:r>
        <w:rPr>
          <w:rFonts w:ascii="Arial" w:hAnsi="Arial" w:cs="Arial"/>
          <w:b/>
          <w:u w:val="single"/>
        </w:rPr>
        <w:t>5 000 061,51</w:t>
      </w:r>
      <w:r w:rsidRPr="006627DB">
        <w:rPr>
          <w:rFonts w:ascii="Arial" w:hAnsi="Arial" w:cs="Arial"/>
        </w:rPr>
        <w:t xml:space="preserve"> руб., в том числе</w:t>
      </w:r>
      <w:r>
        <w:rPr>
          <w:rFonts w:ascii="Arial" w:hAnsi="Arial" w:cs="Arial"/>
        </w:rPr>
        <w:t>:</w:t>
      </w:r>
    </w:p>
    <w:p w:rsidR="004823F3" w:rsidRPr="006627DB" w:rsidRDefault="004823F3" w:rsidP="004823F3">
      <w:pPr>
        <w:ind w:firstLine="708"/>
        <w:jc w:val="both"/>
        <w:rPr>
          <w:rFonts w:ascii="Arial" w:hAnsi="Arial" w:cs="Arial"/>
        </w:rPr>
      </w:pPr>
      <w:r w:rsidRPr="006627DB">
        <w:rPr>
          <w:rFonts w:ascii="Arial" w:hAnsi="Arial" w:cs="Arial"/>
        </w:rPr>
        <w:t xml:space="preserve"> </w:t>
      </w:r>
      <w:r w:rsidRPr="008E696A">
        <w:rPr>
          <w:rFonts w:ascii="Arial" w:hAnsi="Arial" w:cs="Arial"/>
          <w:b/>
        </w:rPr>
        <w:t>по подразделу</w:t>
      </w:r>
      <w:r w:rsidRPr="006627DB">
        <w:rPr>
          <w:rFonts w:ascii="Arial" w:hAnsi="Arial" w:cs="Arial"/>
        </w:rPr>
        <w:t xml:space="preserve"> </w:t>
      </w:r>
      <w:r w:rsidRPr="006627DB">
        <w:rPr>
          <w:rFonts w:ascii="Arial" w:hAnsi="Arial" w:cs="Arial"/>
          <w:b/>
        </w:rPr>
        <w:t>0502 «Поддержка коммунального хозяйства</w:t>
      </w:r>
      <w:r w:rsidRPr="006627DB">
        <w:rPr>
          <w:rFonts w:ascii="Arial" w:hAnsi="Arial" w:cs="Arial"/>
        </w:rPr>
        <w:t xml:space="preserve">» расходы составили </w:t>
      </w:r>
      <w:r>
        <w:rPr>
          <w:rFonts w:ascii="Arial" w:hAnsi="Arial" w:cs="Arial"/>
        </w:rPr>
        <w:t>3023205,81</w:t>
      </w:r>
      <w:r w:rsidRPr="006627DB">
        <w:rPr>
          <w:rFonts w:ascii="Arial" w:hAnsi="Arial" w:cs="Arial"/>
        </w:rPr>
        <w:t xml:space="preserve"> руб.( Капитальный ремонт двигателя 187 185</w:t>
      </w:r>
      <w:r>
        <w:rPr>
          <w:rFonts w:ascii="Arial" w:hAnsi="Arial" w:cs="Arial"/>
        </w:rPr>
        <w:t xml:space="preserve"> руб.,</w:t>
      </w:r>
      <w:r w:rsidRPr="006627DB">
        <w:rPr>
          <w:rFonts w:ascii="Arial" w:hAnsi="Arial" w:cs="Arial"/>
        </w:rPr>
        <w:t xml:space="preserve"> соль </w:t>
      </w:r>
      <w:proofErr w:type="spellStart"/>
      <w:r w:rsidRPr="006627DB">
        <w:rPr>
          <w:rFonts w:ascii="Arial" w:hAnsi="Arial" w:cs="Arial"/>
        </w:rPr>
        <w:t>таблетированная</w:t>
      </w:r>
      <w:proofErr w:type="spellEnd"/>
      <w:r w:rsidRPr="006627DB">
        <w:rPr>
          <w:rFonts w:ascii="Arial" w:hAnsi="Arial" w:cs="Arial"/>
        </w:rPr>
        <w:t xml:space="preserve"> 52 500</w:t>
      </w:r>
      <w:r>
        <w:rPr>
          <w:rFonts w:ascii="Arial" w:hAnsi="Arial" w:cs="Arial"/>
        </w:rPr>
        <w:t xml:space="preserve"> руб.,</w:t>
      </w:r>
      <w:r w:rsidRPr="006627DB">
        <w:rPr>
          <w:rFonts w:ascii="Arial" w:hAnsi="Arial" w:cs="Arial"/>
        </w:rPr>
        <w:t xml:space="preserve"> электрогенераторы по решению суда 516 296,00 руб.</w:t>
      </w:r>
      <w:r>
        <w:rPr>
          <w:rFonts w:ascii="Arial" w:hAnsi="Arial" w:cs="Arial"/>
        </w:rPr>
        <w:t>,</w:t>
      </w:r>
      <w:r w:rsidRPr="006627DB">
        <w:rPr>
          <w:rFonts w:ascii="Arial" w:hAnsi="Arial" w:cs="Arial"/>
        </w:rPr>
        <w:t xml:space="preserve"> </w:t>
      </w:r>
      <w:proofErr w:type="spellStart"/>
      <w:r w:rsidRPr="006627DB">
        <w:rPr>
          <w:rFonts w:ascii="Arial" w:hAnsi="Arial" w:cs="Arial"/>
        </w:rPr>
        <w:t>демонтажно</w:t>
      </w:r>
      <w:proofErr w:type="spellEnd"/>
      <w:r w:rsidRPr="006627DB">
        <w:rPr>
          <w:rFonts w:ascii="Arial" w:hAnsi="Arial" w:cs="Arial"/>
        </w:rPr>
        <w:t xml:space="preserve"> - монтажные работы системы фильтрации 225000,00</w:t>
      </w:r>
      <w:r>
        <w:rPr>
          <w:rFonts w:ascii="Arial" w:hAnsi="Arial" w:cs="Arial"/>
        </w:rPr>
        <w:t xml:space="preserve"> руб.,</w:t>
      </w:r>
      <w:r w:rsidRPr="006627DB">
        <w:rPr>
          <w:rFonts w:ascii="Arial" w:hAnsi="Arial" w:cs="Arial"/>
        </w:rPr>
        <w:t xml:space="preserve"> система водоочистки 323800,0</w:t>
      </w:r>
      <w:r>
        <w:rPr>
          <w:rFonts w:ascii="Arial" w:hAnsi="Arial" w:cs="Arial"/>
        </w:rPr>
        <w:t xml:space="preserve"> руб.,</w:t>
      </w:r>
      <w:r w:rsidRPr="006627DB">
        <w:rPr>
          <w:rFonts w:ascii="Arial" w:hAnsi="Arial" w:cs="Arial"/>
        </w:rPr>
        <w:t xml:space="preserve"> выполнение и согласование Проекта ЗСО на водозаборном участке ул. Депутатская 200000,00 руб., насосы  309693 руб., обустройство септика 78000 руб., </w:t>
      </w:r>
      <w:r>
        <w:rPr>
          <w:rFonts w:ascii="Arial" w:hAnsi="Arial" w:cs="Arial"/>
        </w:rPr>
        <w:t>п</w:t>
      </w:r>
      <w:r w:rsidRPr="006627DB">
        <w:rPr>
          <w:rFonts w:ascii="Arial" w:hAnsi="Arial" w:cs="Arial"/>
        </w:rPr>
        <w:t xml:space="preserve">риемники  в сборе  20 шт. 150000 руб., материалы к насосам 263743,20 руб., </w:t>
      </w:r>
      <w:r>
        <w:rPr>
          <w:rFonts w:ascii="Arial" w:hAnsi="Arial" w:cs="Arial"/>
        </w:rPr>
        <w:t>оборудование для системы водоочистки</w:t>
      </w:r>
      <w:r w:rsidRPr="006627DB">
        <w:rPr>
          <w:rFonts w:ascii="Arial" w:hAnsi="Arial" w:cs="Arial"/>
        </w:rPr>
        <w:t xml:space="preserve"> 589840 руб.</w:t>
      </w:r>
      <w:r>
        <w:rPr>
          <w:rFonts w:ascii="Arial" w:hAnsi="Arial" w:cs="Arial"/>
        </w:rPr>
        <w:t>, исследование воды 37602,31 руб., насосы поверхностные 61922, материальные запасы 27154 руб.</w:t>
      </w:r>
      <w:r w:rsidRPr="006627DB">
        <w:rPr>
          <w:rFonts w:ascii="Arial" w:hAnsi="Arial" w:cs="Arial"/>
        </w:rPr>
        <w:t>)</w:t>
      </w:r>
      <w:r>
        <w:rPr>
          <w:rFonts w:ascii="Arial" w:hAnsi="Arial" w:cs="Arial"/>
        </w:rPr>
        <w:t>.</w:t>
      </w:r>
    </w:p>
    <w:p w:rsidR="004823F3" w:rsidRPr="006627DB" w:rsidRDefault="004823F3" w:rsidP="004823F3">
      <w:pPr>
        <w:jc w:val="both"/>
        <w:rPr>
          <w:rFonts w:ascii="Arial" w:hAnsi="Arial" w:cs="Arial"/>
        </w:rPr>
      </w:pPr>
      <w:r w:rsidRPr="006627DB">
        <w:rPr>
          <w:rFonts w:ascii="Arial" w:hAnsi="Arial" w:cs="Arial"/>
        </w:rPr>
        <w:t xml:space="preserve"> </w:t>
      </w:r>
      <w:r>
        <w:rPr>
          <w:rFonts w:ascii="Arial" w:hAnsi="Arial" w:cs="Arial"/>
        </w:rPr>
        <w:tab/>
      </w:r>
      <w:r>
        <w:rPr>
          <w:rFonts w:ascii="Arial" w:hAnsi="Arial" w:cs="Arial"/>
          <w:b/>
        </w:rPr>
        <w:t>п</w:t>
      </w:r>
      <w:r w:rsidRPr="00A85B6E">
        <w:rPr>
          <w:rFonts w:ascii="Arial" w:hAnsi="Arial" w:cs="Arial"/>
          <w:b/>
        </w:rPr>
        <w:t>о подразделу</w:t>
      </w:r>
      <w:r w:rsidRPr="006627DB">
        <w:rPr>
          <w:rFonts w:ascii="Arial" w:hAnsi="Arial" w:cs="Arial"/>
        </w:rPr>
        <w:t xml:space="preserve"> </w:t>
      </w:r>
      <w:r w:rsidRPr="006627DB">
        <w:rPr>
          <w:rFonts w:ascii="Arial" w:hAnsi="Arial" w:cs="Arial"/>
          <w:b/>
        </w:rPr>
        <w:t>0503 «Благоустройство»</w:t>
      </w:r>
      <w:r w:rsidRPr="006627DB">
        <w:rPr>
          <w:rFonts w:ascii="Arial" w:hAnsi="Arial" w:cs="Arial"/>
        </w:rPr>
        <w:t xml:space="preserve"> расходы составили </w:t>
      </w:r>
      <w:r w:rsidRPr="00A85B6E">
        <w:rPr>
          <w:rFonts w:ascii="Arial" w:hAnsi="Arial" w:cs="Arial"/>
          <w:b/>
        </w:rPr>
        <w:t>1</w:t>
      </w:r>
      <w:r>
        <w:rPr>
          <w:rFonts w:ascii="Arial" w:hAnsi="Arial" w:cs="Arial"/>
          <w:b/>
        </w:rPr>
        <w:t> 976 856</w:t>
      </w:r>
      <w:r w:rsidRPr="006627DB">
        <w:rPr>
          <w:rFonts w:ascii="Arial" w:hAnsi="Arial" w:cs="Arial"/>
        </w:rPr>
        <w:t xml:space="preserve"> руб.(По программе Народные инициативы </w:t>
      </w:r>
      <w:r>
        <w:rPr>
          <w:rFonts w:ascii="Arial" w:hAnsi="Arial" w:cs="Arial"/>
        </w:rPr>
        <w:t>выполнено о</w:t>
      </w:r>
      <w:r w:rsidRPr="00A85B6E">
        <w:rPr>
          <w:rFonts w:ascii="Arial" w:hAnsi="Arial" w:cs="Arial"/>
        </w:rPr>
        <w:t>бустройство места массового отдыха</w:t>
      </w:r>
      <w:r>
        <w:rPr>
          <w:rFonts w:ascii="Arial" w:hAnsi="Arial" w:cs="Arial"/>
        </w:rPr>
        <w:t xml:space="preserve"> населения</w:t>
      </w:r>
      <w:r w:rsidRPr="00A85B6E">
        <w:rPr>
          <w:rFonts w:ascii="Arial" w:hAnsi="Arial" w:cs="Arial"/>
        </w:rPr>
        <w:t xml:space="preserve"> </w:t>
      </w:r>
      <w:r w:rsidRPr="006627DB">
        <w:rPr>
          <w:rFonts w:ascii="Arial" w:hAnsi="Arial" w:cs="Arial"/>
        </w:rPr>
        <w:t xml:space="preserve">за счет областного бюджета 361800,00 руб., за счет местного  бюджета 7383,88 руб., так же были приобретены материалы для ограждения кладбища по адресу с. Буреть, ул. Матросова 13 на общую сумму 205000,12 руб., из них за счет областного бюджета 200900,00 руб., за счет местного бюджета 4100,12 руб.; восстановление мемориальных сооружений и объектов, увековечивающих память погибших при защите Отечества расходы составили 100000,00 руб. за счет межбюджетного трансферта; приобретение материала для ограждения места массового отдыха населения 599999,00 руб.; цветники парковые 67000,00 руб.; приобретение материала для  обустройства памятника 26924 руб.; изготовление, демонтаж, монтаж ограждения 599999,00 руб., </w:t>
      </w:r>
      <w:r>
        <w:rPr>
          <w:rFonts w:ascii="Arial" w:hAnsi="Arial" w:cs="Arial"/>
        </w:rPr>
        <w:t>увеличение стоимости материальных запасов 8750,00 руб.</w:t>
      </w:r>
    </w:p>
    <w:p w:rsidR="004823F3" w:rsidRPr="006627DB" w:rsidRDefault="004823F3" w:rsidP="004823F3">
      <w:pPr>
        <w:ind w:firstLine="708"/>
        <w:jc w:val="both"/>
        <w:rPr>
          <w:rFonts w:ascii="Arial" w:hAnsi="Arial" w:cs="Arial"/>
        </w:rPr>
      </w:pPr>
      <w:r w:rsidRPr="006627DB">
        <w:rPr>
          <w:rFonts w:ascii="Arial" w:hAnsi="Arial" w:cs="Arial"/>
          <w:b/>
        </w:rPr>
        <w:t>По разделу 0800</w:t>
      </w:r>
      <w:r w:rsidRPr="006627DB">
        <w:rPr>
          <w:rFonts w:ascii="Arial" w:hAnsi="Arial" w:cs="Arial"/>
        </w:rPr>
        <w:t xml:space="preserve"> «</w:t>
      </w:r>
      <w:r w:rsidRPr="006627DB">
        <w:rPr>
          <w:rFonts w:ascii="Arial" w:hAnsi="Arial" w:cs="Arial"/>
          <w:b/>
        </w:rPr>
        <w:t xml:space="preserve">Культура, кинематография и СМИ» </w:t>
      </w:r>
      <w:r w:rsidRPr="006627DB">
        <w:rPr>
          <w:rFonts w:ascii="Arial" w:hAnsi="Arial" w:cs="Arial"/>
        </w:rPr>
        <w:t xml:space="preserve">расходы составили </w:t>
      </w:r>
      <w:r>
        <w:rPr>
          <w:rFonts w:ascii="Arial" w:hAnsi="Arial" w:cs="Arial"/>
          <w:b/>
          <w:u w:val="single"/>
        </w:rPr>
        <w:t>6 614 930,13</w:t>
      </w:r>
      <w:r w:rsidRPr="006627DB">
        <w:rPr>
          <w:rFonts w:ascii="Arial" w:hAnsi="Arial" w:cs="Arial"/>
        </w:rPr>
        <w:t xml:space="preserve"> руб. Из них расходы на фонд оплаты труда </w:t>
      </w:r>
      <w:proofErr w:type="gramStart"/>
      <w:r w:rsidRPr="006627DB">
        <w:rPr>
          <w:rFonts w:ascii="Arial" w:hAnsi="Arial" w:cs="Arial"/>
        </w:rPr>
        <w:t xml:space="preserve">составили </w:t>
      </w:r>
      <w:r>
        <w:rPr>
          <w:rFonts w:ascii="Arial" w:hAnsi="Arial" w:cs="Arial"/>
        </w:rPr>
        <w:t xml:space="preserve"> 5</w:t>
      </w:r>
      <w:proofErr w:type="gramEnd"/>
      <w:r>
        <w:rPr>
          <w:rFonts w:ascii="Arial" w:hAnsi="Arial" w:cs="Arial"/>
        </w:rPr>
        <w:t xml:space="preserve"> 902 224,72</w:t>
      </w:r>
      <w:r w:rsidRPr="006627DB">
        <w:rPr>
          <w:rFonts w:ascii="Arial" w:hAnsi="Arial" w:cs="Arial"/>
        </w:rPr>
        <w:t xml:space="preserve"> руб., прочая закупка товаров, работ и услуг  </w:t>
      </w:r>
      <w:r>
        <w:rPr>
          <w:rFonts w:ascii="Arial" w:hAnsi="Arial" w:cs="Arial"/>
        </w:rPr>
        <w:t>4 82 210,67</w:t>
      </w:r>
      <w:r w:rsidRPr="006627DB">
        <w:rPr>
          <w:rFonts w:ascii="Arial" w:hAnsi="Arial" w:cs="Arial"/>
        </w:rPr>
        <w:t xml:space="preserve"> руб., уплата налогов, сборов и иных платежей </w:t>
      </w:r>
      <w:r>
        <w:rPr>
          <w:rFonts w:ascii="Arial" w:hAnsi="Arial" w:cs="Arial"/>
        </w:rPr>
        <w:t>10494,74</w:t>
      </w:r>
      <w:r w:rsidRPr="006627DB">
        <w:rPr>
          <w:rFonts w:ascii="Arial" w:hAnsi="Arial" w:cs="Arial"/>
        </w:rPr>
        <w:t xml:space="preserve"> руб., расходы по инициативном проекту «Там музыка играет, где счастье проживает» составили  2</w:t>
      </w:r>
      <w:r>
        <w:rPr>
          <w:rFonts w:ascii="Arial" w:hAnsi="Arial" w:cs="Arial"/>
        </w:rPr>
        <w:t xml:space="preserve">20 </w:t>
      </w:r>
      <w:r w:rsidRPr="006627DB">
        <w:rPr>
          <w:rFonts w:ascii="Arial" w:hAnsi="Arial" w:cs="Arial"/>
        </w:rPr>
        <w:t>000,00 руб. За счет областного бюджета сумма составили 198</w:t>
      </w:r>
      <w:r>
        <w:rPr>
          <w:rFonts w:ascii="Arial" w:hAnsi="Arial" w:cs="Arial"/>
        </w:rPr>
        <w:t xml:space="preserve"> </w:t>
      </w:r>
      <w:r w:rsidRPr="006627DB">
        <w:rPr>
          <w:rFonts w:ascii="Arial" w:hAnsi="Arial" w:cs="Arial"/>
        </w:rPr>
        <w:t>000,00 руб., за счет местного бюджета  22000,00 руб.</w:t>
      </w:r>
    </w:p>
    <w:p w:rsidR="004823F3" w:rsidRDefault="004823F3" w:rsidP="004823F3">
      <w:pPr>
        <w:ind w:firstLine="708"/>
        <w:jc w:val="both"/>
        <w:rPr>
          <w:rFonts w:ascii="Arial" w:hAnsi="Arial" w:cs="Arial"/>
        </w:rPr>
      </w:pPr>
      <w:r w:rsidRPr="006627DB">
        <w:rPr>
          <w:rFonts w:ascii="Arial" w:hAnsi="Arial" w:cs="Arial"/>
          <w:b/>
        </w:rPr>
        <w:t xml:space="preserve">По разделу 1001 «Социальная политика» </w:t>
      </w:r>
      <w:r w:rsidRPr="006627DB">
        <w:rPr>
          <w:rFonts w:ascii="Arial" w:hAnsi="Arial" w:cs="Arial"/>
        </w:rPr>
        <w:t xml:space="preserve">расходы составили </w:t>
      </w:r>
      <w:r>
        <w:rPr>
          <w:rFonts w:ascii="Arial" w:hAnsi="Arial" w:cs="Arial"/>
          <w:b/>
          <w:u w:val="single"/>
        </w:rPr>
        <w:t>202 896,</w:t>
      </w:r>
      <w:proofErr w:type="gramStart"/>
      <w:r>
        <w:rPr>
          <w:rFonts w:ascii="Arial" w:hAnsi="Arial" w:cs="Arial"/>
          <w:b/>
          <w:u w:val="single"/>
        </w:rPr>
        <w:t>00</w:t>
      </w:r>
      <w:r w:rsidRPr="006627DB">
        <w:rPr>
          <w:rFonts w:ascii="Arial" w:hAnsi="Arial" w:cs="Arial"/>
        </w:rPr>
        <w:t xml:space="preserve">  руб.</w:t>
      </w:r>
      <w:proofErr w:type="gramEnd"/>
      <w:r w:rsidRPr="006627DB">
        <w:rPr>
          <w:rFonts w:ascii="Arial" w:hAnsi="Arial" w:cs="Arial"/>
        </w:rPr>
        <w:t xml:space="preserve"> или </w:t>
      </w:r>
      <w:r>
        <w:rPr>
          <w:rFonts w:ascii="Arial" w:hAnsi="Arial" w:cs="Arial"/>
        </w:rPr>
        <w:t>100</w:t>
      </w:r>
      <w:r w:rsidRPr="006627DB">
        <w:rPr>
          <w:rFonts w:ascii="Arial" w:hAnsi="Arial" w:cs="Arial"/>
        </w:rPr>
        <w:t>% (Пенсии, пособия выплачиваемые организациями сектора государственного управления.)</w:t>
      </w:r>
    </w:p>
    <w:p w:rsidR="004823F3" w:rsidRPr="006627DB" w:rsidRDefault="004823F3" w:rsidP="004823F3">
      <w:pPr>
        <w:ind w:firstLine="708"/>
        <w:jc w:val="both"/>
        <w:rPr>
          <w:rFonts w:ascii="Arial" w:hAnsi="Arial" w:cs="Arial"/>
        </w:rPr>
      </w:pPr>
      <w:r w:rsidRPr="00921217">
        <w:rPr>
          <w:rFonts w:ascii="Arial" w:hAnsi="Arial" w:cs="Arial"/>
          <w:b/>
        </w:rPr>
        <w:t xml:space="preserve">По разделу 1100 «Физическая культура и спорт» </w:t>
      </w:r>
      <w:r>
        <w:rPr>
          <w:rFonts w:ascii="Arial" w:hAnsi="Arial" w:cs="Arial"/>
        </w:rPr>
        <w:t>расходы составили 22 500,00 руб. Приобретение волейбольной формы.</w:t>
      </w:r>
    </w:p>
    <w:p w:rsidR="004823F3" w:rsidRPr="006627DB" w:rsidRDefault="004823F3" w:rsidP="004823F3">
      <w:pPr>
        <w:ind w:firstLine="708"/>
        <w:jc w:val="both"/>
        <w:rPr>
          <w:rFonts w:ascii="Arial" w:hAnsi="Arial" w:cs="Arial"/>
        </w:rPr>
      </w:pPr>
      <w:r w:rsidRPr="006627DB">
        <w:rPr>
          <w:rFonts w:ascii="Arial" w:hAnsi="Arial" w:cs="Arial"/>
          <w:b/>
        </w:rPr>
        <w:t xml:space="preserve">По разделу 1400 «Межбюджетные трансферты» </w:t>
      </w:r>
      <w:r w:rsidRPr="006627DB">
        <w:rPr>
          <w:rFonts w:ascii="Arial" w:hAnsi="Arial" w:cs="Arial"/>
        </w:rPr>
        <w:t xml:space="preserve">расходы составили </w:t>
      </w:r>
      <w:r>
        <w:rPr>
          <w:rFonts w:ascii="Arial" w:hAnsi="Arial" w:cs="Arial"/>
          <w:b/>
          <w:u w:val="single"/>
        </w:rPr>
        <w:t>429 166,00</w:t>
      </w:r>
      <w:r w:rsidRPr="006627DB">
        <w:rPr>
          <w:rFonts w:ascii="Arial" w:hAnsi="Arial" w:cs="Arial"/>
        </w:rPr>
        <w:t xml:space="preserve"> руб. (Передача части полномочий району.)</w:t>
      </w:r>
    </w:p>
    <w:p w:rsidR="004823F3" w:rsidRPr="006627DB" w:rsidRDefault="004823F3" w:rsidP="004823F3">
      <w:pPr>
        <w:jc w:val="both"/>
        <w:rPr>
          <w:rFonts w:ascii="Arial" w:hAnsi="Arial" w:cs="Arial"/>
        </w:rPr>
      </w:pPr>
    </w:p>
    <w:p w:rsidR="004823F3" w:rsidRPr="006627DB" w:rsidRDefault="004823F3" w:rsidP="004823F3">
      <w:pPr>
        <w:jc w:val="both"/>
        <w:rPr>
          <w:rFonts w:ascii="Arial" w:hAnsi="Arial" w:cs="Arial"/>
        </w:rPr>
      </w:pPr>
      <w:r w:rsidRPr="006627DB">
        <w:rPr>
          <w:rFonts w:ascii="Arial" w:hAnsi="Arial" w:cs="Arial"/>
        </w:rPr>
        <w:t>Начальник финансового отдела</w:t>
      </w:r>
    </w:p>
    <w:p w:rsidR="004823F3" w:rsidRPr="006627DB" w:rsidRDefault="004823F3" w:rsidP="004823F3">
      <w:pPr>
        <w:jc w:val="both"/>
        <w:rPr>
          <w:rFonts w:ascii="Arial" w:hAnsi="Arial" w:cs="Arial"/>
        </w:rPr>
      </w:pPr>
      <w:r w:rsidRPr="006627DB">
        <w:rPr>
          <w:rFonts w:ascii="Arial" w:hAnsi="Arial" w:cs="Arial"/>
        </w:rPr>
        <w:t>администрации МО «Буреть»</w:t>
      </w:r>
    </w:p>
    <w:p w:rsidR="004823F3" w:rsidRPr="006627DB" w:rsidRDefault="004823F3" w:rsidP="004823F3">
      <w:pPr>
        <w:jc w:val="both"/>
        <w:rPr>
          <w:rFonts w:ascii="Arial" w:hAnsi="Arial" w:cs="Arial"/>
        </w:rPr>
      </w:pPr>
      <w:r w:rsidRPr="006627DB">
        <w:rPr>
          <w:rFonts w:ascii="Arial" w:hAnsi="Arial" w:cs="Arial"/>
        </w:rPr>
        <w:t>Кравцова В.Л.</w:t>
      </w: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p w:rsidR="004823F3" w:rsidRDefault="004823F3" w:rsidP="004823F3">
      <w:pPr>
        <w:jc w:val="both"/>
        <w:rPr>
          <w:rFonts w:ascii="Arial" w:hAnsi="Arial" w:cs="Arial"/>
        </w:rPr>
      </w:pPr>
    </w:p>
    <w:tbl>
      <w:tblPr>
        <w:tblW w:w="10490" w:type="dxa"/>
        <w:tblInd w:w="-176" w:type="dxa"/>
        <w:tblLayout w:type="fixed"/>
        <w:tblLook w:val="04A0" w:firstRow="1" w:lastRow="0" w:firstColumn="1" w:lastColumn="0" w:noHBand="0" w:noVBand="1"/>
      </w:tblPr>
      <w:tblGrid>
        <w:gridCol w:w="2127"/>
        <w:gridCol w:w="709"/>
        <w:gridCol w:w="567"/>
        <w:gridCol w:w="709"/>
        <w:gridCol w:w="1701"/>
        <w:gridCol w:w="708"/>
        <w:gridCol w:w="1560"/>
        <w:gridCol w:w="1559"/>
        <w:gridCol w:w="850"/>
      </w:tblGrid>
      <w:tr w:rsidR="004823F3" w:rsidRPr="001203A2" w:rsidTr="00D56B7B">
        <w:trPr>
          <w:trHeight w:val="768"/>
        </w:trPr>
        <w:tc>
          <w:tcPr>
            <w:tcW w:w="10490" w:type="dxa"/>
            <w:gridSpan w:val="9"/>
            <w:shd w:val="clear" w:color="auto" w:fill="auto"/>
            <w:vAlign w:val="bottom"/>
            <w:hideMark/>
          </w:tcPr>
          <w:p w:rsidR="004823F3" w:rsidRDefault="004823F3" w:rsidP="00D56B7B">
            <w:pPr>
              <w:jc w:val="center"/>
              <w:rPr>
                <w:rFonts w:ascii="Arial" w:hAnsi="Arial" w:cs="Arial"/>
                <w:b/>
                <w:bCs/>
                <w:sz w:val="30"/>
                <w:szCs w:val="30"/>
              </w:rPr>
            </w:pPr>
            <w:r w:rsidRPr="001203A2">
              <w:rPr>
                <w:rFonts w:ascii="Arial" w:hAnsi="Arial" w:cs="Arial"/>
                <w:b/>
                <w:bCs/>
                <w:sz w:val="30"/>
                <w:szCs w:val="30"/>
              </w:rPr>
              <w:t xml:space="preserve">ОТЧЕТ ОБ ИСПОЛНЕНИИ РЕЗЕРВНОГО ФОНДА МО "БУРЕТЬ" </w:t>
            </w:r>
          </w:p>
          <w:p w:rsidR="004823F3" w:rsidRPr="001203A2" w:rsidRDefault="004823F3" w:rsidP="00D56B7B">
            <w:pPr>
              <w:jc w:val="center"/>
              <w:rPr>
                <w:rFonts w:ascii="Arial" w:hAnsi="Arial" w:cs="Arial"/>
                <w:b/>
                <w:bCs/>
                <w:sz w:val="30"/>
                <w:szCs w:val="30"/>
              </w:rPr>
            </w:pPr>
            <w:r w:rsidRPr="001203A2">
              <w:rPr>
                <w:rFonts w:ascii="Arial" w:hAnsi="Arial" w:cs="Arial"/>
                <w:b/>
                <w:bCs/>
                <w:sz w:val="30"/>
                <w:szCs w:val="30"/>
              </w:rPr>
              <w:t>ПО  СОСТОЯНИЮ НА 01.</w:t>
            </w:r>
            <w:r>
              <w:rPr>
                <w:rFonts w:ascii="Arial" w:hAnsi="Arial" w:cs="Arial"/>
                <w:b/>
                <w:bCs/>
                <w:sz w:val="30"/>
                <w:szCs w:val="30"/>
              </w:rPr>
              <w:t>01</w:t>
            </w:r>
            <w:r w:rsidRPr="001203A2">
              <w:rPr>
                <w:rFonts w:ascii="Arial" w:hAnsi="Arial" w:cs="Arial"/>
                <w:b/>
                <w:bCs/>
                <w:sz w:val="30"/>
                <w:szCs w:val="30"/>
              </w:rPr>
              <w:t>.202</w:t>
            </w:r>
            <w:r>
              <w:rPr>
                <w:rFonts w:ascii="Arial" w:hAnsi="Arial" w:cs="Arial"/>
                <w:b/>
                <w:bCs/>
                <w:sz w:val="30"/>
                <w:szCs w:val="30"/>
              </w:rPr>
              <w:t xml:space="preserve">5 </w:t>
            </w:r>
            <w:r w:rsidRPr="001203A2">
              <w:rPr>
                <w:rFonts w:ascii="Arial" w:hAnsi="Arial" w:cs="Arial"/>
                <w:b/>
                <w:bCs/>
                <w:sz w:val="30"/>
                <w:szCs w:val="30"/>
              </w:rPr>
              <w:t>ГОДА.</w:t>
            </w:r>
          </w:p>
        </w:tc>
      </w:tr>
      <w:tr w:rsidR="004823F3" w:rsidRPr="00CA2FCF" w:rsidTr="00D56B7B">
        <w:trPr>
          <w:trHeight w:val="315"/>
        </w:trPr>
        <w:tc>
          <w:tcPr>
            <w:tcW w:w="10490" w:type="dxa"/>
            <w:gridSpan w:val="9"/>
            <w:tcBorders>
              <w:bottom w:val="single" w:sz="4" w:space="0" w:color="auto"/>
            </w:tcBorders>
            <w:shd w:val="clear" w:color="auto" w:fill="auto"/>
            <w:vAlign w:val="bottom"/>
            <w:hideMark/>
          </w:tcPr>
          <w:p w:rsidR="004823F3" w:rsidRPr="00CA2FCF" w:rsidRDefault="004823F3" w:rsidP="00D56B7B">
            <w:pPr>
              <w:jc w:val="right"/>
              <w:rPr>
                <w:rFonts w:ascii="Courier New" w:hAnsi="Courier New" w:cs="Courier New"/>
                <w:sz w:val="22"/>
                <w:szCs w:val="22"/>
              </w:rPr>
            </w:pPr>
            <w:r w:rsidRPr="00CA2FCF">
              <w:rPr>
                <w:rFonts w:ascii="Courier New" w:hAnsi="Courier New" w:cs="Courier New"/>
                <w:sz w:val="22"/>
                <w:szCs w:val="22"/>
              </w:rPr>
              <w:t>руб.</w:t>
            </w:r>
          </w:p>
        </w:tc>
      </w:tr>
      <w:tr w:rsidR="004823F3" w:rsidRPr="00980479" w:rsidTr="00D56B7B">
        <w:trPr>
          <w:trHeight w:val="544"/>
        </w:trPr>
        <w:tc>
          <w:tcPr>
            <w:tcW w:w="2127"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4823F3" w:rsidRPr="00CA2FCF" w:rsidRDefault="004823F3" w:rsidP="00D56B7B">
            <w:pPr>
              <w:rPr>
                <w:rFonts w:ascii="Courier New" w:hAnsi="Courier New" w:cs="Courier New"/>
                <w:b/>
                <w:bCs/>
              </w:rPr>
            </w:pPr>
            <w:r>
              <w:rPr>
                <w:rFonts w:ascii="Courier New" w:hAnsi="Courier New" w:cs="Courier New"/>
                <w:b/>
                <w:bCs/>
              </w:rPr>
              <w:t> </w:t>
            </w:r>
          </w:p>
          <w:p w:rsidR="004823F3" w:rsidRPr="00980479" w:rsidRDefault="004823F3" w:rsidP="00D56B7B">
            <w:pPr>
              <w:jc w:val="right"/>
              <w:rPr>
                <w:rFonts w:ascii="Courier New" w:hAnsi="Courier New" w:cs="Courier New"/>
                <w:b/>
                <w:bCs/>
              </w:rPr>
            </w:pPr>
            <w:r>
              <w:rPr>
                <w:rFonts w:ascii="Courier New" w:hAnsi="Courier New" w:cs="Courier New"/>
                <w:b/>
                <w:bCs/>
              </w:rPr>
              <w:t> </w:t>
            </w:r>
          </w:p>
          <w:p w:rsidR="004823F3" w:rsidRPr="00CA2FCF" w:rsidRDefault="004823F3" w:rsidP="00D56B7B">
            <w:pPr>
              <w:jc w:val="center"/>
              <w:rPr>
                <w:rFonts w:ascii="Courier New" w:hAnsi="Courier New" w:cs="Courier New"/>
                <w:b/>
                <w:bCs/>
              </w:rPr>
            </w:pPr>
            <w:r w:rsidRPr="00980479">
              <w:rPr>
                <w:rFonts w:ascii="Courier New" w:hAnsi="Courier New" w:cs="Courier New"/>
                <w:b/>
                <w:bCs/>
              </w:rPr>
              <w:t>наименование расходов</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4823F3" w:rsidRPr="00CA2FCF" w:rsidRDefault="004823F3" w:rsidP="00D56B7B">
            <w:pPr>
              <w:jc w:val="center"/>
              <w:rPr>
                <w:rFonts w:ascii="Courier New" w:hAnsi="Courier New" w:cs="Courier New"/>
                <w:b/>
                <w:bCs/>
              </w:rPr>
            </w:pPr>
            <w:r w:rsidRPr="00CA2FCF">
              <w:rPr>
                <w:rFonts w:ascii="Courier New" w:hAnsi="Courier New" w:cs="Courier New"/>
                <w:b/>
                <w:bCs/>
              </w:rPr>
              <w:t>код ведомственной классификации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3F3" w:rsidRPr="00CA2FCF" w:rsidRDefault="004823F3" w:rsidP="00D56B7B">
            <w:pPr>
              <w:jc w:val="center"/>
              <w:rPr>
                <w:rFonts w:ascii="Courier New" w:hAnsi="Courier New" w:cs="Courier New"/>
                <w:b/>
                <w:bCs/>
              </w:rPr>
            </w:pPr>
            <w:r w:rsidRPr="00CA2FCF">
              <w:rPr>
                <w:rFonts w:ascii="Courier New" w:hAnsi="Courier New" w:cs="Courier New"/>
                <w:b/>
                <w:bCs/>
              </w:rPr>
              <w:t>план 202</w:t>
            </w:r>
            <w:r>
              <w:rPr>
                <w:rFonts w:ascii="Courier New" w:hAnsi="Courier New" w:cs="Courier New"/>
                <w:b/>
                <w:bCs/>
              </w:rPr>
              <w:t>4</w:t>
            </w:r>
            <w:r w:rsidRPr="00CA2FCF">
              <w:rPr>
                <w:rFonts w:ascii="Courier New" w:hAnsi="Courier New" w:cs="Courier New"/>
                <w:b/>
                <w:bCs/>
              </w:rPr>
              <w:t xml:space="preserve"> г.</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3F3" w:rsidRPr="00980479" w:rsidRDefault="004823F3" w:rsidP="00D56B7B">
            <w:pPr>
              <w:jc w:val="center"/>
              <w:rPr>
                <w:rFonts w:ascii="Courier New" w:hAnsi="Courier New" w:cs="Courier New"/>
                <w:b/>
                <w:bCs/>
              </w:rPr>
            </w:pPr>
            <w:r w:rsidRPr="00980479">
              <w:rPr>
                <w:rFonts w:ascii="Courier New" w:hAnsi="Courier New" w:cs="Courier New"/>
                <w:b/>
                <w:bCs/>
              </w:rPr>
              <w:t>факт</w:t>
            </w:r>
            <w:r>
              <w:rPr>
                <w:rFonts w:ascii="Courier New" w:hAnsi="Courier New" w:cs="Courier New"/>
                <w:b/>
                <w:bCs/>
              </w:rPr>
              <w:t xml:space="preserve"> 01.01.</w:t>
            </w:r>
            <w:r w:rsidRPr="00980479">
              <w:rPr>
                <w:rFonts w:ascii="Courier New" w:hAnsi="Courier New" w:cs="Courier New"/>
                <w:b/>
                <w:bCs/>
              </w:rPr>
              <w:t xml:space="preserve"> 202</w:t>
            </w:r>
            <w:r>
              <w:rPr>
                <w:rFonts w:ascii="Courier New" w:hAnsi="Courier New" w:cs="Courier New"/>
                <w:b/>
                <w:bCs/>
              </w:rPr>
              <w:t>5</w:t>
            </w:r>
            <w:r w:rsidRPr="00980479">
              <w:rPr>
                <w:rFonts w:ascii="Courier New" w:hAnsi="Courier New" w:cs="Courier New"/>
                <w:b/>
                <w:bCs/>
              </w:rPr>
              <w:t xml:space="preserve"> г.</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23F3" w:rsidRPr="00980479" w:rsidRDefault="004823F3" w:rsidP="00D56B7B">
            <w:pPr>
              <w:jc w:val="center"/>
              <w:rPr>
                <w:rFonts w:ascii="Courier New" w:hAnsi="Courier New" w:cs="Courier New"/>
                <w:b/>
                <w:bCs/>
              </w:rPr>
            </w:pPr>
            <w:r w:rsidRPr="00980479">
              <w:rPr>
                <w:rFonts w:ascii="Courier New" w:hAnsi="Courier New" w:cs="Courier New"/>
                <w:b/>
                <w:bCs/>
              </w:rPr>
              <w:t>% исполнения</w:t>
            </w:r>
          </w:p>
        </w:tc>
      </w:tr>
      <w:tr w:rsidR="004823F3" w:rsidRPr="00980479" w:rsidTr="00D56B7B">
        <w:trPr>
          <w:trHeight w:val="328"/>
        </w:trPr>
        <w:tc>
          <w:tcPr>
            <w:tcW w:w="2127" w:type="dxa"/>
            <w:vMerge/>
            <w:tcBorders>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56B7B">
            <w:pPr>
              <w:jc w:val="center"/>
              <w:rPr>
                <w:rFonts w:ascii="Courier New" w:hAnsi="Courier New" w:cs="Courier New"/>
                <w:b/>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56B7B">
            <w:pPr>
              <w:rPr>
                <w:rFonts w:ascii="Courier New" w:hAnsi="Courier New" w:cs="Courier New"/>
                <w:b/>
                <w:bCs/>
              </w:rPr>
            </w:pPr>
            <w:r w:rsidRPr="00980479">
              <w:rPr>
                <w:rFonts w:ascii="Courier New" w:hAnsi="Courier New" w:cs="Courier New"/>
                <w:b/>
                <w:bCs/>
              </w:rPr>
              <w:t>Глава</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56B7B">
            <w:pPr>
              <w:rPr>
                <w:rFonts w:ascii="Courier New" w:hAnsi="Courier New" w:cs="Courier New"/>
                <w:b/>
                <w:bCs/>
              </w:rPr>
            </w:pPr>
            <w:r w:rsidRPr="00980479">
              <w:rPr>
                <w:rFonts w:ascii="Courier New" w:hAnsi="Courier New" w:cs="Courier New"/>
                <w:b/>
                <w:bCs/>
              </w:rPr>
              <w:t>РЗ</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56B7B">
            <w:pPr>
              <w:rPr>
                <w:rFonts w:ascii="Courier New" w:hAnsi="Courier New" w:cs="Courier New"/>
                <w:b/>
                <w:bCs/>
              </w:rPr>
            </w:pPr>
            <w:r w:rsidRPr="00980479">
              <w:rPr>
                <w:rFonts w:ascii="Courier New" w:hAnsi="Courier New" w:cs="Courier New"/>
                <w:b/>
                <w:bCs/>
              </w:rPr>
              <w:t>ПРЗ</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56B7B">
            <w:pPr>
              <w:jc w:val="center"/>
              <w:rPr>
                <w:rFonts w:ascii="Courier New" w:hAnsi="Courier New" w:cs="Courier New"/>
                <w:b/>
                <w:bCs/>
              </w:rPr>
            </w:pPr>
            <w:r w:rsidRPr="00980479">
              <w:rPr>
                <w:rFonts w:ascii="Courier New" w:hAnsi="Courier New" w:cs="Courier New"/>
                <w:b/>
                <w:bCs/>
              </w:rPr>
              <w:t>КЦСР</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56B7B">
            <w:pPr>
              <w:rPr>
                <w:rFonts w:ascii="Courier New" w:hAnsi="Courier New" w:cs="Courier New"/>
                <w:b/>
                <w:bCs/>
              </w:rPr>
            </w:pPr>
            <w:r w:rsidRPr="00980479">
              <w:rPr>
                <w:rFonts w:ascii="Courier New" w:hAnsi="Courier New" w:cs="Courier New"/>
                <w:b/>
                <w:bCs/>
              </w:rPr>
              <w:t>ВР</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823F3" w:rsidRPr="00980479" w:rsidRDefault="004823F3" w:rsidP="00D56B7B">
            <w:pPr>
              <w:rPr>
                <w:rFonts w:ascii="Courier New" w:hAnsi="Courier New" w:cs="Courier New"/>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823F3" w:rsidRPr="00980479" w:rsidRDefault="004823F3" w:rsidP="00D56B7B">
            <w:pPr>
              <w:rPr>
                <w:rFonts w:ascii="Courier New" w:hAnsi="Courier New" w:cs="Courier New"/>
                <w:b/>
                <w:b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823F3" w:rsidRPr="00980479" w:rsidRDefault="004823F3" w:rsidP="00D56B7B">
            <w:pPr>
              <w:rPr>
                <w:rFonts w:ascii="Courier New" w:hAnsi="Courier New" w:cs="Courier New"/>
                <w:b/>
                <w:bCs/>
              </w:rPr>
            </w:pPr>
          </w:p>
        </w:tc>
      </w:tr>
      <w:tr w:rsidR="004823F3" w:rsidTr="00D56B7B">
        <w:trPr>
          <w:trHeight w:val="391"/>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3F3" w:rsidRPr="00980479" w:rsidRDefault="004823F3" w:rsidP="00D56B7B">
            <w:pPr>
              <w:rPr>
                <w:rFonts w:ascii="Courier New" w:hAnsi="Courier New" w:cs="Courier New"/>
                <w:b/>
                <w:bCs/>
              </w:rPr>
            </w:pPr>
            <w:r w:rsidRPr="00980479">
              <w:rPr>
                <w:rFonts w:ascii="Courier New" w:hAnsi="Courier New" w:cs="Courier New"/>
                <w:b/>
                <w:bCs/>
              </w:rPr>
              <w:t>ВСЕГО РАСХОДОВ</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56B7B">
            <w:pPr>
              <w:rPr>
                <w:rFonts w:ascii="Courier New" w:hAnsi="Courier New" w:cs="Courier New"/>
                <w:b/>
                <w:bCs/>
              </w:rPr>
            </w:pPr>
            <w:r w:rsidRPr="00980479">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56B7B">
            <w:pPr>
              <w:rPr>
                <w:rFonts w:ascii="Courier New" w:hAnsi="Courier New" w:cs="Courier New"/>
                <w:b/>
                <w:bCs/>
              </w:rPr>
            </w:pPr>
            <w:r w:rsidRPr="00980479">
              <w:rPr>
                <w:rFonts w:ascii="Courier New" w:hAnsi="Courier New" w:cs="Courier New"/>
                <w:b/>
                <w:bCs/>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56B7B">
            <w:pPr>
              <w:rPr>
                <w:rFonts w:ascii="Courier New" w:hAnsi="Courier New" w:cs="Courier New"/>
                <w:b/>
                <w:bCs/>
              </w:rPr>
            </w:pPr>
            <w:r w:rsidRPr="00980479">
              <w:rPr>
                <w:rFonts w:ascii="Courier New" w:hAnsi="Courier New" w:cs="Courier New"/>
                <w:b/>
                <w:bCs/>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56B7B">
            <w:pPr>
              <w:rPr>
                <w:rFonts w:ascii="Courier New" w:hAnsi="Courier New" w:cs="Courier New"/>
                <w:b/>
                <w:bCs/>
              </w:rPr>
            </w:pPr>
            <w:r w:rsidRPr="00980479">
              <w:rPr>
                <w:rFonts w:ascii="Courier New" w:hAnsi="Courier New" w:cs="Courier New"/>
                <w:b/>
                <w:bCs/>
              </w:rPr>
              <w:t xml:space="preserve">0000000000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56B7B">
            <w:pPr>
              <w:rPr>
                <w:rFonts w:ascii="Courier New" w:hAnsi="Courier New" w:cs="Courier New"/>
                <w:b/>
                <w:bCs/>
              </w:rPr>
            </w:pPr>
            <w:r w:rsidRPr="00980479">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56B7B">
            <w:pPr>
              <w:jc w:val="right"/>
              <w:rPr>
                <w:rFonts w:ascii="Courier New" w:hAnsi="Courier New" w:cs="Courier New"/>
                <w:b/>
                <w:bCs/>
              </w:rPr>
            </w:pPr>
            <w:r w:rsidRPr="00980479">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Pr="00980479" w:rsidRDefault="004823F3" w:rsidP="00D56B7B">
            <w:pPr>
              <w:jc w:val="right"/>
              <w:rPr>
                <w:rFonts w:ascii="Courier New" w:hAnsi="Courier New" w:cs="Courier New"/>
                <w:b/>
                <w:bCs/>
              </w:rPr>
            </w:pPr>
            <w:r w:rsidRPr="00980479">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b/>
                <w:bCs/>
              </w:rPr>
            </w:pPr>
            <w:r w:rsidRPr="00980479">
              <w:rPr>
                <w:rFonts w:ascii="Courier New" w:hAnsi="Courier New" w:cs="Courier New"/>
                <w:b/>
                <w:bCs/>
              </w:rPr>
              <w:t>0</w:t>
            </w:r>
            <w:r>
              <w:rPr>
                <w:rFonts w:ascii="Courier New" w:hAnsi="Courier New" w:cs="Courier New"/>
                <w:b/>
                <w:bCs/>
              </w:rPr>
              <w:t>,00</w:t>
            </w:r>
          </w:p>
        </w:tc>
      </w:tr>
      <w:tr w:rsidR="004823F3" w:rsidTr="00D56B7B">
        <w:trPr>
          <w:trHeight w:val="34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3F3" w:rsidRDefault="004823F3" w:rsidP="00D56B7B">
            <w:pPr>
              <w:rPr>
                <w:rFonts w:ascii="Courier New" w:hAnsi="Courier New" w:cs="Courier New"/>
                <w:b/>
                <w:bCs/>
              </w:rPr>
            </w:pPr>
            <w:r>
              <w:rPr>
                <w:rFonts w:ascii="Courier New" w:hAnsi="Courier New" w:cs="Courier New"/>
                <w:b/>
                <w:bCs/>
              </w:rPr>
              <w:t>Резервный фонд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 xml:space="preserve">8018005000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b/>
                <w:bCs/>
              </w:rPr>
            </w:pPr>
            <w:r>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b/>
                <w:bCs/>
              </w:rPr>
            </w:pPr>
            <w:r>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b/>
                <w:bCs/>
              </w:rPr>
            </w:pPr>
            <w:r>
              <w:rPr>
                <w:rFonts w:ascii="Courier New" w:hAnsi="Courier New" w:cs="Courier New"/>
                <w:b/>
                <w:bCs/>
              </w:rPr>
              <w:t>0,00</w:t>
            </w:r>
          </w:p>
        </w:tc>
      </w:tr>
      <w:tr w:rsidR="004823F3" w:rsidTr="00D56B7B">
        <w:trPr>
          <w:trHeight w:val="34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3F3" w:rsidRDefault="004823F3" w:rsidP="00D56B7B">
            <w:pPr>
              <w:rPr>
                <w:rFonts w:ascii="Courier New" w:hAnsi="Courier New" w:cs="Courier New"/>
                <w:b/>
                <w:bCs/>
              </w:rPr>
            </w:pPr>
            <w:r>
              <w:rPr>
                <w:rFonts w:ascii="Courier New" w:hAnsi="Courier New" w:cs="Courier New"/>
                <w:b/>
                <w:bCs/>
              </w:rPr>
              <w:t>Резервный фонд</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8018005000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b/>
                <w:bCs/>
              </w:rPr>
            </w:pPr>
            <w:r>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b/>
                <w:bCs/>
              </w:rPr>
            </w:pPr>
            <w:r>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b/>
                <w:bCs/>
              </w:rPr>
            </w:pPr>
            <w:r>
              <w:rPr>
                <w:rFonts w:ascii="Courier New" w:hAnsi="Courier New" w:cs="Courier New"/>
                <w:b/>
                <w:bCs/>
              </w:rPr>
              <w:t>0,00</w:t>
            </w:r>
          </w:p>
        </w:tc>
      </w:tr>
      <w:tr w:rsidR="004823F3" w:rsidTr="00D56B7B">
        <w:trPr>
          <w:trHeight w:val="88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3F3" w:rsidRDefault="004823F3" w:rsidP="00D56B7B">
            <w:pPr>
              <w:rPr>
                <w:rFonts w:ascii="Courier New" w:hAnsi="Courier New" w:cs="Courier New"/>
                <w:b/>
                <w:bCs/>
              </w:rPr>
            </w:pPr>
            <w:r>
              <w:rPr>
                <w:rFonts w:ascii="Courier New" w:hAnsi="Courier New" w:cs="Courier New"/>
                <w:b/>
                <w:bCs/>
              </w:rPr>
              <w:t>Резервные фонды местных администраций</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 xml:space="preserve">8018005290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b/>
                <w:bCs/>
              </w:rPr>
            </w:pPr>
            <w:r>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b/>
                <w:bCs/>
              </w:rPr>
            </w:pPr>
            <w:r>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b/>
                <w:bCs/>
              </w:rPr>
            </w:pPr>
            <w:r>
              <w:rPr>
                <w:rFonts w:ascii="Courier New" w:hAnsi="Courier New" w:cs="Courier New"/>
                <w:b/>
                <w:bCs/>
              </w:rPr>
              <w:t>0,00</w:t>
            </w:r>
          </w:p>
        </w:tc>
      </w:tr>
      <w:tr w:rsidR="004823F3" w:rsidTr="00D56B7B">
        <w:trPr>
          <w:trHeight w:val="345"/>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3F3" w:rsidRDefault="004823F3" w:rsidP="00D56B7B">
            <w:pPr>
              <w:rPr>
                <w:rFonts w:ascii="Courier New" w:hAnsi="Courier New" w:cs="Courier New"/>
                <w:b/>
                <w:bCs/>
              </w:rPr>
            </w:pPr>
            <w:r>
              <w:rPr>
                <w:rFonts w:ascii="Courier New" w:hAnsi="Courier New" w:cs="Courier New"/>
                <w:b/>
                <w:bCs/>
              </w:rPr>
              <w:t>Прочие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 xml:space="preserve">8018005290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b/>
                <w:bCs/>
              </w:rPr>
            </w:pPr>
            <w:r>
              <w:rPr>
                <w:rFonts w:ascii="Courier New" w:hAnsi="Courier New" w:cs="Courier New"/>
                <w:b/>
                <w:bCs/>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b/>
                <w:bCs/>
              </w:rPr>
            </w:pPr>
            <w:r>
              <w:rPr>
                <w:rFonts w:ascii="Courier New" w:hAnsi="Courier New" w:cs="Courier New"/>
                <w:b/>
                <w:bCs/>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b/>
                <w:bCs/>
              </w:rPr>
            </w:pPr>
            <w:r>
              <w:rPr>
                <w:rFonts w:ascii="Courier New" w:hAnsi="Courier New" w:cs="Courier New"/>
                <w:b/>
                <w:bCs/>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b/>
                <w:bCs/>
              </w:rPr>
            </w:pPr>
            <w:r>
              <w:rPr>
                <w:rFonts w:ascii="Courier New" w:hAnsi="Courier New" w:cs="Courier New"/>
                <w:b/>
                <w:bCs/>
              </w:rPr>
              <w:t>0,00</w:t>
            </w:r>
          </w:p>
        </w:tc>
      </w:tr>
      <w:tr w:rsidR="004823F3" w:rsidTr="00D56B7B">
        <w:trPr>
          <w:trHeight w:val="330"/>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3F3" w:rsidRDefault="004823F3" w:rsidP="00D56B7B">
            <w:pPr>
              <w:rPr>
                <w:rFonts w:ascii="Courier New" w:hAnsi="Courier New" w:cs="Courier New"/>
              </w:rPr>
            </w:pPr>
            <w:r>
              <w:rPr>
                <w:rFonts w:ascii="Courier New" w:hAnsi="Courier New" w:cs="Courier New"/>
              </w:rPr>
              <w:t>Прочие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rPr>
            </w:pPr>
            <w:r>
              <w:rPr>
                <w:rFonts w:ascii="Courier New" w:hAnsi="Courier New" w:cs="Courier New"/>
              </w:rPr>
              <w:t>015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rPr>
            </w:pPr>
            <w:r>
              <w:rPr>
                <w:rFonts w:ascii="Courier New" w:hAnsi="Courier New" w:cs="Courier New"/>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rPr>
            </w:pPr>
            <w:r>
              <w:rPr>
                <w:rFonts w:ascii="Courier New" w:hAnsi="Courier New" w:cs="Courier New"/>
              </w:rPr>
              <w:t>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rPr>
            </w:pPr>
            <w:r>
              <w:rPr>
                <w:rFonts w:ascii="Courier New" w:hAnsi="Courier New" w:cs="Courier New"/>
              </w:rPr>
              <w:t xml:space="preserve">8018005290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rPr>
                <w:rFonts w:ascii="Courier New" w:hAnsi="Courier New" w:cs="Courier New"/>
              </w:rPr>
            </w:pPr>
            <w:r>
              <w:rPr>
                <w:rFonts w:ascii="Courier New" w:hAnsi="Courier New" w:cs="Courier New"/>
              </w:rPr>
              <w:t>870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rPr>
            </w:pPr>
            <w:r>
              <w:rPr>
                <w:rFonts w:ascii="Courier New" w:hAnsi="Courier New" w:cs="Courier New"/>
              </w:rPr>
              <w:t>10 000,00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rPr>
            </w:pPr>
            <w:r>
              <w:rPr>
                <w:rFonts w:ascii="Courier New" w:hAnsi="Courier New" w:cs="Courier New"/>
              </w:rPr>
              <w:t xml:space="preserve">    0,00 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3F3" w:rsidRDefault="004823F3" w:rsidP="00D56B7B">
            <w:pPr>
              <w:jc w:val="right"/>
              <w:rPr>
                <w:rFonts w:ascii="Courier New" w:hAnsi="Courier New" w:cs="Courier New"/>
              </w:rPr>
            </w:pPr>
            <w:r>
              <w:rPr>
                <w:rFonts w:ascii="Courier New" w:hAnsi="Courier New" w:cs="Courier New"/>
              </w:rPr>
              <w:t>0,00</w:t>
            </w:r>
          </w:p>
        </w:tc>
      </w:tr>
    </w:tbl>
    <w:p w:rsidR="004823F3" w:rsidRPr="00B85FAD" w:rsidRDefault="004823F3" w:rsidP="004823F3">
      <w:pPr>
        <w:rPr>
          <w:rFonts w:ascii="Arial" w:hAnsi="Arial" w:cs="Arial"/>
        </w:rPr>
      </w:pPr>
    </w:p>
    <w:p w:rsidR="004823F3" w:rsidRPr="00A176BC" w:rsidRDefault="004823F3" w:rsidP="004823F3">
      <w:pPr>
        <w:tabs>
          <w:tab w:val="left" w:pos="7665"/>
        </w:tabs>
      </w:pPr>
    </w:p>
    <w:p w:rsidR="004823F3" w:rsidRPr="00BE468F" w:rsidRDefault="004823F3" w:rsidP="004823F3">
      <w:pPr>
        <w:tabs>
          <w:tab w:val="left" w:pos="7177"/>
        </w:tabs>
        <w:rPr>
          <w:rFonts w:ascii="Arial" w:hAnsi="Arial" w:cs="Arial"/>
        </w:rPr>
      </w:pPr>
      <w:bookmarkStart w:id="1" w:name="_GoBack"/>
      <w:r w:rsidRPr="00BE468F">
        <w:rPr>
          <w:rFonts w:ascii="Arial" w:hAnsi="Arial" w:cs="Arial"/>
        </w:rPr>
        <w:t>Начальник финансового отдела</w:t>
      </w:r>
      <w:r w:rsidRPr="00BE468F">
        <w:rPr>
          <w:rFonts w:ascii="Arial" w:hAnsi="Arial" w:cs="Arial"/>
        </w:rPr>
        <w:tab/>
        <w:t>В.Л. Кравцова</w:t>
      </w:r>
    </w:p>
    <w:bookmarkEnd w:id="1"/>
    <w:p w:rsidR="004823F3" w:rsidRPr="00A176BC" w:rsidRDefault="004823F3" w:rsidP="004823F3">
      <w:pPr>
        <w:jc w:val="center"/>
      </w:pPr>
      <w:r>
        <w:rPr>
          <w:rFonts w:ascii="Arial" w:hAnsi="Arial" w:cs="Arial"/>
          <w:b/>
          <w:sz w:val="30"/>
          <w:szCs w:val="30"/>
        </w:rPr>
        <w:t xml:space="preserve">         </w:t>
      </w: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D56B7B" w:rsidRDefault="00D56B7B" w:rsidP="004823F3">
      <w:pPr>
        <w:rPr>
          <w:rFonts w:ascii="Arial" w:hAnsi="Arial" w:cs="Arial"/>
        </w:rPr>
      </w:pPr>
    </w:p>
    <w:p w:rsidR="00D56B7B" w:rsidRDefault="00D56B7B" w:rsidP="004823F3">
      <w:pPr>
        <w:rPr>
          <w:rFonts w:ascii="Arial" w:hAnsi="Arial" w:cs="Arial"/>
        </w:rPr>
      </w:pPr>
    </w:p>
    <w:p w:rsidR="00D56B7B" w:rsidRDefault="00D56B7B" w:rsidP="004823F3">
      <w:pPr>
        <w:rPr>
          <w:rFonts w:ascii="Arial" w:hAnsi="Arial" w:cs="Arial"/>
        </w:rPr>
      </w:pPr>
    </w:p>
    <w:p w:rsidR="00A24AD3" w:rsidRDefault="00A24AD3" w:rsidP="004823F3">
      <w:pPr>
        <w:rPr>
          <w:rFonts w:ascii="Arial" w:hAnsi="Arial" w:cs="Arial"/>
        </w:rPr>
      </w:pPr>
    </w:p>
    <w:p w:rsidR="00A24AD3" w:rsidRDefault="00A24AD3" w:rsidP="004823F3">
      <w:pPr>
        <w:rPr>
          <w:rFonts w:ascii="Arial" w:hAnsi="Arial" w:cs="Arial"/>
        </w:rPr>
      </w:pPr>
    </w:p>
    <w:p w:rsidR="00A24AD3" w:rsidRDefault="00A24AD3" w:rsidP="004823F3">
      <w:pPr>
        <w:rPr>
          <w:rFonts w:ascii="Arial" w:hAnsi="Arial" w:cs="Arial"/>
        </w:rPr>
      </w:pPr>
    </w:p>
    <w:p w:rsidR="00A24AD3" w:rsidRDefault="00A24AD3" w:rsidP="004823F3">
      <w:pPr>
        <w:rPr>
          <w:rFonts w:ascii="Arial" w:hAnsi="Arial" w:cs="Arial"/>
        </w:rPr>
      </w:pPr>
    </w:p>
    <w:p w:rsidR="00A24AD3" w:rsidRDefault="00A24AD3" w:rsidP="004823F3">
      <w:pPr>
        <w:rPr>
          <w:rFonts w:ascii="Arial" w:hAnsi="Arial" w:cs="Arial"/>
        </w:rPr>
      </w:pPr>
    </w:p>
    <w:p w:rsidR="00A24AD3" w:rsidRDefault="00A24AD3" w:rsidP="004823F3">
      <w:pPr>
        <w:rPr>
          <w:rFonts w:ascii="Arial" w:hAnsi="Arial" w:cs="Arial"/>
        </w:rPr>
      </w:pPr>
    </w:p>
    <w:p w:rsidR="00A24AD3" w:rsidRDefault="00A24AD3" w:rsidP="004823F3">
      <w:pPr>
        <w:rPr>
          <w:rFonts w:ascii="Arial" w:hAnsi="Arial" w:cs="Arial"/>
        </w:rPr>
      </w:pPr>
    </w:p>
    <w:p w:rsidR="00A24AD3" w:rsidRDefault="00A24AD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D56B7B" w:rsidRDefault="00D56B7B" w:rsidP="00D56B7B">
      <w:pPr>
        <w:jc w:val="center"/>
        <w:rPr>
          <w:rFonts w:ascii="Arial" w:hAnsi="Arial" w:cs="Arial"/>
          <w:b/>
          <w:sz w:val="30"/>
          <w:szCs w:val="30"/>
        </w:rPr>
      </w:pPr>
    </w:p>
    <w:p w:rsidR="00D56B7B" w:rsidRDefault="00D56B7B" w:rsidP="00D56B7B">
      <w:pPr>
        <w:jc w:val="center"/>
        <w:rPr>
          <w:rFonts w:ascii="Arial" w:hAnsi="Arial" w:cs="Arial"/>
          <w:b/>
          <w:sz w:val="30"/>
          <w:szCs w:val="30"/>
        </w:rPr>
      </w:pPr>
      <w:r w:rsidRPr="00A176BC">
        <w:rPr>
          <w:rFonts w:ascii="Arial" w:hAnsi="Arial" w:cs="Arial"/>
          <w:b/>
          <w:sz w:val="30"/>
          <w:szCs w:val="30"/>
        </w:rPr>
        <w:lastRenderedPageBreak/>
        <w:t>ИНФОРМАЦИЯ О ЧИСЛЕННОСТИ МУНИЦИПАЛЬНЫХ СЛУЖАЩИХ ОРГАНА МЕСТНОГО САМОУПРАВЛЕНИЯ И ФАКТИЧЕСКИЕ ЗАТРАТЫ НА ИХ ДЕНЕЖНОЕ СОДЕРЖАНИЕ</w:t>
      </w:r>
      <w:r>
        <w:rPr>
          <w:rFonts w:ascii="Arial" w:hAnsi="Arial" w:cs="Arial"/>
          <w:b/>
          <w:sz w:val="30"/>
          <w:szCs w:val="30"/>
        </w:rPr>
        <w:t xml:space="preserve"> ПО</w:t>
      </w:r>
    </w:p>
    <w:p w:rsidR="00D56B7B" w:rsidRPr="003B674D" w:rsidRDefault="00D56B7B" w:rsidP="00D56B7B">
      <w:pPr>
        <w:jc w:val="center"/>
        <w:rPr>
          <w:rFonts w:ascii="Arial" w:hAnsi="Arial" w:cs="Arial"/>
          <w:b/>
          <w:sz w:val="30"/>
          <w:szCs w:val="30"/>
        </w:rPr>
      </w:pPr>
      <w:r>
        <w:rPr>
          <w:rFonts w:ascii="Arial" w:hAnsi="Arial" w:cs="Arial"/>
          <w:b/>
          <w:sz w:val="30"/>
          <w:szCs w:val="30"/>
        </w:rPr>
        <w:t xml:space="preserve"> СОСТОЯНИЮ НА 01.01.2025</w:t>
      </w:r>
      <w:r w:rsidRPr="00A176BC">
        <w:rPr>
          <w:rFonts w:ascii="Arial" w:hAnsi="Arial" w:cs="Arial"/>
          <w:b/>
          <w:sz w:val="30"/>
          <w:szCs w:val="30"/>
        </w:rPr>
        <w:t xml:space="preserve"> Г</w:t>
      </w:r>
      <w:r>
        <w:rPr>
          <w:rFonts w:ascii="Arial" w:hAnsi="Arial" w:cs="Arial"/>
          <w:b/>
          <w:sz w:val="30"/>
          <w:szCs w:val="30"/>
        </w:rPr>
        <w:t>.</w:t>
      </w:r>
    </w:p>
    <w:p w:rsidR="004823F3" w:rsidRDefault="004823F3" w:rsidP="004823F3">
      <w:pPr>
        <w:rPr>
          <w:rFonts w:ascii="Arial" w:hAnsi="Arial" w:cs="Arial"/>
        </w:rPr>
      </w:pPr>
    </w:p>
    <w:tbl>
      <w:tblPr>
        <w:tblpPr w:leftFromText="180" w:rightFromText="180" w:vertAnchor="page" w:horzAnchor="margin" w:tblpY="2671"/>
        <w:tblW w:w="10173" w:type="dxa"/>
        <w:tblLook w:val="04A0" w:firstRow="1" w:lastRow="0" w:firstColumn="1" w:lastColumn="0" w:noHBand="0" w:noVBand="1"/>
      </w:tblPr>
      <w:tblGrid>
        <w:gridCol w:w="2918"/>
        <w:gridCol w:w="3144"/>
        <w:gridCol w:w="4111"/>
      </w:tblGrid>
      <w:tr w:rsidR="00D56B7B" w:rsidRPr="00A176BC" w:rsidTr="00D56B7B">
        <w:trPr>
          <w:trHeight w:val="705"/>
        </w:trPr>
        <w:tc>
          <w:tcPr>
            <w:tcW w:w="2918" w:type="dxa"/>
            <w:tcBorders>
              <w:top w:val="single" w:sz="8" w:space="0" w:color="000000"/>
              <w:left w:val="single" w:sz="8" w:space="0" w:color="000000"/>
              <w:bottom w:val="single" w:sz="4" w:space="0" w:color="000000"/>
              <w:right w:val="single" w:sz="4" w:space="0" w:color="000000"/>
            </w:tcBorders>
            <w:shd w:val="clear" w:color="auto" w:fill="FFFFFF"/>
            <w:vAlign w:val="center"/>
            <w:hideMark/>
          </w:tcPr>
          <w:p w:rsidR="00D56B7B" w:rsidRPr="00A176BC" w:rsidRDefault="00D56B7B" w:rsidP="00D56B7B">
            <w:pPr>
              <w:jc w:val="center"/>
              <w:rPr>
                <w:rFonts w:ascii="Courier New" w:hAnsi="Courier New" w:cs="Courier New"/>
                <w:color w:val="000000"/>
                <w:sz w:val="22"/>
                <w:szCs w:val="22"/>
              </w:rPr>
            </w:pPr>
            <w:r w:rsidRPr="00A176BC">
              <w:rPr>
                <w:rFonts w:ascii="Courier New" w:hAnsi="Courier New" w:cs="Courier New"/>
                <w:sz w:val="22"/>
                <w:szCs w:val="22"/>
              </w:rPr>
              <w:t>Наименование</w:t>
            </w:r>
          </w:p>
        </w:tc>
        <w:tc>
          <w:tcPr>
            <w:tcW w:w="3144" w:type="dxa"/>
            <w:tcBorders>
              <w:top w:val="single" w:sz="8" w:space="0" w:color="000000"/>
              <w:left w:val="single" w:sz="8" w:space="0" w:color="000000"/>
              <w:bottom w:val="single" w:sz="4" w:space="0" w:color="000000"/>
              <w:right w:val="single" w:sz="4" w:space="0" w:color="000000"/>
            </w:tcBorders>
            <w:shd w:val="clear" w:color="auto" w:fill="FFFFFF"/>
            <w:vAlign w:val="center"/>
            <w:hideMark/>
          </w:tcPr>
          <w:p w:rsidR="00D56B7B" w:rsidRPr="00A176BC" w:rsidRDefault="00D56B7B" w:rsidP="00D56B7B">
            <w:pPr>
              <w:jc w:val="center"/>
              <w:rPr>
                <w:rFonts w:ascii="Courier New" w:hAnsi="Courier New" w:cs="Courier New"/>
                <w:color w:val="000000"/>
                <w:sz w:val="22"/>
                <w:szCs w:val="22"/>
              </w:rPr>
            </w:pPr>
            <w:r w:rsidRPr="00A176BC">
              <w:rPr>
                <w:rFonts w:ascii="Courier New" w:hAnsi="Courier New" w:cs="Courier New"/>
                <w:sz w:val="22"/>
                <w:szCs w:val="22"/>
              </w:rPr>
              <w:t>Численность на 1-е число месяца, следующего за отчетным периодом, чел.</w:t>
            </w:r>
          </w:p>
        </w:tc>
        <w:tc>
          <w:tcPr>
            <w:tcW w:w="4111" w:type="dxa"/>
            <w:tcBorders>
              <w:top w:val="single" w:sz="8" w:space="0" w:color="000000"/>
              <w:left w:val="nil"/>
              <w:bottom w:val="single" w:sz="4" w:space="0" w:color="000000"/>
              <w:right w:val="single" w:sz="8" w:space="0" w:color="000000"/>
            </w:tcBorders>
            <w:shd w:val="clear" w:color="auto" w:fill="FFFFFF"/>
            <w:vAlign w:val="center"/>
            <w:hideMark/>
          </w:tcPr>
          <w:p w:rsidR="00D56B7B" w:rsidRPr="00A176BC" w:rsidRDefault="00D56B7B" w:rsidP="00D56B7B">
            <w:pPr>
              <w:jc w:val="center"/>
              <w:rPr>
                <w:rFonts w:ascii="Courier New" w:hAnsi="Courier New" w:cs="Courier New"/>
                <w:sz w:val="22"/>
                <w:szCs w:val="22"/>
                <w:lang w:eastAsia="ar-SA"/>
              </w:rPr>
            </w:pPr>
            <w:r w:rsidRPr="00A176BC">
              <w:rPr>
                <w:rFonts w:ascii="Courier New" w:hAnsi="Courier New" w:cs="Courier New"/>
                <w:sz w:val="22"/>
                <w:szCs w:val="22"/>
              </w:rPr>
              <w:t xml:space="preserve">Оплата труда </w:t>
            </w:r>
          </w:p>
          <w:p w:rsidR="00D56B7B" w:rsidRDefault="00D56B7B" w:rsidP="00D56B7B">
            <w:pPr>
              <w:jc w:val="center"/>
              <w:rPr>
                <w:rFonts w:ascii="Courier New" w:hAnsi="Courier New" w:cs="Courier New"/>
                <w:sz w:val="22"/>
                <w:szCs w:val="22"/>
              </w:rPr>
            </w:pPr>
            <w:r w:rsidRPr="00A176BC">
              <w:rPr>
                <w:rFonts w:ascii="Courier New" w:hAnsi="Courier New" w:cs="Courier New"/>
                <w:sz w:val="22"/>
                <w:szCs w:val="22"/>
              </w:rPr>
              <w:t>за 202</w:t>
            </w:r>
            <w:r>
              <w:rPr>
                <w:rFonts w:ascii="Courier New" w:hAnsi="Courier New" w:cs="Courier New"/>
                <w:sz w:val="22"/>
                <w:szCs w:val="22"/>
              </w:rPr>
              <w:t>4</w:t>
            </w:r>
            <w:r w:rsidRPr="00A176BC">
              <w:rPr>
                <w:rFonts w:ascii="Courier New" w:hAnsi="Courier New" w:cs="Courier New"/>
                <w:sz w:val="22"/>
                <w:szCs w:val="22"/>
              </w:rPr>
              <w:t xml:space="preserve"> год</w:t>
            </w:r>
            <w:r>
              <w:rPr>
                <w:rFonts w:ascii="Courier New" w:hAnsi="Courier New" w:cs="Courier New"/>
                <w:sz w:val="22"/>
                <w:szCs w:val="22"/>
              </w:rPr>
              <w:t xml:space="preserve"> (</w:t>
            </w:r>
            <w:proofErr w:type="spellStart"/>
            <w:r>
              <w:rPr>
                <w:rFonts w:ascii="Courier New" w:hAnsi="Courier New" w:cs="Courier New"/>
                <w:sz w:val="22"/>
                <w:szCs w:val="22"/>
              </w:rPr>
              <w:t>начисл</w:t>
            </w:r>
            <w:proofErr w:type="spellEnd"/>
            <w:r>
              <w:rPr>
                <w:rFonts w:ascii="Courier New" w:hAnsi="Courier New" w:cs="Courier New"/>
                <w:sz w:val="22"/>
                <w:szCs w:val="22"/>
              </w:rPr>
              <w:t>.</w:t>
            </w:r>
          </w:p>
          <w:p w:rsidR="00D56B7B" w:rsidRDefault="00D56B7B" w:rsidP="00D56B7B">
            <w:pPr>
              <w:jc w:val="center"/>
              <w:rPr>
                <w:rFonts w:ascii="Courier New" w:hAnsi="Courier New" w:cs="Courier New"/>
                <w:sz w:val="22"/>
                <w:szCs w:val="22"/>
              </w:rPr>
            </w:pPr>
          </w:p>
          <w:p w:rsidR="00D56B7B" w:rsidRPr="00A176BC" w:rsidRDefault="00D56B7B" w:rsidP="00D56B7B">
            <w:pPr>
              <w:jc w:val="center"/>
              <w:rPr>
                <w:rFonts w:ascii="Courier New" w:hAnsi="Courier New" w:cs="Courier New"/>
                <w:sz w:val="22"/>
                <w:szCs w:val="22"/>
              </w:rPr>
            </w:pPr>
            <w:r>
              <w:rPr>
                <w:rFonts w:ascii="Courier New" w:hAnsi="Courier New" w:cs="Courier New"/>
                <w:sz w:val="22"/>
                <w:szCs w:val="22"/>
              </w:rPr>
              <w:t>4 квартал 2024 год)</w:t>
            </w:r>
          </w:p>
          <w:p w:rsidR="00D56B7B" w:rsidRPr="00A176BC" w:rsidRDefault="00D56B7B" w:rsidP="00D56B7B">
            <w:pPr>
              <w:jc w:val="center"/>
              <w:rPr>
                <w:rFonts w:ascii="Courier New" w:hAnsi="Courier New" w:cs="Courier New"/>
                <w:color w:val="000000"/>
                <w:sz w:val="22"/>
                <w:szCs w:val="22"/>
              </w:rPr>
            </w:pPr>
            <w:r w:rsidRPr="00A176BC">
              <w:rPr>
                <w:rFonts w:ascii="Courier New" w:hAnsi="Courier New" w:cs="Courier New"/>
                <w:sz w:val="22"/>
                <w:szCs w:val="22"/>
              </w:rPr>
              <w:t>ст. 211, тыс. руб.</w:t>
            </w:r>
          </w:p>
        </w:tc>
      </w:tr>
      <w:tr w:rsidR="00D56B7B" w:rsidRPr="00A176BC" w:rsidTr="00D56B7B">
        <w:trPr>
          <w:trHeight w:val="1042"/>
        </w:trPr>
        <w:tc>
          <w:tcPr>
            <w:tcW w:w="2918" w:type="dxa"/>
            <w:tcBorders>
              <w:top w:val="single" w:sz="4" w:space="0" w:color="000000"/>
              <w:left w:val="single" w:sz="8" w:space="0" w:color="000000"/>
              <w:bottom w:val="single" w:sz="8" w:space="0" w:color="000000"/>
              <w:right w:val="single" w:sz="4" w:space="0" w:color="000000"/>
            </w:tcBorders>
            <w:shd w:val="clear" w:color="auto" w:fill="FFFFFF"/>
            <w:vAlign w:val="center"/>
            <w:hideMark/>
          </w:tcPr>
          <w:p w:rsidR="00D56B7B" w:rsidRPr="00A176BC" w:rsidRDefault="00D56B7B" w:rsidP="00D56B7B">
            <w:pPr>
              <w:jc w:val="center"/>
              <w:rPr>
                <w:rFonts w:ascii="Courier New" w:hAnsi="Courier New" w:cs="Courier New"/>
                <w:color w:val="000000"/>
                <w:sz w:val="22"/>
                <w:szCs w:val="22"/>
              </w:rPr>
            </w:pPr>
            <w:r w:rsidRPr="00A176BC">
              <w:rPr>
                <w:rFonts w:ascii="Courier New" w:hAnsi="Courier New" w:cs="Courier New"/>
                <w:color w:val="000000"/>
                <w:sz w:val="22"/>
                <w:szCs w:val="22"/>
              </w:rPr>
              <w:t>Муниципальные служащие</w:t>
            </w:r>
          </w:p>
        </w:tc>
        <w:tc>
          <w:tcPr>
            <w:tcW w:w="3144" w:type="dxa"/>
            <w:tcBorders>
              <w:top w:val="single" w:sz="4" w:space="0" w:color="000000"/>
              <w:left w:val="single" w:sz="8" w:space="0" w:color="000000"/>
              <w:bottom w:val="single" w:sz="8" w:space="0" w:color="000000"/>
              <w:right w:val="single" w:sz="4" w:space="0" w:color="000000"/>
            </w:tcBorders>
            <w:shd w:val="clear" w:color="auto" w:fill="FFFFFF"/>
            <w:vAlign w:val="center"/>
            <w:hideMark/>
          </w:tcPr>
          <w:p w:rsidR="00D56B7B" w:rsidRPr="00A176BC" w:rsidRDefault="00D56B7B" w:rsidP="00D56B7B">
            <w:pPr>
              <w:jc w:val="center"/>
              <w:rPr>
                <w:rFonts w:ascii="Courier New" w:hAnsi="Courier New" w:cs="Courier New"/>
                <w:color w:val="000000"/>
                <w:sz w:val="22"/>
                <w:szCs w:val="22"/>
              </w:rPr>
            </w:pPr>
            <w:r w:rsidRPr="00A176BC">
              <w:rPr>
                <w:rFonts w:ascii="Courier New" w:hAnsi="Courier New" w:cs="Courier New"/>
                <w:color w:val="000000"/>
                <w:sz w:val="22"/>
                <w:szCs w:val="22"/>
              </w:rPr>
              <w:t>3</w:t>
            </w:r>
          </w:p>
        </w:tc>
        <w:tc>
          <w:tcPr>
            <w:tcW w:w="4111" w:type="dxa"/>
            <w:tcBorders>
              <w:top w:val="single" w:sz="4" w:space="0" w:color="000000"/>
              <w:left w:val="nil"/>
              <w:bottom w:val="single" w:sz="8" w:space="0" w:color="000000"/>
              <w:right w:val="single" w:sz="8" w:space="0" w:color="000000"/>
            </w:tcBorders>
            <w:shd w:val="clear" w:color="auto" w:fill="FFFFFF"/>
            <w:vAlign w:val="center"/>
            <w:hideMark/>
          </w:tcPr>
          <w:p w:rsidR="00D56B7B" w:rsidRPr="00A176BC" w:rsidRDefault="00D56B7B" w:rsidP="00D56B7B">
            <w:pPr>
              <w:jc w:val="center"/>
              <w:rPr>
                <w:rFonts w:ascii="Courier New" w:hAnsi="Courier New" w:cs="Courier New"/>
                <w:color w:val="000000"/>
                <w:sz w:val="22"/>
                <w:szCs w:val="22"/>
              </w:rPr>
            </w:pPr>
            <w:r>
              <w:rPr>
                <w:rFonts w:ascii="Courier New" w:hAnsi="Courier New" w:cs="Courier New"/>
                <w:color w:val="000000"/>
                <w:sz w:val="22"/>
                <w:szCs w:val="22"/>
              </w:rPr>
              <w:t>2875</w:t>
            </w:r>
          </w:p>
        </w:tc>
      </w:tr>
    </w:tbl>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D56B7B" w:rsidRPr="00BE468F" w:rsidRDefault="00D56B7B" w:rsidP="00D56B7B">
      <w:pPr>
        <w:tabs>
          <w:tab w:val="left" w:pos="7177"/>
        </w:tabs>
        <w:rPr>
          <w:rFonts w:ascii="Arial" w:hAnsi="Arial" w:cs="Arial"/>
        </w:rPr>
      </w:pPr>
      <w:r w:rsidRPr="00BE468F">
        <w:rPr>
          <w:rFonts w:ascii="Arial" w:hAnsi="Arial" w:cs="Arial"/>
        </w:rPr>
        <w:t>Начальник финансового отдела                                                                                В.Л. Кравцова</w:t>
      </w:r>
    </w:p>
    <w:p w:rsidR="004823F3" w:rsidRDefault="004823F3" w:rsidP="004823F3">
      <w:pPr>
        <w:tabs>
          <w:tab w:val="left" w:pos="7177"/>
        </w:tabs>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4823F3" w:rsidRDefault="004823F3" w:rsidP="004823F3">
      <w:pPr>
        <w:rPr>
          <w:rFonts w:ascii="Arial" w:hAnsi="Arial" w:cs="Arial"/>
        </w:rPr>
      </w:pPr>
    </w:p>
    <w:p w:rsidR="00F3260C" w:rsidRDefault="00F3260C" w:rsidP="00F3260C">
      <w:pPr>
        <w:rPr>
          <w:rFonts w:ascii="Arial" w:hAnsi="Arial" w:cs="Arial"/>
        </w:rPr>
      </w:pPr>
    </w:p>
    <w:sectPr w:rsidR="00F3260C" w:rsidSect="00A46869">
      <w:pgSz w:w="11906" w:h="16838"/>
      <w:pgMar w:top="993" w:right="1133" w:bottom="709" w:left="1133"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B4C"/>
    <w:multiLevelType w:val="hybridMultilevel"/>
    <w:tmpl w:val="0FCED25A"/>
    <w:lvl w:ilvl="0" w:tplc="74B4BAFE">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CFB457F"/>
    <w:multiLevelType w:val="hybridMultilevel"/>
    <w:tmpl w:val="3B92C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B7A052F"/>
    <w:multiLevelType w:val="hybridMultilevel"/>
    <w:tmpl w:val="39503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3B137C"/>
    <w:multiLevelType w:val="hybridMultilevel"/>
    <w:tmpl w:val="44FCE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211"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A00ED7"/>
    <w:multiLevelType w:val="hybridMultilevel"/>
    <w:tmpl w:val="037E46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0407C32"/>
    <w:multiLevelType w:val="hybridMultilevel"/>
    <w:tmpl w:val="40C0767E"/>
    <w:lvl w:ilvl="0" w:tplc="EB862678">
      <w:start w:val="1"/>
      <w:numFmt w:val="decimal"/>
      <w:lvlText w:val="%1."/>
      <w:lvlJc w:val="left"/>
      <w:pPr>
        <w:tabs>
          <w:tab w:val="num" w:pos="480"/>
        </w:tabs>
        <w:ind w:left="480" w:hanging="360"/>
      </w:pPr>
      <w:rPr>
        <w:rFonts w:hint="default"/>
      </w:rPr>
    </w:lvl>
    <w:lvl w:ilvl="1" w:tplc="04190019">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15:restartNumberingAfterBreak="0">
    <w:nsid w:val="538F61F1"/>
    <w:multiLevelType w:val="singleLevel"/>
    <w:tmpl w:val="6E204008"/>
    <w:lvl w:ilvl="0">
      <w:numFmt w:val="bullet"/>
      <w:lvlText w:val="-"/>
      <w:lvlJc w:val="left"/>
      <w:pPr>
        <w:tabs>
          <w:tab w:val="num" w:pos="360"/>
        </w:tabs>
        <w:ind w:left="360" w:hanging="360"/>
      </w:pPr>
      <w:rPr>
        <w:rFonts w:hint="default"/>
      </w:rPr>
    </w:lvl>
  </w:abstractNum>
  <w:abstractNum w:abstractNumId="7" w15:restartNumberingAfterBreak="0">
    <w:nsid w:val="5A605449"/>
    <w:multiLevelType w:val="hybridMultilevel"/>
    <w:tmpl w:val="AF0CD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B5464AF"/>
    <w:multiLevelType w:val="multilevel"/>
    <w:tmpl w:val="CE6A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6935C1"/>
    <w:multiLevelType w:val="hybridMultilevel"/>
    <w:tmpl w:val="E87442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FD77E59"/>
    <w:multiLevelType w:val="multilevel"/>
    <w:tmpl w:val="E0EC3D6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num>
  <w:num w:numId="2">
    <w:abstractNumId w:val="0"/>
  </w:num>
  <w:num w:numId="3">
    <w:abstractNumId w:val="9"/>
  </w:num>
  <w:num w:numId="4">
    <w:abstractNumId w:val="1"/>
  </w:num>
  <w:num w:numId="5">
    <w:abstractNumId w:val="7"/>
  </w:num>
  <w:num w:numId="6">
    <w:abstractNumId w:val="5"/>
  </w:num>
  <w:num w:numId="7">
    <w:abstractNumId w:val="6"/>
  </w:num>
  <w:num w:numId="8">
    <w:abstractNumId w:val="4"/>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F4"/>
    <w:rsid w:val="0000720F"/>
    <w:rsid w:val="00083AF3"/>
    <w:rsid w:val="000F1F65"/>
    <w:rsid w:val="0011765D"/>
    <w:rsid w:val="0013066C"/>
    <w:rsid w:val="001675FD"/>
    <w:rsid w:val="00167787"/>
    <w:rsid w:val="002A158D"/>
    <w:rsid w:val="00377BD7"/>
    <w:rsid w:val="00430A46"/>
    <w:rsid w:val="00441423"/>
    <w:rsid w:val="004823F3"/>
    <w:rsid w:val="004B0B3F"/>
    <w:rsid w:val="0053079B"/>
    <w:rsid w:val="005B2FB6"/>
    <w:rsid w:val="006341E8"/>
    <w:rsid w:val="00714937"/>
    <w:rsid w:val="00727DC2"/>
    <w:rsid w:val="00730E90"/>
    <w:rsid w:val="007539EC"/>
    <w:rsid w:val="00786143"/>
    <w:rsid w:val="007A3A8A"/>
    <w:rsid w:val="007C02E6"/>
    <w:rsid w:val="007E2A1E"/>
    <w:rsid w:val="008077C5"/>
    <w:rsid w:val="00810DA4"/>
    <w:rsid w:val="00832EAD"/>
    <w:rsid w:val="00892B66"/>
    <w:rsid w:val="008B3D87"/>
    <w:rsid w:val="00A11856"/>
    <w:rsid w:val="00A24AD3"/>
    <w:rsid w:val="00A439F4"/>
    <w:rsid w:val="00A46869"/>
    <w:rsid w:val="00AF7647"/>
    <w:rsid w:val="00B064B6"/>
    <w:rsid w:val="00B74624"/>
    <w:rsid w:val="00BA1479"/>
    <w:rsid w:val="00BE468F"/>
    <w:rsid w:val="00C73A91"/>
    <w:rsid w:val="00C9310E"/>
    <w:rsid w:val="00CB55B9"/>
    <w:rsid w:val="00CF5D5D"/>
    <w:rsid w:val="00D056A5"/>
    <w:rsid w:val="00D56B7B"/>
    <w:rsid w:val="00E04206"/>
    <w:rsid w:val="00E5186E"/>
    <w:rsid w:val="00E96A02"/>
    <w:rsid w:val="00EA1B62"/>
    <w:rsid w:val="00EB3889"/>
    <w:rsid w:val="00F3260C"/>
    <w:rsid w:val="00F66CDB"/>
    <w:rsid w:val="00FF1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02F7"/>
  <w15:docId w15:val="{FDB07E0C-1550-4387-B400-49D1A88D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AF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B3D87"/>
    <w:pPr>
      <w:keepNext/>
      <w:jc w:val="both"/>
      <w:outlineLvl w:val="1"/>
    </w:pPr>
    <w:rPr>
      <w:szCs w:val="20"/>
    </w:rPr>
  </w:style>
  <w:style w:type="paragraph" w:styleId="3">
    <w:name w:val="heading 3"/>
    <w:basedOn w:val="a"/>
    <w:next w:val="a"/>
    <w:link w:val="30"/>
    <w:qFormat/>
    <w:rsid w:val="008B3D87"/>
    <w:pPr>
      <w:keepNext/>
      <w:jc w:val="both"/>
      <w:outlineLvl w:val="2"/>
    </w:pPr>
    <w:rPr>
      <w:sz w:val="28"/>
      <w:szCs w:val="20"/>
    </w:rPr>
  </w:style>
  <w:style w:type="paragraph" w:styleId="4">
    <w:name w:val="heading 4"/>
    <w:basedOn w:val="a"/>
    <w:next w:val="a"/>
    <w:link w:val="40"/>
    <w:qFormat/>
    <w:rsid w:val="008B3D87"/>
    <w:pPr>
      <w:keepNext/>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B3D87"/>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8B3D87"/>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8B3D87"/>
    <w:rPr>
      <w:rFonts w:ascii="Times New Roman" w:eastAsia="Times New Roman" w:hAnsi="Times New Roman" w:cs="Times New Roman"/>
      <w:b/>
      <w:sz w:val="24"/>
      <w:szCs w:val="20"/>
      <w:lang w:eastAsia="ru-RU"/>
    </w:rPr>
  </w:style>
  <w:style w:type="paragraph" w:customStyle="1" w:styleId="1">
    <w:name w:val="Без интервала1"/>
    <w:rsid w:val="00083AF3"/>
    <w:pPr>
      <w:spacing w:after="0" w:line="240" w:lineRule="auto"/>
    </w:pPr>
    <w:rPr>
      <w:rFonts w:ascii="Calibri" w:eastAsia="Times New Roman" w:hAnsi="Calibri" w:cs="Times New Roman"/>
      <w:lang w:eastAsia="ru-RU"/>
    </w:rPr>
  </w:style>
  <w:style w:type="paragraph" w:customStyle="1" w:styleId="ConsTitle">
    <w:name w:val="ConsTitle"/>
    <w:rsid w:val="008B3D87"/>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alloon Text"/>
    <w:basedOn w:val="a"/>
    <w:link w:val="a4"/>
    <w:semiHidden/>
    <w:rsid w:val="008B3D87"/>
    <w:rPr>
      <w:rFonts w:ascii="Tahoma" w:hAnsi="Tahoma" w:cs="Tahoma"/>
      <w:sz w:val="16"/>
      <w:szCs w:val="16"/>
      <w:lang w:val="en-US" w:eastAsia="en-US"/>
    </w:rPr>
  </w:style>
  <w:style w:type="character" w:customStyle="1" w:styleId="a4">
    <w:name w:val="Текст выноски Знак"/>
    <w:basedOn w:val="a0"/>
    <w:link w:val="a3"/>
    <w:semiHidden/>
    <w:rsid w:val="008B3D87"/>
    <w:rPr>
      <w:rFonts w:ascii="Tahoma" w:eastAsia="Times New Roman" w:hAnsi="Tahoma" w:cs="Tahoma"/>
      <w:sz w:val="16"/>
      <w:szCs w:val="16"/>
      <w:lang w:val="en-US"/>
    </w:rPr>
  </w:style>
  <w:style w:type="paragraph" w:styleId="21">
    <w:name w:val="Body Text Indent 2"/>
    <w:basedOn w:val="a"/>
    <w:link w:val="22"/>
    <w:rsid w:val="008B3D87"/>
    <w:pPr>
      <w:ind w:left="405"/>
      <w:jc w:val="both"/>
    </w:pPr>
    <w:rPr>
      <w:sz w:val="20"/>
      <w:szCs w:val="20"/>
    </w:rPr>
  </w:style>
  <w:style w:type="character" w:customStyle="1" w:styleId="22">
    <w:name w:val="Основной текст с отступом 2 Знак"/>
    <w:basedOn w:val="a0"/>
    <w:link w:val="21"/>
    <w:rsid w:val="008B3D87"/>
    <w:rPr>
      <w:rFonts w:ascii="Times New Roman" w:eastAsia="Times New Roman" w:hAnsi="Times New Roman" w:cs="Times New Roman"/>
      <w:sz w:val="20"/>
      <w:szCs w:val="20"/>
      <w:lang w:eastAsia="ru-RU"/>
    </w:rPr>
  </w:style>
  <w:style w:type="paragraph" w:styleId="23">
    <w:name w:val="Body Text 2"/>
    <w:basedOn w:val="a"/>
    <w:link w:val="24"/>
    <w:rsid w:val="008B3D87"/>
    <w:pPr>
      <w:spacing w:after="120" w:line="480" w:lineRule="auto"/>
    </w:pPr>
    <w:rPr>
      <w:lang w:val="en-US" w:eastAsia="en-US"/>
    </w:rPr>
  </w:style>
  <w:style w:type="character" w:customStyle="1" w:styleId="24">
    <w:name w:val="Основной текст 2 Знак"/>
    <w:basedOn w:val="a0"/>
    <w:link w:val="23"/>
    <w:rsid w:val="008B3D87"/>
    <w:rPr>
      <w:rFonts w:ascii="Times New Roman" w:eastAsia="Times New Roman" w:hAnsi="Times New Roman" w:cs="Times New Roman"/>
      <w:sz w:val="24"/>
      <w:szCs w:val="24"/>
      <w:lang w:val="en-US"/>
    </w:rPr>
  </w:style>
  <w:style w:type="paragraph" w:styleId="a5">
    <w:name w:val="Body Text"/>
    <w:basedOn w:val="a"/>
    <w:link w:val="a6"/>
    <w:rsid w:val="008B3D87"/>
    <w:pPr>
      <w:spacing w:after="120"/>
    </w:pPr>
    <w:rPr>
      <w:lang w:val="en-US" w:eastAsia="en-US"/>
    </w:rPr>
  </w:style>
  <w:style w:type="character" w:customStyle="1" w:styleId="a6">
    <w:name w:val="Основной текст Знак"/>
    <w:basedOn w:val="a0"/>
    <w:link w:val="a5"/>
    <w:rsid w:val="008B3D87"/>
    <w:rPr>
      <w:rFonts w:ascii="Times New Roman" w:eastAsia="Times New Roman" w:hAnsi="Times New Roman" w:cs="Times New Roman"/>
      <w:sz w:val="24"/>
      <w:szCs w:val="24"/>
      <w:lang w:val="en-US"/>
    </w:rPr>
  </w:style>
  <w:style w:type="paragraph" w:styleId="a7">
    <w:name w:val="header"/>
    <w:basedOn w:val="a"/>
    <w:link w:val="a8"/>
    <w:rsid w:val="008B3D87"/>
    <w:pPr>
      <w:tabs>
        <w:tab w:val="center" w:pos="4677"/>
        <w:tab w:val="right" w:pos="9355"/>
      </w:tabs>
    </w:pPr>
    <w:rPr>
      <w:lang w:val="en-US" w:eastAsia="en-US"/>
    </w:rPr>
  </w:style>
  <w:style w:type="character" w:customStyle="1" w:styleId="a8">
    <w:name w:val="Верхний колонтитул Знак"/>
    <w:basedOn w:val="a0"/>
    <w:link w:val="a7"/>
    <w:rsid w:val="008B3D87"/>
    <w:rPr>
      <w:rFonts w:ascii="Times New Roman" w:eastAsia="Times New Roman" w:hAnsi="Times New Roman" w:cs="Times New Roman"/>
      <w:sz w:val="24"/>
      <w:szCs w:val="24"/>
      <w:lang w:val="en-US"/>
    </w:rPr>
  </w:style>
  <w:style w:type="paragraph" w:styleId="a9">
    <w:name w:val="footer"/>
    <w:basedOn w:val="a"/>
    <w:link w:val="aa"/>
    <w:rsid w:val="008B3D87"/>
    <w:pPr>
      <w:tabs>
        <w:tab w:val="center" w:pos="4677"/>
        <w:tab w:val="right" w:pos="9355"/>
      </w:tabs>
    </w:pPr>
    <w:rPr>
      <w:lang w:val="en-US" w:eastAsia="en-US"/>
    </w:rPr>
  </w:style>
  <w:style w:type="character" w:customStyle="1" w:styleId="aa">
    <w:name w:val="Нижний колонтитул Знак"/>
    <w:basedOn w:val="a0"/>
    <w:link w:val="a9"/>
    <w:rsid w:val="008B3D87"/>
    <w:rPr>
      <w:rFonts w:ascii="Times New Roman" w:eastAsia="Times New Roman" w:hAnsi="Times New Roman" w:cs="Times New Roman"/>
      <w:sz w:val="24"/>
      <w:szCs w:val="24"/>
      <w:lang w:val="en-US"/>
    </w:rPr>
  </w:style>
  <w:style w:type="character" w:styleId="ab">
    <w:name w:val="Hyperlink"/>
    <w:uiPriority w:val="99"/>
    <w:unhideWhenUsed/>
    <w:rsid w:val="008B3D87"/>
    <w:rPr>
      <w:color w:val="0000FF"/>
      <w:u w:val="single"/>
    </w:rPr>
  </w:style>
  <w:style w:type="character" w:styleId="ac">
    <w:name w:val="FollowedHyperlink"/>
    <w:uiPriority w:val="99"/>
    <w:unhideWhenUsed/>
    <w:rsid w:val="008B3D87"/>
    <w:rPr>
      <w:color w:val="800080"/>
      <w:u w:val="single"/>
    </w:rPr>
  </w:style>
  <w:style w:type="paragraph" w:customStyle="1" w:styleId="font5">
    <w:name w:val="font5"/>
    <w:basedOn w:val="a"/>
    <w:rsid w:val="008B3D87"/>
    <w:pPr>
      <w:spacing w:before="100" w:beforeAutospacing="1" w:after="100" w:afterAutospacing="1"/>
    </w:pPr>
    <w:rPr>
      <w:rFonts w:ascii="Courier New" w:hAnsi="Courier New" w:cs="Courier New"/>
      <w:b/>
      <w:bCs/>
      <w:sz w:val="22"/>
      <w:szCs w:val="22"/>
    </w:rPr>
  </w:style>
  <w:style w:type="paragraph" w:customStyle="1" w:styleId="font6">
    <w:name w:val="font6"/>
    <w:basedOn w:val="a"/>
    <w:rsid w:val="008B3D87"/>
    <w:pPr>
      <w:spacing w:before="100" w:beforeAutospacing="1" w:after="100" w:afterAutospacing="1"/>
    </w:pPr>
    <w:rPr>
      <w:rFonts w:ascii="Courier New" w:hAnsi="Courier New" w:cs="Courier New"/>
      <w:b/>
      <w:bCs/>
    </w:rPr>
  </w:style>
  <w:style w:type="paragraph" w:customStyle="1" w:styleId="xl65">
    <w:name w:val="xl65"/>
    <w:basedOn w:val="a"/>
    <w:rsid w:val="008B3D87"/>
    <w:pPr>
      <w:spacing w:before="100" w:beforeAutospacing="1" w:after="100" w:afterAutospacing="1"/>
    </w:pPr>
    <w:rPr>
      <w:rFonts w:ascii="Arial" w:hAnsi="Arial" w:cs="Arial"/>
    </w:rPr>
  </w:style>
  <w:style w:type="paragraph" w:customStyle="1" w:styleId="xl66">
    <w:name w:val="xl66"/>
    <w:basedOn w:val="a"/>
    <w:rsid w:val="008B3D87"/>
    <w:pPr>
      <w:spacing w:before="100" w:beforeAutospacing="1" w:after="100" w:afterAutospacing="1"/>
    </w:pPr>
    <w:rPr>
      <w:sz w:val="22"/>
      <w:szCs w:val="22"/>
    </w:rPr>
  </w:style>
  <w:style w:type="paragraph" w:customStyle="1" w:styleId="xl67">
    <w:name w:val="xl67"/>
    <w:basedOn w:val="a"/>
    <w:rsid w:val="008B3D87"/>
    <w:pPr>
      <w:spacing w:before="100" w:beforeAutospacing="1" w:after="100" w:afterAutospacing="1"/>
    </w:pPr>
    <w:rPr>
      <w:rFonts w:ascii="Arial" w:hAnsi="Arial" w:cs="Arial"/>
      <w:b/>
      <w:bCs/>
    </w:rPr>
  </w:style>
  <w:style w:type="paragraph" w:customStyle="1" w:styleId="xl68">
    <w:name w:val="xl68"/>
    <w:basedOn w:val="a"/>
    <w:rsid w:val="008B3D87"/>
    <w:pPr>
      <w:pBdr>
        <w:bottom w:val="single" w:sz="8" w:space="0" w:color="auto"/>
      </w:pBdr>
      <w:spacing w:before="100" w:beforeAutospacing="1" w:after="100" w:afterAutospacing="1"/>
    </w:pPr>
    <w:rPr>
      <w:rFonts w:ascii="Arial" w:hAnsi="Arial" w:cs="Arial"/>
      <w:b/>
      <w:bCs/>
    </w:rPr>
  </w:style>
  <w:style w:type="paragraph" w:customStyle="1" w:styleId="xl69">
    <w:name w:val="xl69"/>
    <w:basedOn w:val="a"/>
    <w:rsid w:val="008B3D87"/>
    <w:pPr>
      <w:spacing w:before="100" w:beforeAutospacing="1" w:after="100" w:afterAutospacing="1"/>
    </w:pPr>
    <w:rPr>
      <w:rFonts w:ascii="Arial" w:hAnsi="Arial" w:cs="Arial"/>
      <w:color w:val="FF0000"/>
    </w:rPr>
  </w:style>
  <w:style w:type="paragraph" w:customStyle="1" w:styleId="xl70">
    <w:name w:val="xl70"/>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2">
    <w:name w:val="xl72"/>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3">
    <w:name w:val="xl73"/>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4">
    <w:name w:val="xl74"/>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5">
    <w:name w:val="xl75"/>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76">
    <w:name w:val="xl76"/>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7">
    <w:name w:val="xl77"/>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78">
    <w:name w:val="xl78"/>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79">
    <w:name w:val="xl79"/>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80">
    <w:name w:val="xl80"/>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81">
    <w:name w:val="xl81"/>
    <w:basedOn w:val="a"/>
    <w:rsid w:val="008B3D8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82">
    <w:name w:val="xl82"/>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83">
    <w:name w:val="xl83"/>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84">
    <w:name w:val="xl84"/>
    <w:basedOn w:val="a"/>
    <w:rsid w:val="008B3D87"/>
    <w:pPr>
      <w:pBdr>
        <w:top w:val="single" w:sz="4" w:space="0" w:color="auto"/>
        <w:left w:val="single" w:sz="8" w:space="0" w:color="auto"/>
      </w:pBdr>
      <w:spacing w:before="100" w:beforeAutospacing="1" w:after="100" w:afterAutospacing="1"/>
      <w:jc w:val="right"/>
    </w:pPr>
    <w:rPr>
      <w:rFonts w:ascii="Courier New" w:hAnsi="Courier New" w:cs="Courier New"/>
      <w:sz w:val="22"/>
      <w:szCs w:val="22"/>
    </w:rPr>
  </w:style>
  <w:style w:type="paragraph" w:customStyle="1" w:styleId="xl85">
    <w:name w:val="xl85"/>
    <w:basedOn w:val="a"/>
    <w:rsid w:val="008B3D87"/>
    <w:pPr>
      <w:pBdr>
        <w:top w:val="single" w:sz="8" w:space="0" w:color="auto"/>
        <w:left w:val="single" w:sz="8"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86">
    <w:name w:val="xl86"/>
    <w:basedOn w:val="a"/>
    <w:rsid w:val="008B3D87"/>
    <w:pPr>
      <w:pBdr>
        <w:left w:val="single" w:sz="8" w:space="0" w:color="auto"/>
        <w:bottom w:val="single" w:sz="4" w:space="0" w:color="auto"/>
      </w:pBdr>
      <w:spacing w:before="100" w:beforeAutospacing="1" w:after="100" w:afterAutospacing="1"/>
      <w:jc w:val="right"/>
    </w:pPr>
    <w:rPr>
      <w:rFonts w:ascii="Courier New" w:hAnsi="Courier New" w:cs="Courier New"/>
      <w:sz w:val="22"/>
      <w:szCs w:val="22"/>
    </w:rPr>
  </w:style>
  <w:style w:type="paragraph" w:customStyle="1" w:styleId="xl87">
    <w:name w:val="xl87"/>
    <w:basedOn w:val="a"/>
    <w:rsid w:val="008B3D8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88">
    <w:name w:val="xl88"/>
    <w:basedOn w:val="a"/>
    <w:rsid w:val="008B3D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89">
    <w:name w:val="xl89"/>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0">
    <w:name w:val="xl90"/>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91">
    <w:name w:val="xl91"/>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92">
    <w:name w:val="xl92"/>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93">
    <w:name w:val="xl93"/>
    <w:basedOn w:val="a"/>
    <w:rsid w:val="008B3D87"/>
    <w:pPr>
      <w:pBdr>
        <w:top w:val="single" w:sz="4" w:space="0" w:color="auto"/>
        <w:left w:val="single" w:sz="8" w:space="0" w:color="auto"/>
      </w:pBdr>
      <w:spacing w:before="100" w:beforeAutospacing="1" w:after="100" w:afterAutospacing="1"/>
    </w:pPr>
    <w:rPr>
      <w:rFonts w:ascii="Arial" w:hAnsi="Arial" w:cs="Arial"/>
    </w:rPr>
  </w:style>
  <w:style w:type="paragraph" w:customStyle="1" w:styleId="xl94">
    <w:name w:val="xl94"/>
    <w:basedOn w:val="a"/>
    <w:rsid w:val="008B3D8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95">
    <w:name w:val="xl95"/>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96">
    <w:name w:val="xl96"/>
    <w:basedOn w:val="a"/>
    <w:rsid w:val="008B3D87"/>
    <w:pPr>
      <w:pBdr>
        <w:top w:val="single" w:sz="4"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97">
    <w:name w:val="xl97"/>
    <w:basedOn w:val="a"/>
    <w:rsid w:val="008B3D87"/>
    <w:pPr>
      <w:pBdr>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8">
    <w:name w:val="xl98"/>
    <w:basedOn w:val="a"/>
    <w:rsid w:val="008B3D87"/>
    <w:pPr>
      <w:pBdr>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99">
    <w:name w:val="xl99"/>
    <w:basedOn w:val="a"/>
    <w:rsid w:val="008B3D87"/>
    <w:pPr>
      <w:pBdr>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00">
    <w:name w:val="xl100"/>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101">
    <w:name w:val="xl101"/>
    <w:basedOn w:val="a"/>
    <w:rsid w:val="008B3D87"/>
    <w:pPr>
      <w:pBdr>
        <w:left w:val="single" w:sz="8" w:space="0" w:color="auto"/>
      </w:pBdr>
      <w:spacing w:before="100" w:beforeAutospacing="1" w:after="100" w:afterAutospacing="1"/>
    </w:pPr>
    <w:rPr>
      <w:rFonts w:ascii="Courier New" w:hAnsi="Courier New" w:cs="Courier New"/>
      <w:b/>
      <w:bCs/>
      <w:sz w:val="22"/>
      <w:szCs w:val="22"/>
    </w:rPr>
  </w:style>
  <w:style w:type="paragraph" w:customStyle="1" w:styleId="xl102">
    <w:name w:val="xl102"/>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03">
    <w:name w:val="xl103"/>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04">
    <w:name w:val="xl104"/>
    <w:basedOn w:val="a"/>
    <w:rsid w:val="008B3D87"/>
    <w:pPr>
      <w:pBdr>
        <w:lef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05">
    <w:name w:val="xl105"/>
    <w:basedOn w:val="a"/>
    <w:rsid w:val="008B3D87"/>
    <w:pPr>
      <w:pBdr>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06">
    <w:name w:val="xl106"/>
    <w:basedOn w:val="a"/>
    <w:rsid w:val="008B3D87"/>
    <w:pPr>
      <w:pBdr>
        <w:top w:val="single" w:sz="8" w:space="0" w:color="auto"/>
        <w:left w:val="single" w:sz="8" w:space="0" w:color="auto"/>
        <w:bottom w:val="single" w:sz="4" w:space="0" w:color="auto"/>
      </w:pBdr>
      <w:spacing w:before="100" w:beforeAutospacing="1" w:after="100" w:afterAutospacing="1"/>
      <w:jc w:val="center"/>
    </w:pPr>
    <w:rPr>
      <w:rFonts w:ascii="Courier New" w:hAnsi="Courier New" w:cs="Courier New"/>
      <w:b/>
      <w:bCs/>
      <w:sz w:val="22"/>
      <w:szCs w:val="22"/>
    </w:rPr>
  </w:style>
  <w:style w:type="paragraph" w:customStyle="1" w:styleId="xl107">
    <w:name w:val="xl107"/>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08">
    <w:name w:val="xl108"/>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09">
    <w:name w:val="xl109"/>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0">
    <w:name w:val="xl110"/>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1">
    <w:name w:val="xl111"/>
    <w:basedOn w:val="a"/>
    <w:rsid w:val="008B3D8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12">
    <w:name w:val="xl112"/>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rPr>
  </w:style>
  <w:style w:type="paragraph" w:customStyle="1" w:styleId="xl113">
    <w:name w:val="xl113"/>
    <w:basedOn w:val="a"/>
    <w:rsid w:val="008B3D87"/>
    <w:pPr>
      <w:pBdr>
        <w:top w:val="single" w:sz="8" w:space="0" w:color="auto"/>
        <w:left w:val="single" w:sz="8"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14">
    <w:name w:val="xl114"/>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15">
    <w:name w:val="xl115"/>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16">
    <w:name w:val="xl11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17">
    <w:name w:val="xl117"/>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118">
    <w:name w:val="xl118"/>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19">
    <w:name w:val="xl119"/>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0">
    <w:name w:val="xl120"/>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1">
    <w:name w:val="xl121"/>
    <w:basedOn w:val="a"/>
    <w:rsid w:val="008B3D87"/>
    <w:pPr>
      <w:pBdr>
        <w:top w:val="single" w:sz="4" w:space="0" w:color="auto"/>
        <w:left w:val="single" w:sz="4" w:space="0" w:color="auto"/>
      </w:pBdr>
      <w:spacing w:before="100" w:beforeAutospacing="1" w:after="100" w:afterAutospacing="1"/>
    </w:pPr>
    <w:rPr>
      <w:rFonts w:ascii="Courier New" w:hAnsi="Courier New" w:cs="Courier New"/>
      <w:sz w:val="22"/>
      <w:szCs w:val="22"/>
    </w:rPr>
  </w:style>
  <w:style w:type="paragraph" w:customStyle="1" w:styleId="xl122">
    <w:name w:val="xl122"/>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3">
    <w:name w:val="xl123"/>
    <w:basedOn w:val="a"/>
    <w:rsid w:val="008B3D87"/>
    <w:pPr>
      <w:pBdr>
        <w:top w:val="single" w:sz="4"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24">
    <w:name w:val="xl124"/>
    <w:basedOn w:val="a"/>
    <w:rsid w:val="008B3D87"/>
    <w:pPr>
      <w:pBdr>
        <w:top w:val="single" w:sz="4"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25">
    <w:name w:val="xl125"/>
    <w:basedOn w:val="a"/>
    <w:rsid w:val="008B3D87"/>
    <w:pPr>
      <w:pBdr>
        <w:right w:val="single" w:sz="8" w:space="0" w:color="auto"/>
      </w:pBdr>
      <w:spacing w:before="100" w:beforeAutospacing="1" w:after="100" w:afterAutospacing="1"/>
    </w:pPr>
    <w:rPr>
      <w:rFonts w:ascii="Courier New" w:hAnsi="Courier New" w:cs="Courier New"/>
      <w:sz w:val="22"/>
      <w:szCs w:val="22"/>
    </w:rPr>
  </w:style>
  <w:style w:type="paragraph" w:customStyle="1" w:styleId="xl126">
    <w:name w:val="xl126"/>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7">
    <w:name w:val="xl127"/>
    <w:basedOn w:val="a"/>
    <w:rsid w:val="008B3D87"/>
    <w:pPr>
      <w:pBdr>
        <w:top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8">
    <w:name w:val="xl128"/>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29">
    <w:name w:val="xl129"/>
    <w:basedOn w:val="a"/>
    <w:rsid w:val="008B3D87"/>
    <w:pPr>
      <w:pBdr>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30">
    <w:name w:val="xl130"/>
    <w:basedOn w:val="a"/>
    <w:rsid w:val="008B3D87"/>
    <w:pPr>
      <w:spacing w:before="100" w:beforeAutospacing="1" w:after="100" w:afterAutospacing="1"/>
    </w:pPr>
    <w:rPr>
      <w:rFonts w:ascii="Courier New" w:hAnsi="Courier New" w:cs="Courier New"/>
      <w:b/>
      <w:bCs/>
      <w:sz w:val="22"/>
      <w:szCs w:val="22"/>
    </w:rPr>
  </w:style>
  <w:style w:type="paragraph" w:customStyle="1" w:styleId="xl131">
    <w:name w:val="xl131"/>
    <w:basedOn w:val="a"/>
    <w:rsid w:val="008B3D87"/>
    <w:pPr>
      <w:spacing w:before="100" w:beforeAutospacing="1" w:after="100" w:afterAutospacing="1"/>
    </w:pPr>
    <w:rPr>
      <w:rFonts w:ascii="Arial" w:hAnsi="Arial" w:cs="Arial"/>
    </w:rPr>
  </w:style>
  <w:style w:type="paragraph" w:customStyle="1" w:styleId="xl132">
    <w:name w:val="xl132"/>
    <w:basedOn w:val="a"/>
    <w:rsid w:val="008B3D87"/>
    <w:pPr>
      <w:pBdr>
        <w:left w:val="single" w:sz="8" w:space="0" w:color="auto"/>
      </w:pBdr>
      <w:spacing w:before="100" w:beforeAutospacing="1" w:after="100" w:afterAutospacing="1"/>
    </w:pPr>
    <w:rPr>
      <w:rFonts w:ascii="Arial" w:hAnsi="Arial" w:cs="Arial"/>
    </w:rPr>
  </w:style>
  <w:style w:type="paragraph" w:customStyle="1" w:styleId="xl133">
    <w:name w:val="xl133"/>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rPr>
  </w:style>
  <w:style w:type="paragraph" w:customStyle="1" w:styleId="xl134">
    <w:name w:val="xl134"/>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135">
    <w:name w:val="xl135"/>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36">
    <w:name w:val="xl13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37">
    <w:name w:val="xl137"/>
    <w:basedOn w:val="a"/>
    <w:rsid w:val="008B3D87"/>
    <w:pPr>
      <w:pBdr>
        <w:left w:val="single" w:sz="4" w:space="0" w:color="auto"/>
        <w:bottom w:val="single" w:sz="4" w:space="0" w:color="auto"/>
      </w:pBdr>
      <w:spacing w:before="100" w:beforeAutospacing="1" w:after="100" w:afterAutospacing="1"/>
    </w:pPr>
    <w:rPr>
      <w:rFonts w:ascii="Courier New" w:hAnsi="Courier New" w:cs="Courier New"/>
    </w:rPr>
  </w:style>
  <w:style w:type="paragraph" w:customStyle="1" w:styleId="xl138">
    <w:name w:val="xl138"/>
    <w:basedOn w:val="a"/>
    <w:rsid w:val="008B3D87"/>
    <w:pPr>
      <w:pBdr>
        <w:bottom w:val="single" w:sz="4" w:space="0" w:color="auto"/>
      </w:pBdr>
      <w:spacing w:before="100" w:beforeAutospacing="1" w:after="100" w:afterAutospacing="1"/>
    </w:pPr>
    <w:rPr>
      <w:rFonts w:ascii="Courier New" w:hAnsi="Courier New" w:cs="Courier New"/>
      <w:sz w:val="22"/>
      <w:szCs w:val="22"/>
    </w:rPr>
  </w:style>
  <w:style w:type="paragraph" w:customStyle="1" w:styleId="xl139">
    <w:name w:val="xl139"/>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40">
    <w:name w:val="xl140"/>
    <w:basedOn w:val="a"/>
    <w:rsid w:val="008B3D87"/>
    <w:pPr>
      <w:pBdr>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41">
    <w:name w:val="xl141"/>
    <w:basedOn w:val="a"/>
    <w:rsid w:val="008B3D87"/>
    <w:pPr>
      <w:pBdr>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42">
    <w:name w:val="xl142"/>
    <w:basedOn w:val="a"/>
    <w:rsid w:val="008B3D87"/>
    <w:pPr>
      <w:pBdr>
        <w:bottom w:val="single" w:sz="8" w:space="0" w:color="auto"/>
      </w:pBdr>
      <w:spacing w:before="100" w:beforeAutospacing="1" w:after="100" w:afterAutospacing="1"/>
    </w:pPr>
    <w:rPr>
      <w:rFonts w:ascii="Courier New" w:hAnsi="Courier New" w:cs="Courier New"/>
      <w:b/>
      <w:bCs/>
      <w:sz w:val="22"/>
      <w:szCs w:val="22"/>
    </w:rPr>
  </w:style>
  <w:style w:type="paragraph" w:customStyle="1" w:styleId="xl143">
    <w:name w:val="xl143"/>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44">
    <w:name w:val="xl144"/>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45">
    <w:name w:val="xl145"/>
    <w:basedOn w:val="a"/>
    <w:rsid w:val="008B3D87"/>
    <w:pPr>
      <w:pBdr>
        <w:left w:val="single" w:sz="8"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46">
    <w:name w:val="xl146"/>
    <w:basedOn w:val="a"/>
    <w:rsid w:val="008B3D87"/>
    <w:pPr>
      <w:pBdr>
        <w:left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47">
    <w:name w:val="xl147"/>
    <w:basedOn w:val="a"/>
    <w:rsid w:val="008B3D87"/>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48">
    <w:name w:val="xl148"/>
    <w:basedOn w:val="a"/>
    <w:rsid w:val="008B3D87"/>
    <w:pPr>
      <w:pBdr>
        <w:left w:val="single" w:sz="8" w:space="0" w:color="auto"/>
        <w:bottom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49">
    <w:name w:val="xl149"/>
    <w:basedOn w:val="a"/>
    <w:rsid w:val="008B3D87"/>
    <w:pPr>
      <w:pBdr>
        <w:top w:val="single" w:sz="4" w:space="0" w:color="auto"/>
        <w:left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50">
    <w:name w:val="xl150"/>
    <w:basedOn w:val="a"/>
    <w:rsid w:val="008B3D87"/>
    <w:pPr>
      <w:pBdr>
        <w:top w:val="single" w:sz="4" w:space="0" w:color="auto"/>
        <w:left w:val="single" w:sz="8" w:space="0" w:color="auto"/>
        <w:bottom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51">
    <w:name w:val="xl151"/>
    <w:basedOn w:val="a"/>
    <w:rsid w:val="008B3D87"/>
    <w:pPr>
      <w:pBdr>
        <w:top w:val="single" w:sz="4" w:space="0" w:color="auto"/>
        <w:left w:val="single" w:sz="8" w:space="0" w:color="auto"/>
        <w:bottom w:val="single" w:sz="4" w:space="0" w:color="auto"/>
      </w:pBdr>
      <w:spacing w:before="100" w:beforeAutospacing="1" w:after="100" w:afterAutospacing="1"/>
      <w:jc w:val="right"/>
    </w:pPr>
    <w:rPr>
      <w:rFonts w:ascii="Courier New" w:hAnsi="Courier New" w:cs="Courier New"/>
      <w:sz w:val="22"/>
      <w:szCs w:val="22"/>
    </w:rPr>
  </w:style>
  <w:style w:type="paragraph" w:customStyle="1" w:styleId="xl152">
    <w:name w:val="xl152"/>
    <w:basedOn w:val="a"/>
    <w:rsid w:val="008B3D87"/>
    <w:pPr>
      <w:pBdr>
        <w:left w:val="single" w:sz="8" w:space="0" w:color="auto"/>
      </w:pBdr>
      <w:spacing w:before="100" w:beforeAutospacing="1" w:after="100" w:afterAutospacing="1"/>
      <w:jc w:val="right"/>
    </w:pPr>
    <w:rPr>
      <w:rFonts w:ascii="Courier New" w:hAnsi="Courier New" w:cs="Courier New"/>
      <w:sz w:val="22"/>
      <w:szCs w:val="22"/>
    </w:rPr>
  </w:style>
  <w:style w:type="paragraph" w:customStyle="1" w:styleId="xl153">
    <w:name w:val="xl153"/>
    <w:basedOn w:val="a"/>
    <w:rsid w:val="008B3D87"/>
    <w:pPr>
      <w:pBdr>
        <w:top w:val="single" w:sz="8" w:space="0" w:color="auto"/>
        <w:lef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54">
    <w:name w:val="xl154"/>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155">
    <w:name w:val="xl155"/>
    <w:basedOn w:val="a"/>
    <w:rsid w:val="008B3D87"/>
    <w:pPr>
      <w:pBdr>
        <w:top w:val="single" w:sz="8" w:space="0" w:color="auto"/>
        <w:left w:val="single" w:sz="4" w:space="0" w:color="auto"/>
        <w:bottom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56">
    <w:name w:val="xl156"/>
    <w:basedOn w:val="a"/>
    <w:rsid w:val="008B3D87"/>
    <w:pPr>
      <w:pBdr>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57">
    <w:name w:val="xl157"/>
    <w:basedOn w:val="a"/>
    <w:rsid w:val="008B3D87"/>
    <w:pPr>
      <w:pBdr>
        <w:left w:val="single" w:sz="8" w:space="0" w:color="auto"/>
      </w:pBdr>
      <w:shd w:val="clear" w:color="000000" w:fill="FFFFFF"/>
      <w:spacing w:before="100" w:beforeAutospacing="1" w:after="100" w:afterAutospacing="1"/>
    </w:pPr>
    <w:rPr>
      <w:rFonts w:ascii="Arial" w:hAnsi="Arial" w:cs="Arial"/>
    </w:rPr>
  </w:style>
  <w:style w:type="paragraph" w:customStyle="1" w:styleId="xl158">
    <w:name w:val="xl158"/>
    <w:basedOn w:val="a"/>
    <w:rsid w:val="008B3D87"/>
    <w:pPr>
      <w:pBdr>
        <w:top w:val="single" w:sz="8" w:space="0" w:color="auto"/>
        <w:bottom w:val="single" w:sz="8" w:space="0" w:color="auto"/>
      </w:pBdr>
      <w:shd w:val="clear" w:color="000000" w:fill="FFFFFF"/>
      <w:spacing w:before="100" w:beforeAutospacing="1" w:after="100" w:afterAutospacing="1"/>
    </w:pPr>
    <w:rPr>
      <w:rFonts w:ascii="Courier New" w:hAnsi="Courier New" w:cs="Courier New"/>
      <w:b/>
      <w:bCs/>
      <w:sz w:val="22"/>
      <w:szCs w:val="22"/>
    </w:rPr>
  </w:style>
  <w:style w:type="paragraph" w:customStyle="1" w:styleId="xl159">
    <w:name w:val="xl159"/>
    <w:basedOn w:val="a"/>
    <w:rsid w:val="008B3D87"/>
    <w:pPr>
      <w:pBdr>
        <w:bottom w:val="single" w:sz="4" w:space="0" w:color="auto"/>
      </w:pBdr>
      <w:shd w:val="clear" w:color="000000" w:fill="FFFFFF"/>
      <w:spacing w:before="100" w:beforeAutospacing="1" w:after="100" w:afterAutospacing="1"/>
    </w:pPr>
    <w:rPr>
      <w:rFonts w:ascii="Courier New" w:hAnsi="Courier New" w:cs="Courier New"/>
      <w:sz w:val="22"/>
      <w:szCs w:val="22"/>
    </w:rPr>
  </w:style>
  <w:style w:type="paragraph" w:customStyle="1" w:styleId="xl160">
    <w:name w:val="xl160"/>
    <w:basedOn w:val="a"/>
    <w:rsid w:val="008B3D87"/>
    <w:pPr>
      <w:pBdr>
        <w:bottom w:val="single" w:sz="8"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161">
    <w:name w:val="xl161"/>
    <w:basedOn w:val="a"/>
    <w:rsid w:val="008B3D87"/>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162">
    <w:name w:val="xl162"/>
    <w:basedOn w:val="a"/>
    <w:rsid w:val="008B3D87"/>
    <w:pPr>
      <w:pBdr>
        <w:left w:val="single" w:sz="8" w:space="0" w:color="auto"/>
        <w:bottom w:val="single" w:sz="8" w:space="0" w:color="auto"/>
      </w:pBdr>
      <w:spacing w:before="100" w:beforeAutospacing="1" w:after="100" w:afterAutospacing="1"/>
      <w:jc w:val="right"/>
    </w:pPr>
    <w:rPr>
      <w:rFonts w:ascii="Courier New" w:hAnsi="Courier New" w:cs="Courier New"/>
      <w:sz w:val="22"/>
      <w:szCs w:val="22"/>
    </w:rPr>
  </w:style>
  <w:style w:type="paragraph" w:customStyle="1" w:styleId="xl163">
    <w:name w:val="xl163"/>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164">
    <w:name w:val="xl164"/>
    <w:basedOn w:val="a"/>
    <w:rsid w:val="008B3D87"/>
    <w:pPr>
      <w:pBdr>
        <w:top w:val="single" w:sz="4"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165">
    <w:name w:val="xl165"/>
    <w:basedOn w:val="a"/>
    <w:rsid w:val="008B3D8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Courier New" w:hAnsi="Courier New" w:cs="Courier New"/>
      <w:b/>
      <w:bCs/>
      <w:sz w:val="22"/>
      <w:szCs w:val="22"/>
    </w:rPr>
  </w:style>
  <w:style w:type="paragraph" w:customStyle="1" w:styleId="xl166">
    <w:name w:val="xl166"/>
    <w:basedOn w:val="a"/>
    <w:rsid w:val="008B3D87"/>
    <w:pPr>
      <w:pBdr>
        <w:left w:val="single" w:sz="8" w:space="0" w:color="auto"/>
        <w:bottom w:val="single" w:sz="4" w:space="0" w:color="auto"/>
        <w:right w:val="single" w:sz="8" w:space="0" w:color="auto"/>
      </w:pBdr>
      <w:shd w:val="clear" w:color="000000" w:fill="FFFFFF"/>
      <w:spacing w:before="100" w:beforeAutospacing="1" w:after="100" w:afterAutospacing="1"/>
    </w:pPr>
    <w:rPr>
      <w:rFonts w:ascii="Courier New" w:hAnsi="Courier New" w:cs="Courier New"/>
      <w:sz w:val="22"/>
      <w:szCs w:val="22"/>
    </w:rPr>
  </w:style>
  <w:style w:type="paragraph" w:customStyle="1" w:styleId="xl167">
    <w:name w:val="xl167"/>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68">
    <w:name w:val="xl168"/>
    <w:basedOn w:val="a"/>
    <w:rsid w:val="008B3D87"/>
    <w:pPr>
      <w:pBdr>
        <w:top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69">
    <w:name w:val="xl169"/>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New" w:hAnsi="Courier New" w:cs="Courier New"/>
      <w:sz w:val="22"/>
      <w:szCs w:val="22"/>
    </w:rPr>
  </w:style>
  <w:style w:type="paragraph" w:customStyle="1" w:styleId="xl170">
    <w:name w:val="xl170"/>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sz w:val="22"/>
      <w:szCs w:val="22"/>
    </w:rPr>
  </w:style>
  <w:style w:type="paragraph" w:customStyle="1" w:styleId="xl171">
    <w:name w:val="xl171"/>
    <w:basedOn w:val="a"/>
    <w:rsid w:val="008B3D87"/>
    <w:pPr>
      <w:pBdr>
        <w:top w:val="single" w:sz="8"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172">
    <w:name w:val="xl172"/>
    <w:basedOn w:val="a"/>
    <w:rsid w:val="008B3D87"/>
    <w:pPr>
      <w:pBdr>
        <w:left w:val="single" w:sz="8"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73">
    <w:name w:val="xl173"/>
    <w:basedOn w:val="a"/>
    <w:rsid w:val="008B3D8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74">
    <w:name w:val="xl174"/>
    <w:basedOn w:val="a"/>
    <w:rsid w:val="008B3D87"/>
    <w:pPr>
      <w:pBdr>
        <w:bottom w:val="single" w:sz="8" w:space="0" w:color="auto"/>
        <w:right w:val="single" w:sz="8" w:space="0" w:color="auto"/>
      </w:pBdr>
      <w:spacing w:before="100" w:beforeAutospacing="1" w:after="100" w:afterAutospacing="1"/>
    </w:pPr>
    <w:rPr>
      <w:rFonts w:ascii="Arial" w:hAnsi="Arial" w:cs="Arial"/>
    </w:rPr>
  </w:style>
  <w:style w:type="paragraph" w:customStyle="1" w:styleId="xl175">
    <w:name w:val="xl175"/>
    <w:basedOn w:val="a"/>
    <w:rsid w:val="008B3D8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New" w:hAnsi="Courier New" w:cs="Courier New"/>
      <w:b/>
      <w:bCs/>
      <w:sz w:val="22"/>
      <w:szCs w:val="22"/>
    </w:rPr>
  </w:style>
  <w:style w:type="paragraph" w:customStyle="1" w:styleId="xl176">
    <w:name w:val="xl176"/>
    <w:basedOn w:val="a"/>
    <w:rsid w:val="008B3D87"/>
    <w:pPr>
      <w:pBdr>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7">
    <w:name w:val="xl177"/>
    <w:basedOn w:val="a"/>
    <w:rsid w:val="008B3D87"/>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8">
    <w:name w:val="xl178"/>
    <w:basedOn w:val="a"/>
    <w:rsid w:val="008B3D87"/>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179">
    <w:name w:val="xl179"/>
    <w:basedOn w:val="a"/>
    <w:rsid w:val="008B3D87"/>
    <w:pPr>
      <w:pBdr>
        <w:left w:val="single" w:sz="8" w:space="0" w:color="auto"/>
        <w:bottom w:val="single" w:sz="4" w:space="0" w:color="auto"/>
      </w:pBdr>
      <w:spacing w:before="100" w:beforeAutospacing="1" w:after="100" w:afterAutospacing="1"/>
    </w:pPr>
    <w:rPr>
      <w:rFonts w:ascii="Arial" w:hAnsi="Arial" w:cs="Arial"/>
    </w:rPr>
  </w:style>
  <w:style w:type="paragraph" w:customStyle="1" w:styleId="xl180">
    <w:name w:val="xl180"/>
    <w:basedOn w:val="a"/>
    <w:rsid w:val="008B3D87"/>
    <w:pPr>
      <w:pBdr>
        <w:left w:val="single" w:sz="8" w:space="0" w:color="auto"/>
        <w:bottom w:val="single" w:sz="4" w:space="0" w:color="auto"/>
      </w:pBdr>
      <w:spacing w:before="100" w:beforeAutospacing="1" w:after="100" w:afterAutospacing="1"/>
    </w:pPr>
    <w:rPr>
      <w:rFonts w:ascii="Arial" w:hAnsi="Arial" w:cs="Arial"/>
    </w:rPr>
  </w:style>
  <w:style w:type="paragraph" w:customStyle="1" w:styleId="xl181">
    <w:name w:val="xl181"/>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82">
    <w:name w:val="xl182"/>
    <w:basedOn w:val="a"/>
    <w:rsid w:val="008B3D87"/>
    <w:pPr>
      <w:pBdr>
        <w:top w:val="single" w:sz="4"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183">
    <w:name w:val="xl183"/>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184">
    <w:name w:val="xl184"/>
    <w:basedOn w:val="a"/>
    <w:rsid w:val="008B3D87"/>
    <w:pPr>
      <w:pBdr>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85">
    <w:name w:val="xl185"/>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6">
    <w:name w:val="xl186"/>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7">
    <w:name w:val="xl187"/>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88">
    <w:name w:val="xl188"/>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89">
    <w:name w:val="xl189"/>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190">
    <w:name w:val="xl190"/>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1">
    <w:name w:val="xl191"/>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2">
    <w:name w:val="xl192"/>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193">
    <w:name w:val="xl193"/>
    <w:basedOn w:val="a"/>
    <w:rsid w:val="008B3D87"/>
    <w:pPr>
      <w:pBdr>
        <w:left w:val="single" w:sz="8" w:space="0" w:color="auto"/>
        <w:bottom w:val="single" w:sz="4" w:space="0" w:color="auto"/>
        <w:right w:val="single" w:sz="8" w:space="0" w:color="auto"/>
      </w:pBdr>
      <w:spacing w:before="100" w:beforeAutospacing="1" w:after="100" w:afterAutospacing="1"/>
      <w:jc w:val="right"/>
    </w:pPr>
    <w:rPr>
      <w:rFonts w:ascii="Courier New" w:hAnsi="Courier New" w:cs="Courier New"/>
      <w:b/>
      <w:bCs/>
      <w:sz w:val="22"/>
      <w:szCs w:val="22"/>
    </w:rPr>
  </w:style>
  <w:style w:type="paragraph" w:customStyle="1" w:styleId="xl194">
    <w:name w:val="xl194"/>
    <w:basedOn w:val="a"/>
    <w:rsid w:val="008B3D87"/>
    <w:pPr>
      <w:pBdr>
        <w:left w:val="single" w:sz="8"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195">
    <w:name w:val="xl195"/>
    <w:basedOn w:val="a"/>
    <w:rsid w:val="008B3D87"/>
    <w:pPr>
      <w:pBdr>
        <w:top w:val="single" w:sz="8"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196">
    <w:name w:val="xl19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7">
    <w:name w:val="xl197"/>
    <w:basedOn w:val="a"/>
    <w:rsid w:val="008B3D87"/>
    <w:pPr>
      <w:pBdr>
        <w:top w:val="single" w:sz="4"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8">
    <w:name w:val="xl198"/>
    <w:basedOn w:val="a"/>
    <w:rsid w:val="008B3D87"/>
    <w:pPr>
      <w:pBdr>
        <w:top w:val="single" w:sz="4"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199">
    <w:name w:val="xl199"/>
    <w:basedOn w:val="a"/>
    <w:rsid w:val="008B3D87"/>
    <w:pPr>
      <w:pBdr>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0">
    <w:name w:val="xl200"/>
    <w:basedOn w:val="a"/>
    <w:rsid w:val="008B3D87"/>
    <w:pPr>
      <w:pBdr>
        <w:bottom w:val="single" w:sz="4" w:space="0" w:color="auto"/>
      </w:pBdr>
      <w:spacing w:before="100" w:beforeAutospacing="1" w:after="100" w:afterAutospacing="1"/>
    </w:pPr>
    <w:rPr>
      <w:rFonts w:ascii="Courier New" w:hAnsi="Courier New" w:cs="Courier New"/>
      <w:sz w:val="22"/>
      <w:szCs w:val="22"/>
    </w:rPr>
  </w:style>
  <w:style w:type="paragraph" w:customStyle="1" w:styleId="xl201">
    <w:name w:val="xl201"/>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202">
    <w:name w:val="xl202"/>
    <w:basedOn w:val="a"/>
    <w:rsid w:val="008B3D87"/>
    <w:pPr>
      <w:spacing w:before="100" w:beforeAutospacing="1" w:after="100" w:afterAutospacing="1"/>
    </w:pPr>
    <w:rPr>
      <w:rFonts w:ascii="Courier New" w:hAnsi="Courier New" w:cs="Courier New"/>
      <w:sz w:val="22"/>
      <w:szCs w:val="22"/>
    </w:rPr>
  </w:style>
  <w:style w:type="paragraph" w:customStyle="1" w:styleId="xl203">
    <w:name w:val="xl203"/>
    <w:basedOn w:val="a"/>
    <w:rsid w:val="008B3D87"/>
    <w:pPr>
      <w:pBdr>
        <w:top w:val="single" w:sz="4" w:space="0" w:color="auto"/>
      </w:pBdr>
      <w:spacing w:before="100" w:beforeAutospacing="1" w:after="100" w:afterAutospacing="1"/>
    </w:pPr>
    <w:rPr>
      <w:rFonts w:ascii="Courier New" w:hAnsi="Courier New" w:cs="Courier New"/>
      <w:sz w:val="22"/>
      <w:szCs w:val="22"/>
    </w:rPr>
  </w:style>
  <w:style w:type="paragraph" w:customStyle="1" w:styleId="xl204">
    <w:name w:val="xl204"/>
    <w:basedOn w:val="a"/>
    <w:rsid w:val="008B3D87"/>
    <w:pPr>
      <w:pBdr>
        <w:top w:val="single" w:sz="4" w:space="0" w:color="auto"/>
        <w:left w:val="single" w:sz="8"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5">
    <w:name w:val="xl205"/>
    <w:basedOn w:val="a"/>
    <w:rsid w:val="008B3D87"/>
    <w:pPr>
      <w:pBdr>
        <w:top w:val="single" w:sz="4" w:space="0" w:color="auto"/>
        <w:bottom w:val="single" w:sz="4" w:space="0" w:color="auto"/>
      </w:pBdr>
      <w:spacing w:before="100" w:beforeAutospacing="1" w:after="100" w:afterAutospacing="1"/>
    </w:pPr>
    <w:rPr>
      <w:rFonts w:ascii="Courier New" w:hAnsi="Courier New" w:cs="Courier New"/>
      <w:sz w:val="22"/>
      <w:szCs w:val="22"/>
    </w:rPr>
  </w:style>
  <w:style w:type="paragraph" w:customStyle="1" w:styleId="xl206">
    <w:name w:val="xl206"/>
    <w:basedOn w:val="a"/>
    <w:rsid w:val="008B3D87"/>
    <w:pPr>
      <w:pBdr>
        <w:left w:val="single" w:sz="8" w:space="0" w:color="auto"/>
        <w:bottom w:val="single" w:sz="8"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207">
    <w:name w:val="xl207"/>
    <w:basedOn w:val="a"/>
    <w:rsid w:val="008B3D87"/>
    <w:pPr>
      <w:pBdr>
        <w:left w:val="single" w:sz="8" w:space="0" w:color="auto"/>
      </w:pBdr>
      <w:spacing w:before="100" w:beforeAutospacing="1" w:after="100" w:afterAutospacing="1"/>
    </w:pPr>
    <w:rPr>
      <w:rFonts w:ascii="Courier New" w:hAnsi="Courier New" w:cs="Courier New"/>
      <w:sz w:val="22"/>
      <w:szCs w:val="22"/>
    </w:rPr>
  </w:style>
  <w:style w:type="paragraph" w:customStyle="1" w:styleId="xl208">
    <w:name w:val="xl208"/>
    <w:basedOn w:val="a"/>
    <w:rsid w:val="008B3D87"/>
    <w:pPr>
      <w:pBdr>
        <w:top w:val="single" w:sz="8" w:space="0" w:color="auto"/>
        <w:left w:val="single" w:sz="4"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209">
    <w:name w:val="xl209"/>
    <w:basedOn w:val="a"/>
    <w:rsid w:val="008B3D87"/>
    <w:pPr>
      <w:pBdr>
        <w:top w:val="single" w:sz="8" w:space="0" w:color="auto"/>
        <w:left w:val="single" w:sz="8" w:space="0" w:color="auto"/>
      </w:pBdr>
      <w:spacing w:before="100" w:beforeAutospacing="1" w:after="100" w:afterAutospacing="1"/>
    </w:pPr>
    <w:rPr>
      <w:rFonts w:ascii="Courier New" w:hAnsi="Courier New" w:cs="Courier New"/>
      <w:b/>
      <w:bCs/>
      <w:sz w:val="22"/>
      <w:szCs w:val="22"/>
    </w:rPr>
  </w:style>
  <w:style w:type="paragraph" w:customStyle="1" w:styleId="xl210">
    <w:name w:val="xl210"/>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211">
    <w:name w:val="xl211"/>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sz w:val="22"/>
      <w:szCs w:val="22"/>
    </w:rPr>
  </w:style>
  <w:style w:type="paragraph" w:customStyle="1" w:styleId="xl212">
    <w:name w:val="xl212"/>
    <w:basedOn w:val="a"/>
    <w:rsid w:val="008B3D87"/>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hAnsi="Courier New" w:cs="Courier New"/>
      <w:b/>
      <w:bCs/>
      <w:sz w:val="22"/>
      <w:szCs w:val="22"/>
    </w:rPr>
  </w:style>
  <w:style w:type="paragraph" w:customStyle="1" w:styleId="xl213">
    <w:name w:val="xl213"/>
    <w:basedOn w:val="a"/>
    <w:rsid w:val="008B3D87"/>
    <w:pPr>
      <w:pBdr>
        <w:top w:val="single" w:sz="4"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14">
    <w:name w:val="xl214"/>
    <w:basedOn w:val="a"/>
    <w:rsid w:val="008B3D87"/>
    <w:pPr>
      <w:pBdr>
        <w:left w:val="single" w:sz="8" w:space="0" w:color="auto"/>
        <w:bottom w:val="single" w:sz="4"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15">
    <w:name w:val="xl215"/>
    <w:basedOn w:val="a"/>
    <w:rsid w:val="008B3D87"/>
    <w:pPr>
      <w:pBdr>
        <w:top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16">
    <w:name w:val="xl21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217">
    <w:name w:val="xl217"/>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18">
    <w:name w:val="xl218"/>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19">
    <w:name w:val="xl219"/>
    <w:basedOn w:val="a"/>
    <w:rsid w:val="008B3D8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sz w:val="22"/>
      <w:szCs w:val="22"/>
    </w:rPr>
  </w:style>
  <w:style w:type="paragraph" w:customStyle="1" w:styleId="xl220">
    <w:name w:val="xl220"/>
    <w:basedOn w:val="a"/>
    <w:rsid w:val="008B3D87"/>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221">
    <w:name w:val="xl221"/>
    <w:basedOn w:val="a"/>
    <w:rsid w:val="008B3D87"/>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22">
    <w:name w:val="xl222"/>
    <w:basedOn w:val="a"/>
    <w:rsid w:val="008B3D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ourier New" w:hAnsi="Courier New" w:cs="Courier New"/>
      <w:b/>
      <w:bCs/>
      <w:sz w:val="22"/>
      <w:szCs w:val="22"/>
    </w:rPr>
  </w:style>
  <w:style w:type="paragraph" w:customStyle="1" w:styleId="xl223">
    <w:name w:val="xl223"/>
    <w:basedOn w:val="a"/>
    <w:rsid w:val="008B3D87"/>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24">
    <w:name w:val="xl224"/>
    <w:basedOn w:val="a"/>
    <w:rsid w:val="008B3D87"/>
    <w:pPr>
      <w:pBdr>
        <w:left w:val="single" w:sz="4" w:space="0" w:color="auto"/>
        <w:bottom w:val="single" w:sz="4" w:space="0" w:color="auto"/>
        <w:right w:val="single" w:sz="4" w:space="0" w:color="auto"/>
      </w:pBdr>
      <w:spacing w:before="100" w:beforeAutospacing="1" w:after="100" w:afterAutospacing="1"/>
    </w:pPr>
    <w:rPr>
      <w:rFonts w:ascii="Courier New" w:hAnsi="Courier New" w:cs="Courier New"/>
      <w:sz w:val="22"/>
      <w:szCs w:val="22"/>
    </w:rPr>
  </w:style>
  <w:style w:type="paragraph" w:customStyle="1" w:styleId="xl225">
    <w:name w:val="xl225"/>
    <w:basedOn w:val="a"/>
    <w:rsid w:val="008B3D87"/>
    <w:pPr>
      <w:pBdr>
        <w:bottom w:val="single" w:sz="8" w:space="0" w:color="auto"/>
      </w:pBdr>
      <w:spacing w:before="100" w:beforeAutospacing="1" w:after="100" w:afterAutospacing="1"/>
      <w:jc w:val="right"/>
    </w:pPr>
    <w:rPr>
      <w:rFonts w:ascii="Courier New" w:hAnsi="Courier New" w:cs="Courier New"/>
      <w:b/>
      <w:bCs/>
    </w:rPr>
  </w:style>
  <w:style w:type="paragraph" w:customStyle="1" w:styleId="xl226">
    <w:name w:val="xl226"/>
    <w:basedOn w:val="a"/>
    <w:rsid w:val="008B3D87"/>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27">
    <w:name w:val="xl227"/>
    <w:basedOn w:val="a"/>
    <w:rsid w:val="008B3D87"/>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28">
    <w:name w:val="xl228"/>
    <w:basedOn w:val="a"/>
    <w:rsid w:val="008B3D87"/>
    <w:pPr>
      <w:spacing w:before="100" w:beforeAutospacing="1" w:after="100" w:afterAutospacing="1"/>
      <w:jc w:val="center"/>
    </w:pPr>
    <w:rPr>
      <w:rFonts w:ascii="Arial" w:hAnsi="Arial" w:cs="Arial"/>
      <w:b/>
      <w:bCs/>
      <w:sz w:val="30"/>
      <w:szCs w:val="30"/>
    </w:rPr>
  </w:style>
  <w:style w:type="paragraph" w:customStyle="1" w:styleId="xl229">
    <w:name w:val="xl229"/>
    <w:basedOn w:val="a"/>
    <w:rsid w:val="008B3D8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230">
    <w:name w:val="xl230"/>
    <w:basedOn w:val="a"/>
    <w:rsid w:val="008B3D8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231">
    <w:name w:val="xl231"/>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32">
    <w:name w:val="xl232"/>
    <w:basedOn w:val="a"/>
    <w:rsid w:val="008B3D87"/>
    <w:pPr>
      <w:pBdr>
        <w:top w:val="single" w:sz="8" w:space="0" w:color="auto"/>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3">
    <w:name w:val="xl233"/>
    <w:basedOn w:val="a"/>
    <w:rsid w:val="008B3D87"/>
    <w:pPr>
      <w:pBdr>
        <w:top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4">
    <w:name w:val="xl234"/>
    <w:basedOn w:val="a"/>
    <w:rsid w:val="008B3D87"/>
    <w:pPr>
      <w:pBdr>
        <w:top w:val="single" w:sz="8" w:space="0" w:color="auto"/>
        <w:lef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5">
    <w:name w:val="xl235"/>
    <w:basedOn w:val="a"/>
    <w:rsid w:val="008B3D87"/>
    <w:pPr>
      <w:pBdr>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36">
    <w:name w:val="xl236"/>
    <w:basedOn w:val="a"/>
    <w:rsid w:val="008B3D87"/>
    <w:pPr>
      <w:spacing w:before="100" w:beforeAutospacing="1" w:after="100" w:afterAutospacing="1"/>
      <w:jc w:val="right"/>
    </w:pPr>
    <w:rPr>
      <w:rFonts w:ascii="Courier New" w:hAnsi="Courier New" w:cs="Courier New"/>
      <w:b/>
      <w:bCs/>
    </w:rPr>
  </w:style>
  <w:style w:type="paragraph" w:styleId="ad">
    <w:name w:val="No Spacing"/>
    <w:uiPriority w:val="1"/>
    <w:qFormat/>
    <w:rsid w:val="008B3D87"/>
    <w:pPr>
      <w:spacing w:after="0" w:line="240" w:lineRule="auto"/>
    </w:pPr>
    <w:rPr>
      <w:rFonts w:ascii="Calibri" w:eastAsia="Times New Roman" w:hAnsi="Calibri" w:cs="Times New Roman"/>
      <w:lang w:eastAsia="ru-RU"/>
    </w:rPr>
  </w:style>
  <w:style w:type="paragraph" w:styleId="ae">
    <w:name w:val="List Paragraph"/>
    <w:basedOn w:val="a"/>
    <w:qFormat/>
    <w:rsid w:val="008B3D8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B3D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237">
    <w:name w:val="xl237"/>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38">
    <w:name w:val="xl238"/>
    <w:basedOn w:val="a"/>
    <w:rsid w:val="008B3D8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b/>
      <w:bCs/>
      <w:sz w:val="22"/>
      <w:szCs w:val="22"/>
    </w:rPr>
  </w:style>
  <w:style w:type="paragraph" w:customStyle="1" w:styleId="xl239">
    <w:name w:val="xl239"/>
    <w:basedOn w:val="a"/>
    <w:rsid w:val="008B3D87"/>
    <w:pPr>
      <w:pBdr>
        <w:top w:val="single" w:sz="4" w:space="0" w:color="auto"/>
        <w:bottom w:val="single" w:sz="4" w:space="0" w:color="auto"/>
        <w:right w:val="single" w:sz="8" w:space="0" w:color="auto"/>
      </w:pBdr>
      <w:spacing w:before="100" w:beforeAutospacing="1" w:after="100" w:afterAutospacing="1"/>
      <w:jc w:val="right"/>
    </w:pPr>
    <w:rPr>
      <w:rFonts w:ascii="Courier New" w:hAnsi="Courier New" w:cs="Courier New"/>
      <w:sz w:val="22"/>
      <w:szCs w:val="22"/>
    </w:rPr>
  </w:style>
  <w:style w:type="paragraph" w:customStyle="1" w:styleId="xl240">
    <w:name w:val="xl240"/>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1">
    <w:name w:val="xl241"/>
    <w:basedOn w:val="a"/>
    <w:rsid w:val="008B3D87"/>
    <w:pPr>
      <w:pBdr>
        <w:top w:val="single" w:sz="8" w:space="0" w:color="auto"/>
        <w:left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2">
    <w:name w:val="xl242"/>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3">
    <w:name w:val="xl243"/>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4">
    <w:name w:val="xl244"/>
    <w:basedOn w:val="a"/>
    <w:rsid w:val="008B3D87"/>
    <w:pPr>
      <w:pBdr>
        <w:top w:val="single" w:sz="8" w:space="0" w:color="auto"/>
        <w:left w:val="single" w:sz="8" w:space="0" w:color="auto"/>
      </w:pBdr>
      <w:spacing w:before="100" w:beforeAutospacing="1" w:after="100" w:afterAutospacing="1"/>
    </w:pPr>
    <w:rPr>
      <w:rFonts w:ascii="Courier New" w:hAnsi="Courier New" w:cs="Courier New"/>
      <w:sz w:val="22"/>
      <w:szCs w:val="22"/>
    </w:rPr>
  </w:style>
  <w:style w:type="paragraph" w:customStyle="1" w:styleId="xl245">
    <w:name w:val="xl245"/>
    <w:basedOn w:val="a"/>
    <w:rsid w:val="008B3D87"/>
    <w:pPr>
      <w:pBdr>
        <w:top w:val="single" w:sz="8" w:space="0" w:color="auto"/>
      </w:pBdr>
      <w:spacing w:before="100" w:beforeAutospacing="1" w:after="100" w:afterAutospacing="1"/>
    </w:pPr>
    <w:rPr>
      <w:rFonts w:ascii="Courier New" w:hAnsi="Courier New" w:cs="Courier New"/>
      <w:b/>
      <w:bCs/>
      <w:sz w:val="22"/>
      <w:szCs w:val="22"/>
    </w:rPr>
  </w:style>
  <w:style w:type="paragraph" w:customStyle="1" w:styleId="xl246">
    <w:name w:val="xl246"/>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7">
    <w:name w:val="xl247"/>
    <w:basedOn w:val="a"/>
    <w:rsid w:val="008B3D87"/>
    <w:pPr>
      <w:pBdr>
        <w:top w:val="single" w:sz="8" w:space="0" w:color="auto"/>
        <w:left w:val="single" w:sz="8" w:space="0" w:color="auto"/>
        <w:bottom w:val="single" w:sz="8" w:space="0" w:color="auto"/>
        <w:right w:val="single" w:sz="8" w:space="0" w:color="auto"/>
      </w:pBdr>
      <w:spacing w:before="100" w:beforeAutospacing="1" w:after="100" w:afterAutospacing="1"/>
    </w:pPr>
    <w:rPr>
      <w:rFonts w:ascii="Courier New" w:hAnsi="Courier New" w:cs="Courier New"/>
      <w:sz w:val="22"/>
      <w:szCs w:val="22"/>
    </w:rPr>
  </w:style>
  <w:style w:type="paragraph" w:customStyle="1" w:styleId="xl248">
    <w:name w:val="xl248"/>
    <w:basedOn w:val="a"/>
    <w:rsid w:val="008B3D8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249">
    <w:name w:val="xl249"/>
    <w:basedOn w:val="a"/>
    <w:rsid w:val="008B3D87"/>
    <w:pPr>
      <w:pBdr>
        <w:top w:val="single" w:sz="8" w:space="0" w:color="auto"/>
        <w:bottom w:val="single" w:sz="8" w:space="0" w:color="auto"/>
      </w:pBdr>
      <w:spacing w:before="100" w:beforeAutospacing="1" w:after="100" w:afterAutospacing="1"/>
    </w:pPr>
    <w:rPr>
      <w:rFonts w:ascii="Arial" w:hAnsi="Arial" w:cs="Arial"/>
      <w:b/>
      <w:bCs/>
    </w:rPr>
  </w:style>
  <w:style w:type="paragraph" w:customStyle="1" w:styleId="xl250">
    <w:name w:val="xl250"/>
    <w:basedOn w:val="a"/>
    <w:rsid w:val="008B3D87"/>
    <w:pPr>
      <w:pBdr>
        <w:top w:val="single" w:sz="8" w:space="0" w:color="auto"/>
        <w:left w:val="single" w:sz="8" w:space="0" w:color="auto"/>
        <w:right w:val="single" w:sz="8" w:space="0" w:color="auto"/>
      </w:pBdr>
      <w:spacing w:before="100" w:beforeAutospacing="1" w:after="100" w:afterAutospacing="1"/>
    </w:pPr>
    <w:rPr>
      <w:rFonts w:ascii="Courier New" w:hAnsi="Courier New" w:cs="Courier New"/>
      <w:b/>
      <w:bCs/>
      <w:sz w:val="22"/>
      <w:szCs w:val="22"/>
    </w:rPr>
  </w:style>
  <w:style w:type="paragraph" w:customStyle="1" w:styleId="xl251">
    <w:name w:val="xl251"/>
    <w:basedOn w:val="a"/>
    <w:rsid w:val="008B3D87"/>
    <w:pPr>
      <w:pBdr>
        <w:top w:val="single" w:sz="8" w:space="0" w:color="auto"/>
        <w:bottom w:val="single" w:sz="8" w:space="0" w:color="auto"/>
      </w:pBdr>
      <w:shd w:val="clear" w:color="000000" w:fill="FFFF00"/>
      <w:spacing w:before="100" w:beforeAutospacing="1" w:after="100" w:afterAutospacing="1"/>
    </w:pPr>
    <w:rPr>
      <w:rFonts w:ascii="Arial" w:hAnsi="Arial" w:cs="Arial"/>
    </w:rPr>
  </w:style>
  <w:style w:type="paragraph" w:customStyle="1" w:styleId="xl252">
    <w:name w:val="xl252"/>
    <w:basedOn w:val="a"/>
    <w:rsid w:val="008B3D87"/>
    <w:pPr>
      <w:spacing w:before="100" w:beforeAutospacing="1" w:after="100" w:afterAutospacing="1"/>
      <w:jc w:val="right"/>
    </w:pPr>
    <w:rPr>
      <w:rFonts w:ascii="Arial" w:hAnsi="Arial" w:cs="Arial"/>
    </w:rPr>
  </w:style>
  <w:style w:type="paragraph" w:customStyle="1" w:styleId="xl253">
    <w:name w:val="xl253"/>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54">
    <w:name w:val="xl254"/>
    <w:basedOn w:val="a"/>
    <w:rsid w:val="008B3D87"/>
    <w:pPr>
      <w:pBdr>
        <w:bottom w:val="single" w:sz="8" w:space="0" w:color="auto"/>
      </w:pBdr>
      <w:spacing w:before="100" w:beforeAutospacing="1" w:after="100" w:afterAutospacing="1"/>
      <w:jc w:val="center"/>
    </w:pPr>
    <w:rPr>
      <w:rFonts w:ascii="Arial" w:hAnsi="Arial" w:cs="Arial"/>
      <w:b/>
      <w:bCs/>
    </w:rPr>
  </w:style>
  <w:style w:type="paragraph" w:customStyle="1" w:styleId="xl255">
    <w:name w:val="xl255"/>
    <w:basedOn w:val="a"/>
    <w:rsid w:val="008B3D87"/>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56">
    <w:name w:val="xl256"/>
    <w:basedOn w:val="a"/>
    <w:rsid w:val="008B3D87"/>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New" w:hAnsi="Courier New" w:cs="Courier New"/>
      <w:b/>
      <w:bCs/>
      <w:sz w:val="22"/>
      <w:szCs w:val="22"/>
    </w:rPr>
  </w:style>
  <w:style w:type="paragraph" w:customStyle="1" w:styleId="xl257">
    <w:name w:val="xl257"/>
    <w:basedOn w:val="a"/>
    <w:rsid w:val="008B3D87"/>
    <w:pPr>
      <w:pBdr>
        <w:top w:val="single" w:sz="8" w:space="0" w:color="auto"/>
        <w:left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58">
    <w:name w:val="xl258"/>
    <w:basedOn w:val="a"/>
    <w:rsid w:val="008B3D87"/>
    <w:pPr>
      <w:pBdr>
        <w:top w:val="single" w:sz="8" w:space="0" w:color="auto"/>
        <w:bottom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59">
    <w:name w:val="xl259"/>
    <w:basedOn w:val="a"/>
    <w:rsid w:val="008B3D87"/>
    <w:pPr>
      <w:pBdr>
        <w:top w:val="single" w:sz="8" w:space="0" w:color="auto"/>
        <w:left w:val="single" w:sz="8"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60">
    <w:name w:val="xl260"/>
    <w:basedOn w:val="a"/>
    <w:rsid w:val="008B3D87"/>
    <w:pPr>
      <w:pBdr>
        <w:left w:val="single" w:sz="8" w:space="0" w:color="auto"/>
        <w:bottom w:val="single" w:sz="8" w:space="0" w:color="auto"/>
        <w:right w:val="single" w:sz="8" w:space="0" w:color="auto"/>
      </w:pBdr>
      <w:spacing w:before="100" w:beforeAutospacing="1" w:after="100" w:afterAutospacing="1"/>
      <w:jc w:val="center"/>
    </w:pPr>
    <w:rPr>
      <w:rFonts w:ascii="Courier New" w:hAnsi="Courier New" w:cs="Courier New"/>
      <w:b/>
      <w:bCs/>
      <w:sz w:val="22"/>
      <w:szCs w:val="22"/>
    </w:rPr>
  </w:style>
  <w:style w:type="paragraph" w:customStyle="1" w:styleId="xl261">
    <w:name w:val="xl261"/>
    <w:basedOn w:val="a"/>
    <w:rsid w:val="008B3D87"/>
    <w:pPr>
      <w:spacing w:before="100" w:beforeAutospacing="1" w:after="100" w:afterAutospacing="1"/>
      <w:jc w:val="right"/>
    </w:pPr>
    <w:rPr>
      <w:rFonts w:ascii="Arial" w:hAnsi="Arial" w:cs="Arial"/>
    </w:rPr>
  </w:style>
  <w:style w:type="paragraph" w:customStyle="1" w:styleId="xl262">
    <w:name w:val="xl262"/>
    <w:basedOn w:val="a"/>
    <w:rsid w:val="008B3D87"/>
    <w:pPr>
      <w:spacing w:before="100" w:beforeAutospacing="1" w:after="100" w:afterAutospacing="1"/>
      <w:jc w:val="center"/>
    </w:pPr>
    <w:rPr>
      <w:rFonts w:ascii="Arial" w:hAnsi="Arial" w:cs="Arial"/>
      <w:b/>
      <w:bCs/>
      <w:sz w:val="30"/>
      <w:szCs w:val="30"/>
    </w:rPr>
  </w:style>
  <w:style w:type="paragraph" w:customStyle="1" w:styleId="msonormal0">
    <w:name w:val="msonormal"/>
    <w:basedOn w:val="a"/>
    <w:rsid w:val="00F326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4248">
      <w:bodyDiv w:val="1"/>
      <w:marLeft w:val="0"/>
      <w:marRight w:val="0"/>
      <w:marTop w:val="0"/>
      <w:marBottom w:val="0"/>
      <w:divBdr>
        <w:top w:val="none" w:sz="0" w:space="0" w:color="auto"/>
        <w:left w:val="none" w:sz="0" w:space="0" w:color="auto"/>
        <w:bottom w:val="none" w:sz="0" w:space="0" w:color="auto"/>
        <w:right w:val="none" w:sz="0" w:space="0" w:color="auto"/>
      </w:divBdr>
    </w:div>
    <w:div w:id="758139056">
      <w:bodyDiv w:val="1"/>
      <w:marLeft w:val="0"/>
      <w:marRight w:val="0"/>
      <w:marTop w:val="0"/>
      <w:marBottom w:val="0"/>
      <w:divBdr>
        <w:top w:val="none" w:sz="0" w:space="0" w:color="auto"/>
        <w:left w:val="none" w:sz="0" w:space="0" w:color="auto"/>
        <w:bottom w:val="none" w:sz="0" w:space="0" w:color="auto"/>
        <w:right w:val="none" w:sz="0" w:space="0" w:color="auto"/>
      </w:divBdr>
    </w:div>
    <w:div w:id="1389381558">
      <w:bodyDiv w:val="1"/>
      <w:marLeft w:val="0"/>
      <w:marRight w:val="0"/>
      <w:marTop w:val="0"/>
      <w:marBottom w:val="0"/>
      <w:divBdr>
        <w:top w:val="none" w:sz="0" w:space="0" w:color="auto"/>
        <w:left w:val="none" w:sz="0" w:space="0" w:color="auto"/>
        <w:bottom w:val="none" w:sz="0" w:space="0" w:color="auto"/>
        <w:right w:val="none" w:sz="0" w:space="0" w:color="auto"/>
      </w:divBdr>
    </w:div>
    <w:div w:id="1453285064">
      <w:bodyDiv w:val="1"/>
      <w:marLeft w:val="0"/>
      <w:marRight w:val="0"/>
      <w:marTop w:val="0"/>
      <w:marBottom w:val="0"/>
      <w:divBdr>
        <w:top w:val="none" w:sz="0" w:space="0" w:color="auto"/>
        <w:left w:val="none" w:sz="0" w:space="0" w:color="auto"/>
        <w:bottom w:val="none" w:sz="0" w:space="0" w:color="auto"/>
        <w:right w:val="none" w:sz="0" w:space="0" w:color="auto"/>
      </w:divBdr>
    </w:div>
    <w:div w:id="1481657388">
      <w:bodyDiv w:val="1"/>
      <w:marLeft w:val="0"/>
      <w:marRight w:val="0"/>
      <w:marTop w:val="0"/>
      <w:marBottom w:val="0"/>
      <w:divBdr>
        <w:top w:val="none" w:sz="0" w:space="0" w:color="auto"/>
        <w:left w:val="none" w:sz="0" w:space="0" w:color="auto"/>
        <w:bottom w:val="none" w:sz="0" w:space="0" w:color="auto"/>
        <w:right w:val="none" w:sz="0" w:space="0" w:color="auto"/>
      </w:divBdr>
    </w:div>
    <w:div w:id="1790854475">
      <w:bodyDiv w:val="1"/>
      <w:marLeft w:val="0"/>
      <w:marRight w:val="0"/>
      <w:marTop w:val="0"/>
      <w:marBottom w:val="0"/>
      <w:divBdr>
        <w:top w:val="none" w:sz="0" w:space="0" w:color="auto"/>
        <w:left w:val="none" w:sz="0" w:space="0" w:color="auto"/>
        <w:bottom w:val="none" w:sz="0" w:space="0" w:color="auto"/>
        <w:right w:val="none" w:sz="0" w:space="0" w:color="auto"/>
      </w:divBdr>
    </w:div>
    <w:div w:id="1842432815">
      <w:bodyDiv w:val="1"/>
      <w:marLeft w:val="0"/>
      <w:marRight w:val="0"/>
      <w:marTop w:val="0"/>
      <w:marBottom w:val="0"/>
      <w:divBdr>
        <w:top w:val="none" w:sz="0" w:space="0" w:color="auto"/>
        <w:left w:val="none" w:sz="0" w:space="0" w:color="auto"/>
        <w:bottom w:val="none" w:sz="0" w:space="0" w:color="auto"/>
        <w:right w:val="none" w:sz="0" w:space="0" w:color="auto"/>
      </w:divBdr>
    </w:div>
    <w:div w:id="1868250656">
      <w:bodyDiv w:val="1"/>
      <w:marLeft w:val="0"/>
      <w:marRight w:val="0"/>
      <w:marTop w:val="0"/>
      <w:marBottom w:val="0"/>
      <w:divBdr>
        <w:top w:val="none" w:sz="0" w:space="0" w:color="auto"/>
        <w:left w:val="none" w:sz="0" w:space="0" w:color="auto"/>
        <w:bottom w:val="none" w:sz="0" w:space="0" w:color="auto"/>
        <w:right w:val="none" w:sz="0" w:space="0" w:color="auto"/>
      </w:divBdr>
    </w:div>
    <w:div w:id="1891454736">
      <w:bodyDiv w:val="1"/>
      <w:marLeft w:val="0"/>
      <w:marRight w:val="0"/>
      <w:marTop w:val="0"/>
      <w:marBottom w:val="0"/>
      <w:divBdr>
        <w:top w:val="none" w:sz="0" w:space="0" w:color="auto"/>
        <w:left w:val="none" w:sz="0" w:space="0" w:color="auto"/>
        <w:bottom w:val="none" w:sz="0" w:space="0" w:color="auto"/>
        <w:right w:val="none" w:sz="0" w:space="0" w:color="auto"/>
      </w:divBdr>
    </w:div>
    <w:div w:id="1941066917">
      <w:bodyDiv w:val="1"/>
      <w:marLeft w:val="0"/>
      <w:marRight w:val="0"/>
      <w:marTop w:val="0"/>
      <w:marBottom w:val="0"/>
      <w:divBdr>
        <w:top w:val="none" w:sz="0" w:space="0" w:color="auto"/>
        <w:left w:val="none" w:sz="0" w:space="0" w:color="auto"/>
        <w:bottom w:val="none" w:sz="0" w:space="0" w:color="auto"/>
        <w:right w:val="none" w:sz="0" w:space="0" w:color="auto"/>
      </w:divBdr>
    </w:div>
    <w:div w:id="205923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CE967-5A90-47F9-9B34-11402F59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4561</Words>
  <Characters>25999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Начфин</dc:creator>
  <cp:lastModifiedBy>IrinaYurjevna</cp:lastModifiedBy>
  <cp:revision>5</cp:revision>
  <cp:lastPrinted>2025-05-30T04:14:00Z</cp:lastPrinted>
  <dcterms:created xsi:type="dcterms:W3CDTF">2025-05-28T08:32:00Z</dcterms:created>
  <dcterms:modified xsi:type="dcterms:W3CDTF">2025-05-30T07:32:00Z</dcterms:modified>
</cp:coreProperties>
</file>