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  <w:sz w:val="27"/>
          <w:szCs w:val="27"/>
        </w:rPr>
        <w:t>Информационное сообщение о запрете использования автомобильных покрышек на территории поселения в целях благоустройства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Администрация муниципального образования «</w:t>
      </w:r>
      <w:r w:rsidR="00042994">
        <w:rPr>
          <w:rFonts w:ascii="Arial" w:hAnsi="Arial" w:cs="Arial"/>
          <w:color w:val="000000"/>
          <w:sz w:val="27"/>
          <w:szCs w:val="27"/>
        </w:rPr>
        <w:t>Буреть</w:t>
      </w:r>
      <w:r>
        <w:rPr>
          <w:rFonts w:ascii="Arial" w:hAnsi="Arial" w:cs="Arial"/>
          <w:color w:val="000000"/>
          <w:sz w:val="27"/>
          <w:szCs w:val="27"/>
        </w:rPr>
        <w:t>» доводит до сведения жителей поселения, индивидуальных предпринимателей, руководителей предприятий, организаций, учреждений всех форм собственности о запрете использования автомобильных покрышек для оборудования цветочных клумб и иных архитектурных форм на придомовых территориях.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Токсины, выделяемые при разложении покрышек, продолжающемся не менее 100 лет, оказывают негативное воздействие на воду, почву и атмосферный воздух. При разложении покрышек образуется мельчайшая пыль, которая при близком контакте способствует развитию аллергических реакций, бронхиальной астмы, инфекционных заболеваний дыхательных путей, онкологических заболеваний органов дыхания.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 термическом разложении могут выделяться относящиеся к 1 и 2 классу опасности вещества - стирол, фуран, свинец, сернистая кислота. Возгорание может повлечь выброс диоксида серы в атмосферный воздух и, как следствие, негативное влияние на здоровье человека, в том числе раздражение слизистых оболочек, обострение сердечно-сосудистых и иных заболеваний.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силу ст. 51 Федерального закона от 10.01.2002 № 7-ФЗ «Об охране окружающей среды» запрещаются: сброс отходов производства и потребления на почву; размещение отходов 1 - IV классов опасности на территориях, прилегающих к городским и сельским поселениям, в лесопарковых и в иных местах, в которых может быть создана опасность для окружающей среды, естественных экологических систем и здоровья человека.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Согласно ст. 14.4 Федерального закона от 24.06.1998 № 89-ФЗ «Об отходах производства и потребления» при обращении с группами однородных отходов I - V классов опасности должны соблюдаться условия, установленные федеральным органом исполнительной власти, осуществляющим государственное регулирование в области охраны окружающей среды.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соответствии с Федеральным классификационным каталогом отходов, утвержденным Приказом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Росприроднадзора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 22.05.2017 № 242, шины автомобильные отработанные относятся к IV классу опасности.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территории муниципального образования «</w:t>
      </w:r>
      <w:r w:rsidR="00042994">
        <w:rPr>
          <w:rFonts w:ascii="Arial" w:hAnsi="Arial" w:cs="Arial"/>
          <w:color w:val="000000"/>
          <w:sz w:val="27"/>
          <w:szCs w:val="27"/>
        </w:rPr>
        <w:t>Буреть</w:t>
      </w:r>
      <w:r>
        <w:rPr>
          <w:rFonts w:ascii="Arial" w:hAnsi="Arial" w:cs="Arial"/>
          <w:color w:val="000000"/>
          <w:sz w:val="27"/>
          <w:szCs w:val="27"/>
        </w:rPr>
        <w:t>» действуют Правила благоустройства территории муниципального образования «</w:t>
      </w:r>
      <w:r w:rsidR="00042994">
        <w:rPr>
          <w:rFonts w:ascii="Arial" w:hAnsi="Arial" w:cs="Arial"/>
          <w:color w:val="000000"/>
          <w:sz w:val="27"/>
          <w:szCs w:val="27"/>
        </w:rPr>
        <w:t>Буреть</w:t>
      </w:r>
      <w:r>
        <w:rPr>
          <w:rFonts w:ascii="Arial" w:hAnsi="Arial" w:cs="Arial"/>
          <w:color w:val="000000"/>
          <w:sz w:val="27"/>
          <w:szCs w:val="27"/>
        </w:rPr>
        <w:t>», утвержденные решением Думы муниципального образования «</w:t>
      </w:r>
      <w:r w:rsidR="00042994">
        <w:rPr>
          <w:rFonts w:ascii="Arial" w:hAnsi="Arial" w:cs="Arial"/>
          <w:color w:val="000000"/>
          <w:sz w:val="27"/>
          <w:szCs w:val="27"/>
        </w:rPr>
        <w:t>Буреть</w:t>
      </w:r>
      <w:r>
        <w:rPr>
          <w:rFonts w:ascii="Arial" w:hAnsi="Arial" w:cs="Arial"/>
          <w:color w:val="000000"/>
          <w:sz w:val="27"/>
          <w:szCs w:val="27"/>
        </w:rPr>
        <w:t xml:space="preserve">» от </w:t>
      </w:r>
      <w:r w:rsidR="00042994">
        <w:rPr>
          <w:rFonts w:ascii="Arial" w:hAnsi="Arial" w:cs="Arial"/>
          <w:color w:val="000000"/>
          <w:sz w:val="27"/>
          <w:szCs w:val="27"/>
        </w:rPr>
        <w:t>14</w:t>
      </w:r>
      <w:r>
        <w:rPr>
          <w:rFonts w:ascii="Arial" w:hAnsi="Arial" w:cs="Arial"/>
          <w:color w:val="000000"/>
          <w:sz w:val="27"/>
          <w:szCs w:val="27"/>
        </w:rPr>
        <w:t>.1</w:t>
      </w:r>
      <w:r w:rsidR="00042994">
        <w:rPr>
          <w:rFonts w:ascii="Arial" w:hAnsi="Arial" w:cs="Arial"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.2022г. №</w:t>
      </w:r>
      <w:r w:rsidR="00042994">
        <w:rPr>
          <w:rFonts w:ascii="Arial" w:hAnsi="Arial" w:cs="Arial"/>
          <w:color w:val="000000"/>
          <w:sz w:val="27"/>
          <w:szCs w:val="27"/>
        </w:rPr>
        <w:t>185</w:t>
      </w:r>
      <w:r>
        <w:rPr>
          <w:rFonts w:ascii="Arial" w:hAnsi="Arial" w:cs="Arial"/>
          <w:color w:val="000000"/>
          <w:sz w:val="27"/>
          <w:szCs w:val="27"/>
        </w:rPr>
        <w:t xml:space="preserve"> (далее – Правила благоустройства).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соответствии с Правилами благоустройства территории муниципального образования «</w:t>
      </w:r>
      <w:r w:rsidR="00042994">
        <w:rPr>
          <w:rFonts w:ascii="Arial" w:hAnsi="Arial" w:cs="Arial"/>
          <w:color w:val="000000"/>
          <w:sz w:val="27"/>
          <w:szCs w:val="27"/>
        </w:rPr>
        <w:t>Буреть</w:t>
      </w:r>
      <w:r>
        <w:rPr>
          <w:rFonts w:ascii="Arial" w:hAnsi="Arial" w:cs="Arial"/>
          <w:color w:val="000000"/>
          <w:sz w:val="27"/>
          <w:szCs w:val="27"/>
        </w:rPr>
        <w:t xml:space="preserve">» на территории поселения запрещается сброс, складирование, размещение, закапывание отработанных автомобильных шин (покрышек, камер) вне специально отведенных для этих целей мест, а также использовать автомобильные шины (покрышки, камеры) в качестве элементов благоустройства территорий общего пользования, придомовых территорий, в том числе использование автомобильных шин (покрышек, камер) для изготовления ограждений, клумб, скульптур, детских аттракционов, спортивных тренажёров, парковок и автомобильных стоянок,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применение автомобильных шин (покрышек, камер) для укрепления береговых линий и сооружения прочих конструкций.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основании вышеизложенного администрация муниципального образования «</w:t>
      </w:r>
      <w:r w:rsidR="00042994">
        <w:rPr>
          <w:rFonts w:ascii="Arial" w:hAnsi="Arial" w:cs="Arial"/>
          <w:color w:val="000000"/>
          <w:sz w:val="27"/>
          <w:szCs w:val="27"/>
        </w:rPr>
        <w:t>Буреть</w:t>
      </w:r>
      <w:r>
        <w:rPr>
          <w:rFonts w:ascii="Arial" w:hAnsi="Arial" w:cs="Arial"/>
          <w:color w:val="000000"/>
          <w:sz w:val="27"/>
          <w:szCs w:val="27"/>
        </w:rPr>
        <w:t>» информирует жителей поселения о необходимости соблюдения Правил благоустройства и недопущения использования автомобильных покрышек для оборудования цветочных клумб на придомовых территориях домов на территории муниципального образования «</w:t>
      </w:r>
      <w:r w:rsidR="00042994">
        <w:rPr>
          <w:rFonts w:ascii="Arial" w:hAnsi="Arial" w:cs="Arial"/>
          <w:color w:val="000000"/>
          <w:sz w:val="27"/>
          <w:szCs w:val="27"/>
        </w:rPr>
        <w:t>Буреть</w:t>
      </w:r>
      <w:r>
        <w:rPr>
          <w:rFonts w:ascii="Arial" w:hAnsi="Arial" w:cs="Arial"/>
          <w:color w:val="000000"/>
          <w:sz w:val="27"/>
          <w:szCs w:val="27"/>
        </w:rPr>
        <w:t>».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Несоблюдение Правил благоустройства согласно ч. 1 ст. 2 Закона Иркутской области от 30.12.2014 № 173-ОЗ «Об отдельных вопросах регулирования административной ответственности в области благоустройства территории муниципальных образований Иркутской области» влечет административную ответственность.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Кроме того, использование автомобильных шин (покрышек, камер) для благоустройства территории свидетельствует о несоблюдении требований в области охраны окружающей среды при обращении с отходами производства и потребления, что влечет административную ответственность по ст. 8.2 КоАП РФ.</w:t>
      </w:r>
    </w:p>
    <w:p w:rsidR="00730B2A" w:rsidRDefault="00730B2A" w:rsidP="00730B2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 совершение указанного административного правонарушения влечет наложение административного штрафа на граждан в размере от двух тысяч до трех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5D6676" w:rsidRDefault="003E0E1B"/>
    <w:sectPr w:rsidR="005D6676" w:rsidSect="00042994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2A"/>
    <w:rsid w:val="00042994"/>
    <w:rsid w:val="003E0E1B"/>
    <w:rsid w:val="006720C0"/>
    <w:rsid w:val="00730B2A"/>
    <w:rsid w:val="00C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0783"/>
  <w15:chartTrackingRefBased/>
  <w15:docId w15:val="{EA88D64A-E8BB-4C95-AEFC-1D1B2320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B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2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cp:lastPrinted>2023-11-02T01:58:00Z</cp:lastPrinted>
  <dcterms:created xsi:type="dcterms:W3CDTF">2023-11-02T01:41:00Z</dcterms:created>
  <dcterms:modified xsi:type="dcterms:W3CDTF">2023-11-02T02:06:00Z</dcterms:modified>
</cp:coreProperties>
</file>