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B2" w:rsidRPr="00163CB2" w:rsidRDefault="004E04AA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>
        <w:rPr>
          <w:rFonts w:ascii="Arial" w:hAnsi="Arial" w:cs="Arial"/>
          <w:b/>
          <w:spacing w:val="30"/>
          <w:sz w:val="32"/>
          <w:szCs w:val="32"/>
        </w:rPr>
        <w:t xml:space="preserve">16.05.2023Г. </w:t>
      </w:r>
      <w:r w:rsidR="00163CB2" w:rsidRPr="00163CB2">
        <w:rPr>
          <w:rFonts w:ascii="Arial" w:hAnsi="Arial" w:cs="Arial"/>
          <w:b/>
          <w:spacing w:val="30"/>
          <w:sz w:val="32"/>
          <w:szCs w:val="32"/>
        </w:rPr>
        <w:t>№</w:t>
      </w:r>
      <w:r>
        <w:rPr>
          <w:rFonts w:ascii="Arial" w:hAnsi="Arial" w:cs="Arial"/>
          <w:b/>
          <w:spacing w:val="30"/>
          <w:sz w:val="32"/>
          <w:szCs w:val="32"/>
        </w:rPr>
        <w:t>39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РОССИЙСКАЯ ФЕДЕРАЦИЯ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ИРКУТСКАЯ ОБЛАСТЬ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БОХАНСКИЙ МУНИЦИПАЛЬНЫЙ РАЙОН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МУНИЦИПАЛЬНОЕ ОБРАЗОВАНИЕ «БУРЕТЬ»</w:t>
      </w: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АДМИНИСТРАЦИЯ</w:t>
      </w:r>
    </w:p>
    <w:p w:rsidR="00286B3E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63CB2">
        <w:rPr>
          <w:rFonts w:ascii="Arial" w:hAnsi="Arial" w:cs="Arial"/>
          <w:b/>
          <w:spacing w:val="30"/>
          <w:sz w:val="32"/>
          <w:szCs w:val="32"/>
        </w:rPr>
        <w:t>ПОСТАНОВЛЕНИЕ</w:t>
      </w:r>
    </w:p>
    <w:p w:rsidR="00286B3E" w:rsidRPr="00E93A2F" w:rsidRDefault="00286B3E" w:rsidP="004E04A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3CB2" w:rsidRPr="00163CB2" w:rsidRDefault="00163CB2" w:rsidP="004E04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163CB2"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</w:t>
      </w:r>
    </w:p>
    <w:p w:rsidR="0060726A" w:rsidRPr="00E93A2F" w:rsidRDefault="00163CB2" w:rsidP="004E04A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3CB2">
        <w:rPr>
          <w:rFonts w:ascii="Arial" w:eastAsiaTheme="minorEastAsia" w:hAnsi="Arial" w:cs="Arial"/>
          <w:b/>
          <w:sz w:val="32"/>
          <w:szCs w:val="32"/>
        </w:rPr>
        <w:t>«ДОРОЖНОЕ ХОЗЯЙСТВО» НА 20</w:t>
      </w:r>
      <w:r>
        <w:rPr>
          <w:rFonts w:ascii="Arial" w:eastAsiaTheme="minorEastAsia" w:hAnsi="Arial" w:cs="Arial"/>
          <w:b/>
          <w:sz w:val="32"/>
          <w:szCs w:val="32"/>
        </w:rPr>
        <w:t>23</w:t>
      </w:r>
      <w:r w:rsidRPr="00163CB2">
        <w:rPr>
          <w:rFonts w:ascii="Arial" w:eastAsiaTheme="minorEastAsia" w:hAnsi="Arial" w:cs="Arial"/>
          <w:b/>
          <w:sz w:val="32"/>
          <w:szCs w:val="32"/>
        </w:rPr>
        <w:t xml:space="preserve"> - 202</w:t>
      </w:r>
      <w:r>
        <w:rPr>
          <w:rFonts w:ascii="Arial" w:eastAsiaTheme="minorEastAsia" w:hAnsi="Arial" w:cs="Arial"/>
          <w:b/>
          <w:sz w:val="32"/>
          <w:szCs w:val="32"/>
        </w:rPr>
        <w:t>8</w:t>
      </w:r>
      <w:r w:rsidRPr="00163CB2">
        <w:rPr>
          <w:rFonts w:ascii="Arial" w:eastAsiaTheme="minorEastAsia" w:hAnsi="Arial" w:cs="Arial"/>
          <w:b/>
          <w:sz w:val="32"/>
          <w:szCs w:val="32"/>
        </w:rPr>
        <w:t xml:space="preserve"> ГОДЫ</w:t>
      </w:r>
    </w:p>
    <w:p w:rsidR="00286B3E" w:rsidRPr="00E93A2F" w:rsidRDefault="00286B3E" w:rsidP="004E04A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86B3E" w:rsidRPr="00163CB2" w:rsidRDefault="00286B3E" w:rsidP="00952FC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3CB2">
        <w:rPr>
          <w:rFonts w:ascii="Arial" w:hAnsi="Arial" w:cs="Arial"/>
          <w:sz w:val="24"/>
          <w:szCs w:val="24"/>
        </w:rPr>
        <w:t xml:space="preserve">В соответствии со статьей 179 </w:t>
      </w:r>
      <w:hyperlink r:id="rId7" w:history="1">
        <w:r w:rsidRPr="00163CB2">
          <w:rPr>
            <w:rFonts w:ascii="Arial" w:hAnsi="Arial" w:cs="Arial"/>
            <w:sz w:val="24"/>
            <w:szCs w:val="24"/>
          </w:rPr>
          <w:t>Бюджетного кодекса Российской Федерации</w:t>
        </w:r>
      </w:hyperlink>
      <w:r w:rsidRPr="00163CB2">
        <w:rPr>
          <w:rFonts w:ascii="Arial" w:hAnsi="Arial" w:cs="Arial"/>
          <w:sz w:val="24"/>
          <w:szCs w:val="24"/>
        </w:rPr>
        <w:t xml:space="preserve">, </w:t>
      </w:r>
      <w:r w:rsidR="00D51F9F" w:rsidRPr="004E04AA">
        <w:rPr>
          <w:rFonts w:ascii="Arial" w:hAnsi="Arial" w:cs="Arial"/>
          <w:sz w:val="24"/>
          <w:szCs w:val="24"/>
        </w:rPr>
        <w:t>Порядк</w:t>
      </w:r>
      <w:r w:rsidR="004E04AA" w:rsidRPr="004E04AA">
        <w:rPr>
          <w:rFonts w:ascii="Arial" w:hAnsi="Arial" w:cs="Arial"/>
          <w:sz w:val="24"/>
          <w:szCs w:val="24"/>
        </w:rPr>
        <w:t>ом</w:t>
      </w:r>
      <w:r w:rsidR="00D51F9F" w:rsidRPr="004E04AA">
        <w:rPr>
          <w:rFonts w:ascii="Arial" w:hAnsi="Arial" w:cs="Arial"/>
          <w:sz w:val="24"/>
          <w:szCs w:val="24"/>
        </w:rPr>
        <w:t xml:space="preserve"> разработки, реализации и оценки эффективности муниципальных программ МО «Буреть</w:t>
      </w:r>
      <w:r w:rsidR="00D51F9F" w:rsidRPr="009F5DAF">
        <w:rPr>
          <w:sz w:val="28"/>
          <w:szCs w:val="28"/>
        </w:rPr>
        <w:t>»</w:t>
      </w:r>
      <w:r w:rsidR="004E04AA">
        <w:rPr>
          <w:sz w:val="28"/>
          <w:szCs w:val="28"/>
        </w:rPr>
        <w:t xml:space="preserve"> </w:t>
      </w:r>
      <w:r w:rsidRPr="004E04AA">
        <w:rPr>
          <w:rFonts w:ascii="Arial" w:hAnsi="Arial" w:cs="Arial"/>
          <w:sz w:val="24"/>
          <w:szCs w:val="24"/>
        </w:rPr>
        <w:t xml:space="preserve">утвержденным постановлением администрации муниципального от </w:t>
      </w:r>
      <w:r w:rsidR="004E04AA" w:rsidRPr="004E04AA">
        <w:rPr>
          <w:rFonts w:ascii="Arial" w:hAnsi="Arial" w:cs="Arial"/>
          <w:sz w:val="24"/>
          <w:szCs w:val="24"/>
        </w:rPr>
        <w:t>03.03.2015г.</w:t>
      </w:r>
      <w:r w:rsidRPr="004E04AA">
        <w:rPr>
          <w:rFonts w:ascii="Arial" w:hAnsi="Arial" w:cs="Arial"/>
          <w:sz w:val="24"/>
          <w:szCs w:val="24"/>
        </w:rPr>
        <w:t xml:space="preserve">№ </w:t>
      </w:r>
      <w:r w:rsidR="004E04AA" w:rsidRPr="004E04AA">
        <w:rPr>
          <w:rFonts w:ascii="Arial" w:hAnsi="Arial" w:cs="Arial"/>
          <w:sz w:val="24"/>
          <w:szCs w:val="24"/>
        </w:rPr>
        <w:t>13</w:t>
      </w:r>
      <w:r w:rsidRPr="00163CB2">
        <w:rPr>
          <w:rFonts w:ascii="Arial" w:hAnsi="Arial" w:cs="Arial"/>
          <w:sz w:val="24"/>
          <w:szCs w:val="24"/>
        </w:rPr>
        <w:t>, руководствуясь Уставом муниципал</w:t>
      </w:r>
      <w:r w:rsidR="00163CB2">
        <w:rPr>
          <w:rFonts w:ascii="Arial" w:hAnsi="Arial" w:cs="Arial"/>
          <w:sz w:val="24"/>
          <w:szCs w:val="24"/>
        </w:rPr>
        <w:t>ьного образования «Буреть</w:t>
      </w:r>
      <w:r w:rsidRPr="00163CB2">
        <w:rPr>
          <w:rFonts w:ascii="Arial" w:hAnsi="Arial" w:cs="Arial"/>
          <w:sz w:val="24"/>
          <w:szCs w:val="24"/>
        </w:rPr>
        <w:t xml:space="preserve">», </w:t>
      </w:r>
      <w:r w:rsidR="00163CB2" w:rsidRPr="00163CB2">
        <w:rPr>
          <w:rFonts w:ascii="Arial" w:hAnsi="Arial" w:cs="Arial"/>
          <w:sz w:val="24"/>
          <w:szCs w:val="24"/>
          <w:lang w:eastAsia="ru-RU"/>
        </w:rPr>
        <w:t>администрация муниципального образования «Буреть»</w:t>
      </w:r>
    </w:p>
    <w:p w:rsidR="00286B3E" w:rsidRPr="00E93A2F" w:rsidRDefault="00286B3E" w:rsidP="00952FC4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86B3E" w:rsidRPr="00163CB2" w:rsidRDefault="00286B3E" w:rsidP="00952FC4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30"/>
          <w:szCs w:val="30"/>
          <w:lang w:eastAsia="ar-SA"/>
        </w:rPr>
      </w:pPr>
      <w:r w:rsidRPr="00163CB2">
        <w:rPr>
          <w:rFonts w:ascii="Arial" w:hAnsi="Arial" w:cs="Arial"/>
          <w:b/>
          <w:bCs/>
          <w:sz w:val="30"/>
          <w:szCs w:val="30"/>
          <w:lang w:eastAsia="ar-SA"/>
        </w:rPr>
        <w:t>ПОСТАНОВЛЯЕТ:</w:t>
      </w:r>
    </w:p>
    <w:p w:rsidR="00286B3E" w:rsidRPr="00E93A2F" w:rsidRDefault="00286B3E" w:rsidP="00952FC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286B3E" w:rsidRPr="00163CB2" w:rsidRDefault="00286B3E" w:rsidP="00952FC4">
      <w:pPr>
        <w:pStyle w:val="1"/>
        <w:spacing w:before="0" w:line="240" w:lineRule="auto"/>
        <w:ind w:firstLine="709"/>
        <w:contextualSpacing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 Утвердить муниципальную программу </w:t>
      </w:r>
      <w:r w:rsidRPr="00163CB2">
        <w:rPr>
          <w:rFonts w:ascii="Arial" w:hAnsi="Arial" w:cs="Arial"/>
          <w:b w:val="0"/>
          <w:color w:val="auto"/>
          <w:sz w:val="24"/>
          <w:szCs w:val="24"/>
        </w:rPr>
        <w:t>«Дорожное хозяйство» на 20</w:t>
      </w:r>
      <w:r w:rsidR="00163CB2">
        <w:rPr>
          <w:rFonts w:ascii="Arial" w:hAnsi="Arial" w:cs="Arial"/>
          <w:b w:val="0"/>
          <w:color w:val="auto"/>
          <w:sz w:val="24"/>
          <w:szCs w:val="24"/>
        </w:rPr>
        <w:t>23</w:t>
      </w:r>
      <w:r w:rsidRPr="00163CB2">
        <w:rPr>
          <w:rFonts w:ascii="Arial" w:hAnsi="Arial" w:cs="Arial"/>
          <w:b w:val="0"/>
          <w:color w:val="auto"/>
          <w:sz w:val="24"/>
          <w:szCs w:val="24"/>
        </w:rPr>
        <w:t xml:space="preserve"> - </w:t>
      </w:r>
      <w:r w:rsidR="00163CB2">
        <w:rPr>
          <w:rFonts w:ascii="Arial" w:hAnsi="Arial" w:cs="Arial"/>
          <w:b w:val="0"/>
          <w:color w:val="auto"/>
          <w:sz w:val="24"/>
          <w:szCs w:val="24"/>
        </w:rPr>
        <w:t>2028</w:t>
      </w:r>
      <w:r w:rsidRPr="00163CB2">
        <w:rPr>
          <w:rFonts w:ascii="Arial" w:hAnsi="Arial" w:cs="Arial"/>
          <w:b w:val="0"/>
          <w:color w:val="auto"/>
          <w:sz w:val="24"/>
          <w:szCs w:val="24"/>
        </w:rPr>
        <w:t xml:space="preserve"> годы </w:t>
      </w: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>согласно приложени</w:t>
      </w:r>
      <w:r w:rsidR="00D51F9F">
        <w:rPr>
          <w:rFonts w:ascii="Arial" w:hAnsi="Arial" w:cs="Arial"/>
          <w:b w:val="0"/>
          <w:bCs w:val="0"/>
          <w:color w:val="auto"/>
          <w:sz w:val="24"/>
          <w:szCs w:val="24"/>
        </w:rPr>
        <w:t>я</w:t>
      </w: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к настоящему постановлению.</w:t>
      </w:r>
    </w:p>
    <w:p w:rsidR="00D51F9F" w:rsidRPr="00D51F9F" w:rsidRDefault="00286B3E" w:rsidP="00D51F9F">
      <w:pPr>
        <w:pStyle w:val="12"/>
        <w:ind w:firstLine="709"/>
        <w:jc w:val="both"/>
        <w:rPr>
          <w:rFonts w:ascii="Arial" w:hAnsi="Arial" w:cs="Arial"/>
          <w:szCs w:val="24"/>
        </w:rPr>
      </w:pPr>
      <w:r w:rsidRPr="00163CB2">
        <w:rPr>
          <w:rFonts w:ascii="Arial" w:hAnsi="Arial" w:cs="Arial"/>
          <w:bCs/>
          <w:szCs w:val="24"/>
        </w:rPr>
        <w:t>2. Признать утратившими силу</w:t>
      </w:r>
      <w:r w:rsidR="00D51F9F">
        <w:rPr>
          <w:rFonts w:ascii="Arial" w:hAnsi="Arial" w:cs="Arial"/>
          <w:bCs/>
          <w:szCs w:val="24"/>
        </w:rPr>
        <w:t xml:space="preserve"> постановление администрации муниципального образования «Буреть» от 24.06.2021 года № 39 «О</w:t>
      </w:r>
      <w:r w:rsidR="00D51F9F" w:rsidRPr="00D51F9F">
        <w:rPr>
          <w:rFonts w:ascii="Arial" w:hAnsi="Arial" w:cs="Arial"/>
          <w:szCs w:val="24"/>
        </w:rPr>
        <w:t>б утверждении муниципальной целевой программы «</w:t>
      </w:r>
      <w:r w:rsidR="00D51F9F">
        <w:rPr>
          <w:rFonts w:ascii="Arial" w:hAnsi="Arial" w:cs="Arial"/>
          <w:szCs w:val="24"/>
        </w:rPr>
        <w:t>Р</w:t>
      </w:r>
      <w:r w:rsidR="00D51F9F" w:rsidRPr="00D51F9F">
        <w:rPr>
          <w:rFonts w:ascii="Arial" w:hAnsi="Arial" w:cs="Arial"/>
          <w:szCs w:val="24"/>
        </w:rPr>
        <w:t xml:space="preserve">азвитие автомобильных дорог общего пользования местного значения, обеспечение безопасности дорожного движения и транспортной безопасности на 2021-2023 </w:t>
      </w:r>
      <w:proofErr w:type="spellStart"/>
      <w:r w:rsidR="00D51F9F" w:rsidRPr="00D51F9F">
        <w:rPr>
          <w:rFonts w:ascii="Arial" w:hAnsi="Arial" w:cs="Arial"/>
          <w:szCs w:val="24"/>
        </w:rPr>
        <w:t>г.г</w:t>
      </w:r>
      <w:proofErr w:type="spellEnd"/>
      <w:r w:rsidR="00D51F9F" w:rsidRPr="00D51F9F">
        <w:rPr>
          <w:rFonts w:ascii="Arial" w:hAnsi="Arial" w:cs="Arial"/>
          <w:szCs w:val="24"/>
        </w:rPr>
        <w:t>.»</w:t>
      </w:r>
    </w:p>
    <w:p w:rsidR="00286B3E" w:rsidRPr="00163CB2" w:rsidRDefault="00286B3E" w:rsidP="00952FC4">
      <w:pPr>
        <w:pStyle w:val="1"/>
        <w:spacing w:before="0" w:line="240" w:lineRule="auto"/>
        <w:ind w:firstLine="709"/>
        <w:contextualSpacing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>3. Настоящее постановление подлежит официальному опубликованию.</w:t>
      </w:r>
    </w:p>
    <w:p w:rsidR="00286B3E" w:rsidRPr="00163CB2" w:rsidRDefault="00286B3E" w:rsidP="00952FC4">
      <w:pPr>
        <w:pStyle w:val="1"/>
        <w:spacing w:before="0" w:line="240" w:lineRule="auto"/>
        <w:ind w:firstLine="709"/>
        <w:contextualSpacing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163CB2">
        <w:rPr>
          <w:rFonts w:ascii="Arial" w:hAnsi="Arial" w:cs="Arial"/>
          <w:b w:val="0"/>
          <w:bCs w:val="0"/>
          <w:color w:val="auto"/>
          <w:sz w:val="24"/>
          <w:szCs w:val="24"/>
        </w:rPr>
        <w:t>4.  Контроль за исполнением настоящего постановления оставляю за собой.</w:t>
      </w:r>
    </w:p>
    <w:p w:rsidR="00286B3E" w:rsidRPr="00163CB2" w:rsidRDefault="00286B3E" w:rsidP="00952FC4">
      <w:pPr>
        <w:spacing w:after="0" w:line="240" w:lineRule="auto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286B3E" w:rsidRPr="00163CB2" w:rsidRDefault="00286B3E" w:rsidP="00952FC4">
      <w:pPr>
        <w:spacing w:after="0" w:line="240" w:lineRule="auto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286B3E" w:rsidRDefault="00286B3E" w:rsidP="00D51F9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63CB2">
        <w:rPr>
          <w:rFonts w:ascii="Arial" w:hAnsi="Arial" w:cs="Arial"/>
          <w:bCs/>
          <w:sz w:val="24"/>
          <w:szCs w:val="24"/>
        </w:rPr>
        <w:t xml:space="preserve">Глава администрации </w:t>
      </w:r>
    </w:p>
    <w:p w:rsidR="00163CB2" w:rsidRDefault="00163CB2" w:rsidP="00D51F9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163CB2" w:rsidRPr="00E93A2F" w:rsidRDefault="00163CB2" w:rsidP="00D51F9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А.С. Ткач</w:t>
      </w:r>
    </w:p>
    <w:p w:rsidR="00286B3E" w:rsidRPr="00E93A2F" w:rsidRDefault="00286B3E" w:rsidP="00D51F9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93A2F">
        <w:rPr>
          <w:rFonts w:ascii="Times New Roman" w:hAnsi="Times New Roman" w:cs="Times New Roman"/>
          <w:bCs/>
          <w:sz w:val="24"/>
          <w:szCs w:val="24"/>
        </w:rPr>
        <w:t> </w:t>
      </w:r>
    </w:p>
    <w:p w:rsidR="00286B3E" w:rsidRDefault="00286B3E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04AA" w:rsidRDefault="004E04A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6F5A" w:rsidRPr="004E04AA" w:rsidRDefault="00A06F5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lastRenderedPageBreak/>
        <w:t xml:space="preserve">Утверждена </w:t>
      </w:r>
    </w:p>
    <w:p w:rsidR="00A06F5A" w:rsidRPr="004E04AA" w:rsidRDefault="00A06F5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t>постановлением администрации</w:t>
      </w:r>
    </w:p>
    <w:p w:rsidR="00A06F5A" w:rsidRPr="004E04AA" w:rsidRDefault="00A06F5A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t xml:space="preserve"> муниципального образования «</w:t>
      </w:r>
      <w:r w:rsidR="00163CB2" w:rsidRPr="004E04AA">
        <w:rPr>
          <w:rFonts w:ascii="Courier New" w:eastAsia="Calibri" w:hAnsi="Courier New" w:cs="Courier New"/>
          <w:lang w:eastAsia="ru-RU"/>
        </w:rPr>
        <w:t>Буреть</w:t>
      </w:r>
      <w:r w:rsidRPr="004E04AA">
        <w:rPr>
          <w:rFonts w:ascii="Courier New" w:eastAsia="Calibri" w:hAnsi="Courier New" w:cs="Courier New"/>
          <w:lang w:eastAsia="ru-RU"/>
        </w:rPr>
        <w:t>»</w:t>
      </w:r>
    </w:p>
    <w:p w:rsidR="00A06F5A" w:rsidRPr="004E04AA" w:rsidRDefault="00EB2880" w:rsidP="0095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Courier New" w:eastAsia="Calibri" w:hAnsi="Courier New" w:cs="Courier New"/>
          <w:lang w:eastAsia="ru-RU"/>
        </w:rPr>
      </w:pPr>
      <w:r w:rsidRPr="004E04AA">
        <w:rPr>
          <w:rFonts w:ascii="Courier New" w:eastAsia="Calibri" w:hAnsi="Courier New" w:cs="Courier New"/>
          <w:lang w:eastAsia="ru-RU"/>
        </w:rPr>
        <w:t xml:space="preserve">от </w:t>
      </w:r>
      <w:r w:rsidR="004E04AA">
        <w:rPr>
          <w:rFonts w:ascii="Courier New" w:eastAsia="Calibri" w:hAnsi="Courier New" w:cs="Courier New"/>
          <w:lang w:eastAsia="ru-RU"/>
        </w:rPr>
        <w:t>16.05.</w:t>
      </w:r>
      <w:r w:rsidRPr="004E04AA">
        <w:rPr>
          <w:rFonts w:ascii="Courier New" w:eastAsia="Calibri" w:hAnsi="Courier New" w:cs="Courier New"/>
          <w:lang w:eastAsia="ru-RU"/>
        </w:rPr>
        <w:t>20</w:t>
      </w:r>
      <w:r w:rsidR="00163CB2" w:rsidRPr="004E04AA">
        <w:rPr>
          <w:rFonts w:ascii="Courier New" w:eastAsia="Calibri" w:hAnsi="Courier New" w:cs="Courier New"/>
          <w:lang w:eastAsia="ru-RU"/>
        </w:rPr>
        <w:t>23</w:t>
      </w:r>
      <w:r w:rsidRPr="004E04AA">
        <w:rPr>
          <w:rFonts w:ascii="Courier New" w:eastAsia="Calibri" w:hAnsi="Courier New" w:cs="Courier New"/>
          <w:lang w:eastAsia="ru-RU"/>
        </w:rPr>
        <w:t xml:space="preserve">г. № </w:t>
      </w:r>
      <w:r w:rsidR="004E04AA">
        <w:rPr>
          <w:rFonts w:ascii="Courier New" w:eastAsia="Calibri" w:hAnsi="Courier New" w:cs="Courier New"/>
          <w:lang w:eastAsia="ru-RU"/>
        </w:rPr>
        <w:t>39</w:t>
      </w:r>
    </w:p>
    <w:p w:rsidR="00A06F5A" w:rsidRPr="004E04AA" w:rsidRDefault="00A06F5A" w:rsidP="00952FC4">
      <w:pPr>
        <w:spacing w:after="0" w:line="240" w:lineRule="auto"/>
        <w:ind w:firstLine="709"/>
        <w:contextualSpacing/>
        <w:jc w:val="both"/>
        <w:rPr>
          <w:rFonts w:ascii="Courier New" w:eastAsia="Times New Roman" w:hAnsi="Courier New" w:cs="Courier New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2E" w:rsidRPr="00E93A2F" w:rsidRDefault="00CE4D2E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240051" w:rsidRDefault="00A06F5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МУНИЦИПАЛЬНАЯ ПРОГРАММА</w:t>
      </w:r>
    </w:p>
    <w:p w:rsidR="00A06F5A" w:rsidRPr="00240051" w:rsidRDefault="00A06F5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A06F5A" w:rsidRPr="00240051" w:rsidRDefault="00A06F5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«</w:t>
      </w:r>
      <w:r w:rsidR="0060726A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ДОРОЖНОЕ ХОЗЯЙСТВО</w:t>
      </w: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» </w:t>
      </w:r>
    </w:p>
    <w:p w:rsidR="00A06F5A" w:rsidRPr="00240051" w:rsidRDefault="0060726A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НА 20</w:t>
      </w:r>
      <w:r w:rsidR="00163CB2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23</w:t>
      </w:r>
      <w:r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-202</w:t>
      </w:r>
      <w:r w:rsidR="00163CB2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>8</w:t>
      </w:r>
      <w:r w:rsidR="00A06F5A" w:rsidRPr="0024005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ГОДЫ</w:t>
      </w:r>
    </w:p>
    <w:p w:rsidR="00A06F5A" w:rsidRPr="004E04AA" w:rsidRDefault="00A06F5A" w:rsidP="00952FC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F5A" w:rsidRPr="004E04AA" w:rsidRDefault="00A06F5A" w:rsidP="00952FC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26A" w:rsidRPr="00E93A2F" w:rsidRDefault="0060726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26A" w:rsidRPr="00E93A2F" w:rsidRDefault="0060726A" w:rsidP="00952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CB2" w:rsidRPr="00E93A2F" w:rsidRDefault="00163CB2" w:rsidP="00163C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E93A2F" w:rsidRDefault="00A06F5A" w:rsidP="00952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F5A" w:rsidRPr="004E04AA" w:rsidRDefault="00163CB2" w:rsidP="00952FC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04A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0726A" w:rsidRPr="004E04A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E04AA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60726A" w:rsidRPr="004E04AA">
        <w:rPr>
          <w:rFonts w:ascii="Arial" w:eastAsia="Times New Roman" w:hAnsi="Arial" w:cs="Arial"/>
          <w:sz w:val="24"/>
          <w:szCs w:val="24"/>
          <w:lang w:eastAsia="ru-RU"/>
        </w:rPr>
        <w:t>, 20</w:t>
      </w:r>
      <w:r w:rsidRPr="004E04AA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5C5673" w:rsidRPr="004E04AA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8A1DB1" w:rsidRDefault="008A1DB1" w:rsidP="00952FC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DB1" w:rsidRDefault="008A1DB1" w:rsidP="00952FC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2E1" w:rsidRPr="004E04AA" w:rsidRDefault="005C5673" w:rsidP="00952FC4">
      <w:pPr>
        <w:spacing w:after="0" w:line="240" w:lineRule="auto"/>
        <w:ind w:firstLine="709"/>
        <w:contextualSpacing/>
        <w:jc w:val="right"/>
        <w:rPr>
          <w:rFonts w:ascii="Courier New" w:eastAsia="Times New Roman" w:hAnsi="Courier New" w:cs="Courier New"/>
          <w:lang w:eastAsia="ru-RU"/>
        </w:rPr>
      </w:pPr>
      <w:bookmarkStart w:id="0" w:name="_GoBack"/>
      <w:bookmarkEnd w:id="0"/>
      <w:r w:rsidRPr="004E04AA">
        <w:rPr>
          <w:rFonts w:ascii="Courier New" w:eastAsia="Times New Roman" w:hAnsi="Courier New" w:cs="Courier New"/>
          <w:lang w:eastAsia="ru-RU"/>
        </w:rPr>
        <w:t>Приложение</w:t>
      </w:r>
      <w:r w:rsidR="00B652E1" w:rsidRPr="004E04AA">
        <w:rPr>
          <w:rFonts w:ascii="Courier New" w:eastAsia="Times New Roman" w:hAnsi="Courier New" w:cs="Courier New"/>
          <w:lang w:eastAsia="ru-RU"/>
        </w:rPr>
        <w:br/>
      </w:r>
      <w:r w:rsidRPr="004E04AA">
        <w:rPr>
          <w:rFonts w:ascii="Courier New" w:eastAsia="Times New Roman" w:hAnsi="Courier New" w:cs="Courier New"/>
          <w:lang w:eastAsia="ru-RU"/>
        </w:rPr>
        <w:t>к постановлению администрации МО «</w:t>
      </w:r>
      <w:r w:rsidR="00163CB2" w:rsidRPr="004E04AA">
        <w:rPr>
          <w:rFonts w:ascii="Courier New" w:eastAsia="Times New Roman" w:hAnsi="Courier New" w:cs="Courier New"/>
          <w:lang w:eastAsia="ru-RU"/>
        </w:rPr>
        <w:t>Буреть</w:t>
      </w:r>
      <w:r w:rsidRPr="004E04AA">
        <w:rPr>
          <w:rFonts w:ascii="Courier New" w:eastAsia="Times New Roman" w:hAnsi="Courier New" w:cs="Courier New"/>
          <w:lang w:eastAsia="ru-RU"/>
        </w:rPr>
        <w:t>»</w:t>
      </w:r>
    </w:p>
    <w:p w:rsidR="0060726A" w:rsidRPr="004E04AA" w:rsidRDefault="00EB2880" w:rsidP="00952FC4">
      <w:pPr>
        <w:pStyle w:val="1"/>
        <w:spacing w:before="0" w:line="240" w:lineRule="auto"/>
        <w:contextualSpacing/>
        <w:jc w:val="right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от </w:t>
      </w:r>
      <w:r w:rsid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16.05.</w:t>
      </w:r>
      <w:r w:rsidR="0060726A"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20</w:t>
      </w:r>
      <w:r w:rsidR="00163CB2"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23 </w:t>
      </w:r>
      <w:r w:rsidR="005C5673"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г.</w:t>
      </w:r>
      <w:r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 xml:space="preserve"> № </w:t>
      </w:r>
      <w:r w:rsid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t>39</w:t>
      </w:r>
      <w:r w:rsidR="00B652E1" w:rsidRPr="004E04AA">
        <w:rPr>
          <w:rFonts w:ascii="Courier New" w:eastAsia="Times New Roman" w:hAnsi="Courier New" w:cs="Courier New"/>
          <w:b w:val="0"/>
          <w:color w:val="auto"/>
          <w:sz w:val="22"/>
          <w:szCs w:val="22"/>
          <w:lang w:eastAsia="ru-RU"/>
        </w:rPr>
        <w:br/>
      </w:r>
    </w:p>
    <w:p w:rsidR="0060726A" w:rsidRPr="004E04AA" w:rsidRDefault="004E04AA" w:rsidP="00952FC4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ПАСПОРТ</w:t>
      </w:r>
      <w:r w:rsidRPr="004E04AA">
        <w:rPr>
          <w:rFonts w:ascii="Arial" w:hAnsi="Arial" w:cs="Arial"/>
          <w:color w:val="auto"/>
          <w:sz w:val="30"/>
          <w:szCs w:val="30"/>
        </w:rPr>
        <w:br/>
        <w:t xml:space="preserve">ПРОГРАММЫ «ДОРОЖНОЕ ХОЗЯЙСТВО» НА 2023 - 2028 </w:t>
      </w:r>
    </w:p>
    <w:p w:rsidR="0060726A" w:rsidRPr="00E93A2F" w:rsidRDefault="0060726A" w:rsidP="00952F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521"/>
      </w:tblGrid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8A1D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"Дорожное хозяйство" на 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1" w:name="sub_503"/>
            <w:r w:rsidRPr="004E04AA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программы</w:t>
            </w:r>
            <w:bookmarkEnd w:id="1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Цель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Сохранение и развитие автомобильных дорог общего пользования местного значения в муниципальном образовании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2" w:name="sub_506"/>
            <w:r w:rsidRPr="004E04AA">
              <w:rPr>
                <w:rFonts w:ascii="Courier New" w:hAnsi="Courier New" w:cs="Courier New"/>
                <w:sz w:val="22"/>
                <w:szCs w:val="22"/>
              </w:rPr>
              <w:t>Задача программы</w:t>
            </w:r>
            <w:bookmarkEnd w:id="2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8A1D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Программа реализуется с 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года по 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в один этап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Целевые показатели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, соответствующих нормативным требованиям к транспортно-эксплуатационным показателям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8A1D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Строительство, реконструкция, капитальный ремонт, ремонт, содержание автомобильных дорог общего пользования местного значения, предусматривающие софинансирование из федерального и (или) областного бюджетов на 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3" w:name="sub_512"/>
            <w:r w:rsidRPr="004E04AA">
              <w:rPr>
                <w:rFonts w:ascii="Courier New" w:hAnsi="Courier New" w:cs="Courier New"/>
                <w:sz w:val="22"/>
                <w:szCs w:val="22"/>
              </w:rPr>
              <w:t>Прогнозная (справочная) оценка ресурсного обеспечения реализации программы</w:t>
            </w:r>
            <w:bookmarkEnd w:id="3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Финансирование программы предусматривается за счет средств федерального, областного и местного бюджетов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в том числе за счет средств дорожного фонда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 xml:space="preserve"> 2 760,0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44 502,37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4E04AA" w:rsidRDefault="00AE6830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EB2880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061E" w:rsidRPr="004E04A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 xml:space="preserve"> 69 958,29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0726A"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470D09" w:rsidRPr="004E04AA" w:rsidRDefault="0060726A" w:rsidP="00470D09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рублей.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По источникам финансирования:</w:t>
            </w:r>
          </w:p>
          <w:p w:rsidR="00D11BCD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>средства местного бюджета:</w:t>
            </w:r>
          </w:p>
          <w:p w:rsidR="00D11BCD" w:rsidRPr="004E04AA" w:rsidRDefault="008A1DB1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2 760,0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D11BCD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E7F15"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D11BCD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- 0 тыс. рублей</w:t>
            </w:r>
          </w:p>
          <w:p w:rsidR="0060726A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предполагаемые </w:t>
            </w:r>
            <w:r w:rsidR="0060726A" w:rsidRPr="004E04AA">
              <w:rPr>
                <w:rFonts w:ascii="Courier New" w:hAnsi="Courier New" w:cs="Courier New"/>
                <w:sz w:val="22"/>
                <w:szCs w:val="22"/>
              </w:rPr>
              <w:t>средства областного бюджета: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E9061E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43 612,32</w:t>
            </w:r>
            <w:r w:rsidR="00470D09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E9061E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E7F15" w:rsidRPr="004E04AA">
              <w:rPr>
                <w:rFonts w:ascii="Courier New" w:hAnsi="Courier New" w:cs="Courier New"/>
                <w:sz w:val="22"/>
                <w:szCs w:val="22"/>
              </w:rPr>
              <w:t>69 258,71</w:t>
            </w:r>
            <w:r w:rsidR="00E9061E"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F5C38" w:rsidRPr="004E04AA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D11BCD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D11BCD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0726A" w:rsidRPr="004E04AA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r w:rsidR="00AE6830" w:rsidRPr="004E04AA">
              <w:rPr>
                <w:rFonts w:ascii="Courier New" w:hAnsi="Courier New" w:cs="Courier New"/>
                <w:sz w:val="22"/>
                <w:szCs w:val="22"/>
              </w:rPr>
              <w:t xml:space="preserve">предполагаемые </w:t>
            </w:r>
            <w:r w:rsidR="0060726A" w:rsidRPr="004E04AA">
              <w:rPr>
                <w:rFonts w:ascii="Courier New" w:hAnsi="Courier New" w:cs="Courier New"/>
                <w:sz w:val="22"/>
                <w:szCs w:val="22"/>
              </w:rPr>
              <w:t>средства федерального бюджета: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- 0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  <w:p w:rsidR="0060726A" w:rsidRPr="004E04AA" w:rsidRDefault="0060726A" w:rsidP="008A1D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 - </w:t>
            </w:r>
            <w:r w:rsidR="00E93A2F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тыс. рублей;</w:t>
            </w:r>
          </w:p>
        </w:tc>
      </w:tr>
      <w:tr w:rsidR="0060726A" w:rsidRPr="00E93A2F" w:rsidTr="0060726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A" w:rsidRPr="004E04AA" w:rsidRDefault="0060726A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bookmarkStart w:id="4" w:name="sub_513"/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Ожидаемые конечные результаты реализации программы</w:t>
            </w:r>
            <w:bookmarkEnd w:id="4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A" w:rsidRPr="004E04AA" w:rsidRDefault="00D11BCD" w:rsidP="005E2F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, соответствующих нормативным требованиям к транспортно-эксплуатационным показателям</w:t>
            </w:r>
            <w:r w:rsidR="0060726A" w:rsidRPr="004E04AA">
              <w:rPr>
                <w:rFonts w:ascii="Courier New" w:hAnsi="Courier New" w:cs="Courier New"/>
                <w:sz w:val="22"/>
                <w:szCs w:val="22"/>
              </w:rPr>
              <w:t xml:space="preserve">, увеличится до 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5C3EE0" w:rsidRPr="004E04AA">
              <w:rPr>
                <w:rFonts w:ascii="Courier New" w:hAnsi="Courier New" w:cs="Courier New"/>
                <w:sz w:val="22"/>
                <w:szCs w:val="22"/>
              </w:rPr>
              <w:t>,6</w:t>
            </w:r>
            <w:r w:rsidR="005E2FB1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3EE0" w:rsidRPr="004E04AA">
              <w:rPr>
                <w:rFonts w:ascii="Courier New" w:hAnsi="Courier New" w:cs="Courier New"/>
                <w:sz w:val="22"/>
                <w:szCs w:val="22"/>
              </w:rPr>
              <w:t xml:space="preserve"> %.</w:t>
            </w:r>
          </w:p>
        </w:tc>
      </w:tr>
    </w:tbl>
    <w:p w:rsidR="00D11BCD" w:rsidRPr="00E93A2F" w:rsidRDefault="00D11BCD" w:rsidP="00952FC4">
      <w:pPr>
        <w:spacing w:after="0" w:line="240" w:lineRule="auto"/>
        <w:contextualSpacing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1. Характеристика текущего состояния сферы реализации программы</w:t>
      </w:r>
    </w:p>
    <w:p w:rsidR="00E93A2F" w:rsidRPr="004E04AA" w:rsidRDefault="00E93A2F" w:rsidP="00952FC4">
      <w:pPr>
        <w:pStyle w:val="s1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Протяженность автомобильных дорог общего пользования </w:t>
      </w:r>
      <w:r w:rsidR="00E93A2F" w:rsidRPr="004E04AA">
        <w:rPr>
          <w:rFonts w:ascii="Arial" w:hAnsi="Arial" w:cs="Arial"/>
        </w:rPr>
        <w:t xml:space="preserve">местного </w:t>
      </w:r>
      <w:r w:rsidRPr="004E04AA">
        <w:rPr>
          <w:rFonts w:ascii="Arial" w:hAnsi="Arial" w:cs="Arial"/>
        </w:rPr>
        <w:t xml:space="preserve">значения </w:t>
      </w:r>
      <w:r w:rsidR="00E93A2F" w:rsidRPr="004E04AA">
        <w:rPr>
          <w:rFonts w:ascii="Arial" w:hAnsi="Arial" w:cs="Arial"/>
        </w:rPr>
        <w:t xml:space="preserve">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7C3C3F" w:rsidRPr="004E04AA">
        <w:rPr>
          <w:rFonts w:ascii="Arial" w:hAnsi="Arial" w:cs="Arial"/>
        </w:rPr>
        <w:t xml:space="preserve"> на 1 января 20</w:t>
      </w:r>
      <w:r w:rsidR="008A1DB1" w:rsidRPr="004E04AA">
        <w:rPr>
          <w:rFonts w:ascii="Arial" w:hAnsi="Arial" w:cs="Arial"/>
        </w:rPr>
        <w:t>23</w:t>
      </w:r>
      <w:r w:rsidR="00E93A2F" w:rsidRPr="004E04AA">
        <w:rPr>
          <w:rFonts w:ascii="Arial" w:hAnsi="Arial" w:cs="Arial"/>
        </w:rPr>
        <w:t xml:space="preserve"> года составляет </w:t>
      </w:r>
      <w:r w:rsidR="00495C04" w:rsidRPr="004E04AA">
        <w:rPr>
          <w:rFonts w:ascii="Arial" w:hAnsi="Arial" w:cs="Arial"/>
        </w:rPr>
        <w:t>17,</w:t>
      </w:r>
      <w:r w:rsidR="002121B5" w:rsidRPr="004E04AA">
        <w:rPr>
          <w:rFonts w:ascii="Arial" w:hAnsi="Arial" w:cs="Arial"/>
        </w:rPr>
        <w:t>9</w:t>
      </w:r>
      <w:r w:rsidR="00E93A2F" w:rsidRPr="004E04AA">
        <w:rPr>
          <w:rFonts w:ascii="Arial" w:hAnsi="Arial" w:cs="Arial"/>
        </w:rPr>
        <w:t xml:space="preserve"> км</w:t>
      </w:r>
      <w:r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По состоянию на 1 января </w:t>
      </w:r>
      <w:r w:rsidR="00495C04" w:rsidRPr="004E04AA">
        <w:rPr>
          <w:rFonts w:ascii="Arial" w:hAnsi="Arial" w:cs="Arial"/>
        </w:rPr>
        <w:t>2023</w:t>
      </w:r>
      <w:r w:rsidRPr="004E04AA">
        <w:rPr>
          <w:rFonts w:ascii="Arial" w:hAnsi="Arial" w:cs="Arial"/>
        </w:rPr>
        <w:t xml:space="preserve"> года в </w:t>
      </w:r>
      <w:r w:rsidR="006E253B" w:rsidRPr="004E04AA">
        <w:rPr>
          <w:rFonts w:ascii="Arial" w:hAnsi="Arial" w:cs="Arial"/>
        </w:rPr>
        <w:t>муниципальном образовании</w:t>
      </w:r>
      <w:r w:rsidRPr="004E04AA">
        <w:rPr>
          <w:rFonts w:ascii="Arial" w:hAnsi="Arial" w:cs="Arial"/>
        </w:rPr>
        <w:t xml:space="preserve"> </w:t>
      </w:r>
      <w:r w:rsidR="008A1DB1" w:rsidRPr="004E04AA">
        <w:rPr>
          <w:rFonts w:ascii="Arial" w:hAnsi="Arial" w:cs="Arial"/>
        </w:rPr>
        <w:t>«Буреть»</w:t>
      </w:r>
      <w:r w:rsidR="006E253B" w:rsidRPr="004E04AA">
        <w:rPr>
          <w:rFonts w:ascii="Arial" w:hAnsi="Arial" w:cs="Arial"/>
        </w:rPr>
        <w:t xml:space="preserve"> </w:t>
      </w:r>
      <w:r w:rsidR="00495C04" w:rsidRPr="004E04AA">
        <w:rPr>
          <w:rFonts w:ascii="Arial" w:hAnsi="Arial" w:cs="Arial"/>
        </w:rPr>
        <w:t>2,</w:t>
      </w:r>
      <w:r w:rsidR="009C4900" w:rsidRPr="004E04AA">
        <w:rPr>
          <w:rFonts w:ascii="Arial" w:hAnsi="Arial" w:cs="Arial"/>
        </w:rPr>
        <w:t>0</w:t>
      </w:r>
      <w:r w:rsidRPr="004E04AA">
        <w:rPr>
          <w:rFonts w:ascii="Arial" w:hAnsi="Arial" w:cs="Arial"/>
        </w:rPr>
        <w:t xml:space="preserve"> процент</w:t>
      </w:r>
      <w:r w:rsidR="00495C04" w:rsidRPr="004E04AA">
        <w:rPr>
          <w:rFonts w:ascii="Arial" w:hAnsi="Arial" w:cs="Arial"/>
        </w:rPr>
        <w:t>а</w:t>
      </w:r>
      <w:r w:rsidRPr="004E04AA">
        <w:rPr>
          <w:rFonts w:ascii="Arial" w:hAnsi="Arial" w:cs="Arial"/>
        </w:rPr>
        <w:t xml:space="preserve"> автомобильных дорог общего пользования </w:t>
      </w:r>
      <w:r w:rsidR="006E253B" w:rsidRPr="004E04AA">
        <w:rPr>
          <w:rFonts w:ascii="Arial" w:hAnsi="Arial" w:cs="Arial"/>
        </w:rPr>
        <w:t>местного</w:t>
      </w:r>
      <w:r w:rsidRPr="004E04AA">
        <w:rPr>
          <w:rFonts w:ascii="Arial" w:hAnsi="Arial" w:cs="Arial"/>
        </w:rPr>
        <w:t xml:space="preserve"> значения соответствуют нормативным требованиям к транспортно-эксплуатационным показателям.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Целесообразность разработки программы заключается в обеспечении социально-экономических потребностей населения </w:t>
      </w:r>
      <w:r w:rsidR="00E93A2F" w:rsidRPr="004E04AA">
        <w:rPr>
          <w:rFonts w:ascii="Arial" w:hAnsi="Arial" w:cs="Arial"/>
        </w:rPr>
        <w:t xml:space="preserve">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Pr="004E04AA">
        <w:rPr>
          <w:rFonts w:ascii="Arial" w:hAnsi="Arial" w:cs="Arial"/>
        </w:rPr>
        <w:t xml:space="preserve"> и хозяйствующих субъектов, способствующих экономическому росту и ликвидации инфраструктурных ограничений.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2. Цель и задачи программы, целевые показатели программы, сроки реализации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p w:rsidR="00D11BCD" w:rsidRPr="004E04AA" w:rsidRDefault="00E93A2F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Целью </w:t>
      </w:r>
      <w:r w:rsidR="00D11BCD" w:rsidRPr="004E04AA">
        <w:rPr>
          <w:rFonts w:ascii="Arial" w:hAnsi="Arial" w:cs="Arial"/>
        </w:rPr>
        <w:t xml:space="preserve">программы является </w:t>
      </w:r>
      <w:r w:rsidRPr="004E04AA">
        <w:rPr>
          <w:rFonts w:ascii="Arial" w:hAnsi="Arial" w:cs="Arial"/>
        </w:rPr>
        <w:t xml:space="preserve">сохранение и развитие автомобильных дорог общего пользования местного значения в муниципальном образовании </w:t>
      </w:r>
      <w:r w:rsidR="008A1DB1" w:rsidRPr="004E04AA">
        <w:rPr>
          <w:rFonts w:ascii="Arial" w:hAnsi="Arial" w:cs="Arial"/>
        </w:rPr>
        <w:t>«Буреть»</w:t>
      </w:r>
      <w:r w:rsidR="00D11BCD"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Достижение цели программы обе</w:t>
      </w:r>
      <w:r w:rsidR="00E93A2F" w:rsidRPr="004E04AA">
        <w:rPr>
          <w:rFonts w:ascii="Arial" w:hAnsi="Arial" w:cs="Arial"/>
        </w:rPr>
        <w:t>спечивается путем решения задачи по увеличению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</w:r>
    </w:p>
    <w:p w:rsidR="00D11BCD" w:rsidRPr="004E04AA" w:rsidRDefault="00E93A2F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Решение задачи </w:t>
      </w:r>
      <w:r w:rsidR="00D11BCD" w:rsidRPr="004E04AA">
        <w:rPr>
          <w:rFonts w:ascii="Arial" w:hAnsi="Arial" w:cs="Arial"/>
        </w:rPr>
        <w:t>программы будет обеспечено путем достижения целев</w:t>
      </w:r>
      <w:r w:rsidR="007E3FA5" w:rsidRPr="004E04AA">
        <w:rPr>
          <w:rFonts w:ascii="Arial" w:hAnsi="Arial" w:cs="Arial"/>
        </w:rPr>
        <w:t xml:space="preserve">ого </w:t>
      </w:r>
      <w:r w:rsidR="00D11BCD" w:rsidRPr="004E04AA">
        <w:rPr>
          <w:rFonts w:ascii="Arial" w:hAnsi="Arial" w:cs="Arial"/>
        </w:rPr>
        <w:t>показател</w:t>
      </w:r>
      <w:r w:rsidR="007E3FA5" w:rsidRPr="004E04AA">
        <w:rPr>
          <w:rFonts w:ascii="Arial" w:hAnsi="Arial" w:cs="Arial"/>
        </w:rPr>
        <w:t>я</w:t>
      </w:r>
      <w:r w:rsidR="00D11BCD" w:rsidRPr="004E04AA">
        <w:rPr>
          <w:rFonts w:ascii="Arial" w:hAnsi="Arial" w:cs="Arial"/>
        </w:rPr>
        <w:t xml:space="preserve"> - </w:t>
      </w:r>
      <w:r w:rsidRPr="004E04AA">
        <w:rPr>
          <w:rFonts w:ascii="Arial" w:hAnsi="Arial" w:cs="Arial"/>
        </w:rPr>
        <w:t xml:space="preserve">доля протяженности автомобильных дорог общего пользования местного значения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Pr="004E04AA">
        <w:rPr>
          <w:rFonts w:ascii="Arial" w:hAnsi="Arial" w:cs="Arial"/>
        </w:rPr>
        <w:t>, соответствующих нормативным требованиям к транспортно-эксплуатационным показателям</w:t>
      </w:r>
      <w:r w:rsidR="00D11BCD"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Сведения о составе и значениях целев</w:t>
      </w:r>
      <w:r w:rsidR="007E3FA5" w:rsidRPr="004E04AA">
        <w:rPr>
          <w:rFonts w:ascii="Arial" w:hAnsi="Arial" w:cs="Arial"/>
        </w:rPr>
        <w:t>ого</w:t>
      </w:r>
      <w:r w:rsidRPr="004E04AA">
        <w:rPr>
          <w:rFonts w:ascii="Arial" w:hAnsi="Arial" w:cs="Arial"/>
        </w:rPr>
        <w:t xml:space="preserve"> показател</w:t>
      </w:r>
      <w:r w:rsidR="007E3FA5" w:rsidRPr="004E04AA">
        <w:rPr>
          <w:rFonts w:ascii="Arial" w:hAnsi="Arial" w:cs="Arial"/>
        </w:rPr>
        <w:t>я</w:t>
      </w:r>
      <w:r w:rsidRPr="004E04AA">
        <w:rPr>
          <w:rFonts w:ascii="Arial" w:hAnsi="Arial" w:cs="Arial"/>
        </w:rPr>
        <w:t xml:space="preserve"> программы приведены в </w:t>
      </w:r>
      <w:r w:rsidR="007E3FA5" w:rsidRPr="004E04AA">
        <w:rPr>
          <w:rFonts w:ascii="Arial" w:hAnsi="Arial" w:cs="Arial"/>
        </w:rPr>
        <w:t>приложении 1</w:t>
      </w:r>
      <w:r w:rsidRPr="004E04AA">
        <w:rPr>
          <w:rFonts w:ascii="Arial" w:hAnsi="Arial" w:cs="Arial"/>
        </w:rPr>
        <w:t xml:space="preserve"> к программе.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Сроки реализации цели и задач</w:t>
      </w:r>
      <w:r w:rsidR="007E3FA5" w:rsidRPr="004E04AA">
        <w:rPr>
          <w:rFonts w:ascii="Arial" w:hAnsi="Arial" w:cs="Arial"/>
        </w:rPr>
        <w:t>и</w:t>
      </w:r>
      <w:r w:rsidRPr="004E04AA">
        <w:rPr>
          <w:rFonts w:ascii="Arial" w:hAnsi="Arial" w:cs="Arial"/>
        </w:rPr>
        <w:t xml:space="preserve"> программы соответствуют общему сроку реализации программы - 20</w:t>
      </w:r>
      <w:r w:rsidR="00495C04" w:rsidRPr="004E04AA">
        <w:rPr>
          <w:rFonts w:ascii="Arial" w:hAnsi="Arial" w:cs="Arial"/>
        </w:rPr>
        <w:t>23</w:t>
      </w:r>
      <w:r w:rsidRPr="004E04AA">
        <w:rPr>
          <w:rFonts w:ascii="Arial" w:hAnsi="Arial" w:cs="Arial"/>
        </w:rPr>
        <w:t xml:space="preserve"> - 202</w:t>
      </w:r>
      <w:r w:rsidR="00495C04" w:rsidRPr="004E04AA">
        <w:rPr>
          <w:rFonts w:ascii="Arial" w:hAnsi="Arial" w:cs="Arial"/>
        </w:rPr>
        <w:t>8</w:t>
      </w:r>
      <w:r w:rsidRPr="004E04AA">
        <w:rPr>
          <w:rFonts w:ascii="Arial" w:hAnsi="Arial" w:cs="Arial"/>
        </w:rPr>
        <w:t xml:space="preserve"> годы.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Реализация программы планируется в один этап.</w:t>
      </w:r>
    </w:p>
    <w:p w:rsidR="007E3FA5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E93A2F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4. Анализ рисков реализации программы и описание мер упр</w:t>
      </w:r>
      <w:r w:rsidR="00E93A2F" w:rsidRPr="004E04AA">
        <w:rPr>
          <w:rFonts w:ascii="Arial" w:hAnsi="Arial" w:cs="Arial"/>
          <w:b/>
        </w:rPr>
        <w:t xml:space="preserve">авления </w:t>
      </w:r>
    </w:p>
    <w:p w:rsidR="00D11BCD" w:rsidRPr="004E04AA" w:rsidRDefault="00E93A2F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 xml:space="preserve">рисками реализации </w:t>
      </w:r>
      <w:r w:rsidR="00D11BCD" w:rsidRPr="004E04AA">
        <w:rPr>
          <w:rFonts w:ascii="Arial" w:hAnsi="Arial" w:cs="Arial"/>
          <w:b/>
        </w:rPr>
        <w:t>программы</w:t>
      </w:r>
    </w:p>
    <w:p w:rsidR="007E3FA5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D11BCD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Реализация</w:t>
      </w:r>
      <w:r w:rsidR="00D11BCD" w:rsidRPr="004E04AA">
        <w:rPr>
          <w:rFonts w:ascii="Arial" w:hAnsi="Arial" w:cs="Arial"/>
        </w:rPr>
        <w:t xml:space="preserve">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lastRenderedPageBreak/>
        <w:t>К таким рискам следует отнести макроэкономические риски, связанные с нестабильностью мировой экономики, в том числе с колебаниями цен на энергоносители.</w:t>
      </w:r>
    </w:p>
    <w:p w:rsidR="007E3FA5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К числу макроэкономических рисков также следует отнести изменение конъюнктуры на внутренних и внешних рынках сырья, строительных материалов и техники, рынках рабочей силы, колебания цен в экономике, связанное с колебаниями цен на строительные материалы.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программы в области строительства, реконструкции, ремонта и содержания автомобильных дорог общего пользования</w:t>
      </w:r>
      <w:r w:rsidR="007E3FA5" w:rsidRPr="004E04AA">
        <w:rPr>
          <w:rFonts w:ascii="Arial" w:hAnsi="Arial" w:cs="Arial"/>
        </w:rPr>
        <w:t xml:space="preserve"> местного значения</w:t>
      </w:r>
      <w:r w:rsidRPr="004E04AA">
        <w:rPr>
          <w:rFonts w:ascii="Arial" w:hAnsi="Arial" w:cs="Arial"/>
        </w:rPr>
        <w:t xml:space="preserve">. 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Реализация программы сопряжена с законодательными рисками. Эффективная и дин</w:t>
      </w:r>
      <w:r w:rsidR="007E3FA5" w:rsidRPr="004E04AA">
        <w:rPr>
          <w:rFonts w:ascii="Arial" w:hAnsi="Arial" w:cs="Arial"/>
        </w:rPr>
        <w:t>амичная реализация мероприятий</w:t>
      </w:r>
      <w:r w:rsidRPr="004E04AA">
        <w:rPr>
          <w:rFonts w:ascii="Arial" w:hAnsi="Arial" w:cs="Arial"/>
        </w:rPr>
        <w:t xml:space="preserve"> программы во многом будет зависеть от совершенствования нормативной правовой базы в сфере </w:t>
      </w:r>
      <w:hyperlink r:id="rId8" w:anchor="/document/70353464/entry/2" w:history="1">
        <w:r w:rsidRPr="004E04AA">
          <w:rPr>
            <w:rStyle w:val="a3"/>
            <w:rFonts w:ascii="Arial" w:hAnsi="Arial" w:cs="Arial"/>
            <w:color w:val="auto"/>
            <w:u w:val="none"/>
          </w:rPr>
          <w:t>законодательства</w:t>
        </w:r>
      </w:hyperlink>
      <w:r w:rsidRPr="004E04AA">
        <w:rPr>
          <w:rFonts w:ascii="Arial" w:hAnsi="Arial" w:cs="Arial"/>
        </w:rPr>
        <w:t xml:space="preserve"> о контрактной системе в сфере закупок товаров, работ, услуг для обеспечения государственных и муниципальных нужд.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Достижение показателей программы в значительной степени зависит от стабильности положений </w:t>
      </w:r>
      <w:hyperlink r:id="rId9" w:anchor="/document/10900200/entry/0" w:history="1">
        <w:r w:rsidRPr="004E04AA">
          <w:rPr>
            <w:rStyle w:val="a3"/>
            <w:rFonts w:ascii="Arial" w:hAnsi="Arial" w:cs="Arial"/>
            <w:color w:val="auto"/>
            <w:u w:val="none"/>
          </w:rPr>
          <w:t>Налогового кодекса</w:t>
        </w:r>
      </w:hyperlink>
      <w:r w:rsidRPr="004E04AA">
        <w:rPr>
          <w:rFonts w:ascii="Arial" w:hAnsi="Arial" w:cs="Arial"/>
        </w:rPr>
        <w:t xml:space="preserve"> Российской Федерации, касающихся ставок акцизов на автомобильное топливо, являющихся источником формирования дорожного фонда </w:t>
      </w:r>
      <w:r w:rsidR="007E3FA5" w:rsidRPr="004E04AA">
        <w:rPr>
          <w:rFonts w:ascii="Arial" w:hAnsi="Arial" w:cs="Arial"/>
        </w:rPr>
        <w:t xml:space="preserve">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Pr="004E04AA">
        <w:rPr>
          <w:rFonts w:ascii="Arial" w:hAnsi="Arial" w:cs="Arial"/>
        </w:rPr>
        <w:t xml:space="preserve">. 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Управление рисками </w:t>
      </w:r>
      <w:r w:rsidR="007E3FA5" w:rsidRPr="004E04AA">
        <w:rPr>
          <w:rFonts w:ascii="Arial" w:hAnsi="Arial" w:cs="Arial"/>
        </w:rPr>
        <w:t xml:space="preserve">при реализации </w:t>
      </w:r>
      <w:r w:rsidRPr="004E04AA">
        <w:rPr>
          <w:rFonts w:ascii="Arial" w:hAnsi="Arial" w:cs="Arial"/>
        </w:rPr>
        <w:t>программы и минимизация их негатив</w:t>
      </w:r>
      <w:r w:rsidR="007E3FA5" w:rsidRPr="004E04AA">
        <w:rPr>
          <w:rFonts w:ascii="Arial" w:hAnsi="Arial" w:cs="Arial"/>
        </w:rPr>
        <w:t xml:space="preserve">ных последствий при выполнении </w:t>
      </w:r>
      <w:r w:rsidRPr="004E04AA">
        <w:rPr>
          <w:rFonts w:ascii="Arial" w:hAnsi="Arial" w:cs="Arial"/>
        </w:rPr>
        <w:t>программы будет осуществляться на основе оперативного и среднесрочного планирования работ.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использование принципа гибкости ресурсного обеспечения при планировании мероприятий, своевременной корректировки планов для обеспечения наиболее эффективного использования выделенных ресурсов;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периодическая корректировка состава программных мероприятий и показателей с учетом достигнутых результато</w:t>
      </w:r>
      <w:r w:rsidR="007E3FA5" w:rsidRPr="004E04AA">
        <w:rPr>
          <w:rFonts w:ascii="Arial" w:hAnsi="Arial" w:cs="Arial"/>
        </w:rPr>
        <w:t xml:space="preserve">в и текущих условий реализации </w:t>
      </w:r>
      <w:r w:rsidRPr="004E04AA">
        <w:rPr>
          <w:rFonts w:ascii="Arial" w:hAnsi="Arial" w:cs="Arial"/>
        </w:rPr>
        <w:t>программы.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5. Ресурсное обеспечение программы</w:t>
      </w:r>
    </w:p>
    <w:p w:rsidR="007E3FA5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D11BCD" w:rsidRPr="004E04AA" w:rsidRDefault="007E3FA5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Реализация мероприятий </w:t>
      </w:r>
      <w:r w:rsidR="00D11BCD" w:rsidRPr="004E04AA">
        <w:rPr>
          <w:rFonts w:ascii="Arial" w:hAnsi="Arial" w:cs="Arial"/>
        </w:rPr>
        <w:t xml:space="preserve">программы осуществляется за счет средств </w:t>
      </w:r>
      <w:r w:rsidRPr="004E04AA">
        <w:rPr>
          <w:rFonts w:ascii="Arial" w:hAnsi="Arial" w:cs="Arial"/>
        </w:rPr>
        <w:t xml:space="preserve">федерального, областного и местного бюджетов, в том числе за счет средств дорожного фонда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D11BCD" w:rsidRPr="004E04AA">
        <w:rPr>
          <w:rFonts w:ascii="Arial" w:hAnsi="Arial" w:cs="Arial"/>
        </w:rPr>
        <w:t>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Объем финансирования программы подлежит ежегодному уточнению. Объем финансирования программы за счет средств </w:t>
      </w:r>
      <w:r w:rsidR="007E3FA5" w:rsidRPr="004E04AA">
        <w:rPr>
          <w:rFonts w:ascii="Arial" w:hAnsi="Arial" w:cs="Arial"/>
        </w:rPr>
        <w:t>мест</w:t>
      </w:r>
      <w:r w:rsidRPr="004E04AA">
        <w:rPr>
          <w:rFonts w:ascii="Arial" w:hAnsi="Arial" w:cs="Arial"/>
        </w:rPr>
        <w:t xml:space="preserve">ного бюджета ежегодно уточняется в соответствии с </w:t>
      </w:r>
      <w:r w:rsidR="007E3FA5" w:rsidRPr="004E04AA">
        <w:rPr>
          <w:rFonts w:ascii="Arial" w:hAnsi="Arial" w:cs="Arial"/>
        </w:rPr>
        <w:t xml:space="preserve">решением Думы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7E3FA5" w:rsidRPr="004E04AA">
        <w:rPr>
          <w:rFonts w:ascii="Arial" w:hAnsi="Arial" w:cs="Arial"/>
        </w:rPr>
        <w:t xml:space="preserve"> о мест</w:t>
      </w:r>
      <w:r w:rsidRPr="004E04AA">
        <w:rPr>
          <w:rFonts w:ascii="Arial" w:hAnsi="Arial" w:cs="Arial"/>
        </w:rPr>
        <w:t>ном бюджете на соответствующий финансовый год и на плановый период.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>Ре</w:t>
      </w:r>
      <w:r w:rsidR="007E3FA5" w:rsidRPr="004E04AA">
        <w:rPr>
          <w:rFonts w:ascii="Arial" w:hAnsi="Arial" w:cs="Arial"/>
        </w:rPr>
        <w:t xml:space="preserve">сурсное обеспечение реализации </w:t>
      </w:r>
      <w:r w:rsidRPr="004E04AA">
        <w:rPr>
          <w:rFonts w:ascii="Arial" w:hAnsi="Arial" w:cs="Arial"/>
        </w:rPr>
        <w:t xml:space="preserve">программы за счет средств, предусмотренных в </w:t>
      </w:r>
      <w:r w:rsidR="007E3FA5" w:rsidRPr="004E04AA">
        <w:rPr>
          <w:rFonts w:ascii="Arial" w:hAnsi="Arial" w:cs="Arial"/>
        </w:rPr>
        <w:t>мест</w:t>
      </w:r>
      <w:r w:rsidRPr="004E04AA">
        <w:rPr>
          <w:rFonts w:ascii="Arial" w:hAnsi="Arial" w:cs="Arial"/>
        </w:rPr>
        <w:t xml:space="preserve">ном бюджете, приведено в </w:t>
      </w:r>
      <w:r w:rsidR="00FE67E0" w:rsidRPr="004E04AA">
        <w:rPr>
          <w:rFonts w:ascii="Arial" w:hAnsi="Arial" w:cs="Arial"/>
        </w:rPr>
        <w:t>приложении 2</w:t>
      </w:r>
      <w:r w:rsidRPr="004E04AA">
        <w:rPr>
          <w:rFonts w:ascii="Arial" w:hAnsi="Arial" w:cs="Arial"/>
        </w:rPr>
        <w:t xml:space="preserve"> к программе.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Прогнозная (справочная) оценка ресурсного обеспечения реализации программы за счет всех источников финансирования представлена в </w:t>
      </w:r>
      <w:r w:rsidR="00753A0F" w:rsidRPr="004E04AA">
        <w:rPr>
          <w:rFonts w:ascii="Arial" w:hAnsi="Arial" w:cs="Arial"/>
        </w:rPr>
        <w:t>приложении 3</w:t>
      </w:r>
      <w:r w:rsidR="007E3FA5" w:rsidRPr="004E04AA">
        <w:rPr>
          <w:rFonts w:ascii="Arial" w:hAnsi="Arial" w:cs="Arial"/>
        </w:rPr>
        <w:t xml:space="preserve"> к</w:t>
      </w:r>
      <w:r w:rsidRPr="004E04AA">
        <w:rPr>
          <w:rFonts w:ascii="Arial" w:hAnsi="Arial" w:cs="Arial"/>
        </w:rPr>
        <w:t xml:space="preserve"> программе.</w:t>
      </w:r>
    </w:p>
    <w:p w:rsidR="00E93A2F" w:rsidRPr="004E04AA" w:rsidRDefault="00E93A2F" w:rsidP="00952FC4">
      <w:pPr>
        <w:pStyle w:val="s3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3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E04AA">
        <w:rPr>
          <w:rFonts w:ascii="Arial" w:hAnsi="Arial" w:cs="Arial"/>
          <w:b/>
        </w:rPr>
        <w:t>Раздел 6. Ожидаемые конечные результаты реализации программы</w:t>
      </w:r>
    </w:p>
    <w:p w:rsidR="007E3FA5" w:rsidRPr="004E04AA" w:rsidRDefault="007E3FA5" w:rsidP="00952FC4">
      <w:pPr>
        <w:pStyle w:val="s1"/>
        <w:spacing w:before="0" w:beforeAutospacing="0" w:after="0" w:afterAutospacing="0"/>
        <w:contextualSpacing/>
        <w:rPr>
          <w:rFonts w:ascii="Arial" w:hAnsi="Arial" w:cs="Arial"/>
        </w:rPr>
      </w:pP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t xml:space="preserve">За время реализации </w:t>
      </w:r>
      <w:r w:rsidR="007E3FA5" w:rsidRPr="004E04AA">
        <w:rPr>
          <w:rFonts w:ascii="Arial" w:hAnsi="Arial" w:cs="Arial"/>
        </w:rPr>
        <w:t xml:space="preserve">программы </w:t>
      </w:r>
      <w:r w:rsidRPr="004E04AA">
        <w:rPr>
          <w:rFonts w:ascii="Arial" w:hAnsi="Arial" w:cs="Arial"/>
        </w:rPr>
        <w:t xml:space="preserve">доля </w:t>
      </w:r>
      <w:r w:rsidR="007E3FA5" w:rsidRPr="004E04AA">
        <w:rPr>
          <w:rFonts w:ascii="Arial" w:hAnsi="Arial" w:cs="Arial"/>
        </w:rPr>
        <w:t xml:space="preserve">протяженности автомобильных дорог общего пользования местного значения муниципального образования </w:t>
      </w:r>
      <w:r w:rsidR="008A1DB1" w:rsidRPr="004E04AA">
        <w:rPr>
          <w:rFonts w:ascii="Arial" w:hAnsi="Arial" w:cs="Arial"/>
        </w:rPr>
        <w:t>«Буреть»</w:t>
      </w:r>
      <w:r w:rsidR="007E3FA5" w:rsidRPr="004E04AA">
        <w:rPr>
          <w:rFonts w:ascii="Arial" w:hAnsi="Arial" w:cs="Arial"/>
        </w:rPr>
        <w:t>, соответствующих нормативным требованиям к транспортно-эксплуатационным показателям</w:t>
      </w:r>
      <w:r w:rsidRPr="004E04AA">
        <w:rPr>
          <w:rFonts w:ascii="Arial" w:hAnsi="Arial" w:cs="Arial"/>
        </w:rPr>
        <w:t xml:space="preserve">, составит </w:t>
      </w:r>
      <w:r w:rsidR="005E2FB1" w:rsidRPr="004E04AA">
        <w:rPr>
          <w:rFonts w:ascii="Arial" w:hAnsi="Arial" w:cs="Arial"/>
        </w:rPr>
        <w:t>18,64</w:t>
      </w:r>
      <w:r w:rsidRPr="004E04AA">
        <w:rPr>
          <w:rFonts w:ascii="Arial" w:hAnsi="Arial" w:cs="Arial"/>
        </w:rPr>
        <w:t xml:space="preserve"> %, что обеспечит социально-экономические потребности населения </w:t>
      </w:r>
      <w:r w:rsidR="007E3FA5" w:rsidRPr="004E04AA">
        <w:rPr>
          <w:rFonts w:ascii="Arial" w:hAnsi="Arial" w:cs="Arial"/>
        </w:rPr>
        <w:t>муниципального образования «</w:t>
      </w:r>
      <w:r w:rsidR="00495C04" w:rsidRPr="004E04AA">
        <w:rPr>
          <w:rFonts w:ascii="Arial" w:hAnsi="Arial" w:cs="Arial"/>
        </w:rPr>
        <w:t>Буреть»</w:t>
      </w:r>
      <w:r w:rsidR="007E3FA5" w:rsidRPr="004E04AA">
        <w:rPr>
          <w:rFonts w:ascii="Arial" w:hAnsi="Arial" w:cs="Arial"/>
        </w:rPr>
        <w:t xml:space="preserve"> </w:t>
      </w:r>
      <w:r w:rsidRPr="004E04AA">
        <w:rPr>
          <w:rFonts w:ascii="Arial" w:hAnsi="Arial" w:cs="Arial"/>
        </w:rPr>
        <w:t>и хозяйствующих субъектов.</w:t>
      </w:r>
    </w:p>
    <w:p w:rsidR="00D11BCD" w:rsidRPr="004E04AA" w:rsidRDefault="00D11BCD" w:rsidP="00952FC4">
      <w:pPr>
        <w:pStyle w:val="s1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E04AA">
        <w:rPr>
          <w:rFonts w:ascii="Arial" w:hAnsi="Arial" w:cs="Arial"/>
        </w:rPr>
        <w:lastRenderedPageBreak/>
        <w:t>Достижение этих результатов означает повышение качества жизни населения и уровня развития экономики.</w:t>
      </w:r>
    </w:p>
    <w:p w:rsidR="00D11BCD" w:rsidRPr="00E93A2F" w:rsidRDefault="00D11BCD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Pr="00E93A2F" w:rsidRDefault="00D11BCD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Pr="00E93A2F" w:rsidRDefault="00D11BCD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D11BCD" w:rsidRDefault="00D11BCD" w:rsidP="00952FC4">
      <w:pPr>
        <w:spacing w:after="0" w:line="240" w:lineRule="auto"/>
        <w:contextualSpacing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6E253B" w:rsidRDefault="006E253B" w:rsidP="00952FC4">
      <w:pPr>
        <w:spacing w:after="0" w:line="240" w:lineRule="auto"/>
        <w:contextualSpacing/>
        <w:rPr>
          <w:rStyle w:val="a5"/>
          <w:rFonts w:ascii="Times New Roman" w:hAnsi="Times New Roman" w:cs="Times New Roman"/>
          <w:color w:val="auto"/>
          <w:sz w:val="24"/>
          <w:szCs w:val="24"/>
        </w:rPr>
        <w:sectPr w:rsidR="006E253B" w:rsidSect="00D51F9F">
          <w:footerReference w:type="default" r:id="rId10"/>
          <w:pgSz w:w="11906" w:h="16838"/>
          <w:pgMar w:top="1135" w:right="851" w:bottom="851" w:left="1134" w:header="709" w:footer="709" w:gutter="0"/>
          <w:cols w:space="708"/>
          <w:docGrid w:linePitch="360"/>
        </w:sectPr>
      </w:pPr>
    </w:p>
    <w:p w:rsidR="006E253B" w:rsidRPr="004E04AA" w:rsidRDefault="006E253B" w:rsidP="00952FC4">
      <w:pPr>
        <w:spacing w:after="0" w:line="240" w:lineRule="auto"/>
        <w:contextualSpacing/>
        <w:jc w:val="right"/>
        <w:rPr>
          <w:rStyle w:val="a5"/>
          <w:rFonts w:ascii="Courier New" w:hAnsi="Courier New" w:cs="Courier New"/>
          <w:b w:val="0"/>
        </w:rPr>
      </w:pPr>
      <w:r w:rsidRPr="004E04AA">
        <w:rPr>
          <w:rStyle w:val="a5"/>
          <w:rFonts w:ascii="Courier New" w:hAnsi="Courier New" w:cs="Courier New"/>
          <w:b w:val="0"/>
        </w:rPr>
        <w:lastRenderedPageBreak/>
        <w:t>Приложение 1</w:t>
      </w:r>
    </w:p>
    <w:p w:rsidR="006E253B" w:rsidRPr="004E04AA" w:rsidRDefault="006E253B" w:rsidP="00952FC4">
      <w:pPr>
        <w:spacing w:after="0" w:line="240" w:lineRule="auto"/>
        <w:contextualSpacing/>
        <w:jc w:val="right"/>
        <w:rPr>
          <w:rStyle w:val="a5"/>
          <w:rFonts w:ascii="Courier New" w:hAnsi="Courier New" w:cs="Courier New"/>
          <w:b w:val="0"/>
        </w:rPr>
      </w:pPr>
      <w:r w:rsidRPr="004E04AA">
        <w:rPr>
          <w:rStyle w:val="a5"/>
          <w:rFonts w:ascii="Courier New" w:hAnsi="Courier New" w:cs="Courier New"/>
          <w:b w:val="0"/>
        </w:rPr>
        <w:t>к программе</w:t>
      </w:r>
    </w:p>
    <w:p w:rsidR="00FE67E0" w:rsidRPr="00FE67E0" w:rsidRDefault="00FE67E0" w:rsidP="00952FC4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E67E0" w:rsidRPr="004E04AA" w:rsidRDefault="004E04AA" w:rsidP="00952FC4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СВЕДЕНИЯ О СОСТАВЕ И ЗНАЧЕНИЯХ ЦЕЛЕВЫХ ПОКАЗАТЕЛЕЙ ПРОГРАММЫ</w:t>
      </w:r>
    </w:p>
    <w:p w:rsidR="00952FC4" w:rsidRPr="004E04AA" w:rsidRDefault="00952FC4" w:rsidP="00952FC4">
      <w:pPr>
        <w:spacing w:after="0" w:line="240" w:lineRule="auto"/>
        <w:contextualSpacing/>
        <w:rPr>
          <w:rFonts w:ascii="Arial" w:hAnsi="Arial" w:cs="Arial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5975"/>
        <w:gridCol w:w="935"/>
        <w:gridCol w:w="1142"/>
        <w:gridCol w:w="1032"/>
        <w:gridCol w:w="1012"/>
        <w:gridCol w:w="1051"/>
        <w:gridCol w:w="1051"/>
        <w:gridCol w:w="1051"/>
        <w:gridCol w:w="1110"/>
      </w:tblGrid>
      <w:tr w:rsidR="00952FC4" w:rsidRPr="00FE67E0" w:rsidTr="005E2FB1">
        <w:trPr>
          <w:trHeight w:val="648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N п/п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7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Значения целевых показателей</w:t>
            </w:r>
            <w:r w:rsidR="005C3EE0" w:rsidRPr="004E04AA">
              <w:rPr>
                <w:rFonts w:ascii="Courier New" w:hAnsi="Courier New" w:cs="Courier New"/>
                <w:sz w:val="22"/>
                <w:szCs w:val="22"/>
              </w:rPr>
              <w:t xml:space="preserve"> (нарастающим итогом)</w:t>
            </w:r>
          </w:p>
        </w:tc>
      </w:tr>
      <w:tr w:rsidR="00952FC4" w:rsidRPr="00FE67E0" w:rsidTr="00952FC4">
        <w:trPr>
          <w:jc w:val="center"/>
        </w:trPr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121B5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121B5" w:rsidRPr="004E04AA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495C0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2121B5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952FC4"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2121B5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2121B5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2121B5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</w:tcBorders>
          </w:tcPr>
          <w:p w:rsidR="00952FC4" w:rsidRPr="004E04AA" w:rsidRDefault="00952FC4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</w:t>
            </w:r>
            <w:r w:rsidR="002121B5" w:rsidRPr="004E04A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952FC4" w:rsidRPr="00FE67E0" w:rsidTr="00952FC4">
        <w:trPr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</w:tcBorders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6E253B" w:rsidRPr="00FE67E0" w:rsidTr="00952FC4">
        <w:trPr>
          <w:jc w:val="center"/>
        </w:trPr>
        <w:tc>
          <w:tcPr>
            <w:tcW w:w="1496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E253B" w:rsidRPr="004E04AA" w:rsidRDefault="006E253B" w:rsidP="009F21B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952FC4" w:rsidRPr="004E04AA">
              <w:rPr>
                <w:rFonts w:ascii="Courier New" w:hAnsi="Courier New" w:cs="Courier New"/>
                <w:sz w:val="22"/>
                <w:szCs w:val="22"/>
              </w:rPr>
              <w:t xml:space="preserve">рограмма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"Дорожное хозяйство" на 20</w:t>
            </w:r>
            <w:r w:rsidR="009F21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- 202</w:t>
            </w:r>
            <w:r w:rsidR="009F21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952FC4" w:rsidRPr="00FE67E0" w:rsidTr="00952FC4">
        <w:trPr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5C3EE0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>, соответствующих нормативным требованиям к транспортно-эксплуатационным показателям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121B5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121B5" w:rsidP="002121B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A5603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13,18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A5603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18,64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3A6138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18,64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3A6138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18,64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52FC4" w:rsidRPr="004E04AA" w:rsidRDefault="003A6138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18,64</w:t>
            </w:r>
          </w:p>
        </w:tc>
      </w:tr>
      <w:tr w:rsidR="006E253B" w:rsidRPr="00FE67E0" w:rsidTr="00495C04">
        <w:trPr>
          <w:trHeight w:val="321"/>
          <w:jc w:val="center"/>
        </w:trPr>
        <w:tc>
          <w:tcPr>
            <w:tcW w:w="1496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53B" w:rsidRPr="004E04AA" w:rsidRDefault="006E253B" w:rsidP="00495C0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Основное мероприятие "Строительство, реконструкция, капитальный ремонт, ремонт, содержание автомобильных дорог общего пользования местного значения, предусматривающие софинансирование из федерального и (или) областного бюджетов" на 20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- 202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952FC4" w:rsidRPr="00FE67E0" w:rsidTr="00952FC4">
        <w:trPr>
          <w:jc w:val="center"/>
        </w:trPr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Протяженность автомобильных дорог общего пользования местного значения, ввод которых осуществлен с использованием субсидии на строительство, реконструкцию, капитальный ремонт, ремонт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км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121B5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0,358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A5603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1,74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A5603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2,36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2A5603" w:rsidP="009C490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3,34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3A6138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3,34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FC4" w:rsidRPr="004E04AA" w:rsidRDefault="003A6138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3,34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52FC4" w:rsidRPr="004E04AA" w:rsidRDefault="003A6138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3,34</w:t>
            </w:r>
          </w:p>
        </w:tc>
      </w:tr>
    </w:tbl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Default="00952FC4" w:rsidP="00952FC4"/>
    <w:p w:rsidR="00952FC4" w:rsidRDefault="00952FC4" w:rsidP="00952FC4"/>
    <w:p w:rsidR="00952FC4" w:rsidRDefault="00952FC4" w:rsidP="00952FC4"/>
    <w:p w:rsidR="00952FC4" w:rsidRDefault="00952FC4" w:rsidP="00952FC4"/>
    <w:p w:rsidR="00952FC4" w:rsidRDefault="00952FC4" w:rsidP="00952FC4"/>
    <w:p w:rsidR="00BA4CE2" w:rsidRDefault="00BA4CE2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BA4CE2" w:rsidSect="00BA4CE2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952FC4" w:rsidRDefault="00952FC4" w:rsidP="00952FC4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52FC4" w:rsidRPr="004E04AA" w:rsidRDefault="00952FC4" w:rsidP="004E04AA">
      <w:pPr>
        <w:pStyle w:val="1"/>
        <w:spacing w:before="0" w:line="240" w:lineRule="auto"/>
        <w:contextualSpacing/>
        <w:jc w:val="right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4E04AA">
        <w:rPr>
          <w:rFonts w:ascii="Courier New" w:hAnsi="Courier New" w:cs="Courier New"/>
          <w:b w:val="0"/>
          <w:color w:val="auto"/>
          <w:sz w:val="22"/>
          <w:szCs w:val="22"/>
        </w:rPr>
        <w:t>Приложение 2</w:t>
      </w:r>
    </w:p>
    <w:p w:rsidR="00952FC4" w:rsidRPr="004E04AA" w:rsidRDefault="00753A0F" w:rsidP="004E04AA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4E04AA">
        <w:rPr>
          <w:rFonts w:ascii="Courier New" w:hAnsi="Courier New" w:cs="Courier New"/>
        </w:rPr>
        <w:t>к</w:t>
      </w:r>
      <w:r w:rsidR="00952FC4" w:rsidRPr="004E04AA">
        <w:rPr>
          <w:rFonts w:ascii="Courier New" w:hAnsi="Courier New" w:cs="Courier New"/>
        </w:rPr>
        <w:t xml:space="preserve"> Программе</w:t>
      </w:r>
    </w:p>
    <w:p w:rsidR="004E04AA" w:rsidRPr="004E04AA" w:rsidRDefault="004E04AA" w:rsidP="00BA4CE2">
      <w:pPr>
        <w:pStyle w:val="1"/>
        <w:spacing w:before="0" w:line="240" w:lineRule="auto"/>
        <w:contextualSpacing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4A6617" w:rsidRDefault="004E04AA" w:rsidP="004E04AA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РЕСУРСНОЕ ОБЕСПЕЧЕНИЕ РЕАЛИЗАЦИИ ПРОГРАММЫ ЗА СЧЕТ СРЕДСТВ, ПРЕДУСМОТРЕННЫХ В МЕСТНОМ БЮДЖЕТЕ</w:t>
      </w:r>
    </w:p>
    <w:p w:rsidR="004E04AA" w:rsidRPr="004E04AA" w:rsidRDefault="004E04AA" w:rsidP="004E04A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268"/>
        <w:gridCol w:w="1475"/>
        <w:gridCol w:w="1275"/>
        <w:gridCol w:w="1193"/>
        <w:gridCol w:w="1134"/>
        <w:gridCol w:w="850"/>
        <w:gridCol w:w="851"/>
        <w:gridCol w:w="757"/>
        <w:gridCol w:w="15"/>
      </w:tblGrid>
      <w:tr w:rsidR="00FE67E0" w:rsidRPr="005B0756" w:rsidTr="00B0221D">
        <w:trPr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952FC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  <w:r w:rsidR="00FE67E0" w:rsidRPr="004E04AA">
              <w:rPr>
                <w:rFonts w:ascii="Courier New" w:hAnsi="Courier New" w:cs="Courier New"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Расходы (тыс. руб.), годы</w:t>
            </w:r>
          </w:p>
        </w:tc>
      </w:tr>
      <w:tr w:rsidR="00FE67E0" w:rsidRPr="005B0756" w:rsidTr="00B0221D">
        <w:trPr>
          <w:gridAfter w:val="1"/>
          <w:wAfter w:w="15" w:type="dxa"/>
          <w:jc w:val="center"/>
        </w:trPr>
        <w:tc>
          <w:tcPr>
            <w:tcW w:w="5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495C0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495C0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495C0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495C0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E0" w:rsidRPr="004E04AA" w:rsidRDefault="00FE67E0" w:rsidP="00495C0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2D8D" w:rsidRPr="004E04AA" w:rsidRDefault="00FE67E0" w:rsidP="00EC2695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495C04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7C1E32" w:rsidRPr="00FE67E0" w:rsidTr="00B0221D">
        <w:trPr>
          <w:gridAfter w:val="1"/>
          <w:wAfter w:w="15" w:type="dxa"/>
          <w:trHeight w:val="493"/>
          <w:jc w:val="center"/>
        </w:trPr>
        <w:tc>
          <w:tcPr>
            <w:tcW w:w="589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3A613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Программа "Дорожное хозяйство" на 20</w:t>
            </w:r>
            <w:r w:rsidR="003A6138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- 202</w:t>
            </w:r>
            <w:r w:rsidR="003A6138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760,00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361"/>
          <w:jc w:val="center"/>
        </w:trPr>
        <w:tc>
          <w:tcPr>
            <w:tcW w:w="589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760,00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832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32" w:rsidRPr="004E04AA" w:rsidRDefault="006259C2" w:rsidP="009F21B1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 Основное мероприятие "Строительство, реконструкция, капитальный ремонт, ремонт, содержание автомобильных дорог общего пользования местного значения, предусматривающие софинансирование из федерального и (или) областного бюджетов" на 20</w:t>
            </w:r>
            <w:r w:rsidR="009F21B1" w:rsidRPr="004E04AA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- 202</w:t>
            </w:r>
            <w:r w:rsidR="009F21B1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7C1E32" w:rsidRPr="004E04AA" w:rsidRDefault="007C1E32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  <w:p w:rsidR="007C1E32" w:rsidRPr="004E04AA" w:rsidRDefault="007C1E32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760,00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782"/>
          <w:jc w:val="center"/>
        </w:trPr>
        <w:tc>
          <w:tcPr>
            <w:tcW w:w="589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753A0F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615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32" w:rsidRPr="004E04AA" w:rsidRDefault="006259C2" w:rsidP="00753A0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1.1. Строительство, реконструкция, капитальный ремонт, ремонт автомобильных дорог общего пользования местного значения в муниципальном образовании «Буреть» (субсидии муниципальным образованиям)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589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F14946" w:rsidP="005B0756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1.1.1.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Капитальный ремонт автомобильной дороги общего пользования местного значения, проходящей по улицам Центральная, Космонавтов МО «Буреть», </w:t>
            </w:r>
            <w:proofErr w:type="spellStart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>Боханского</w:t>
            </w:r>
            <w:proofErr w:type="spellEnd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района, Иркутской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4E7F15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5E2FB1" w:rsidP="004E7F1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E7F15"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589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F14946" w:rsidP="004A6617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1, 2, 3 этапы: 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Капитальный ремонт автомобильной дороги общего пользования местного значения, проходящей по улице Центральная в с. Буреть в </w:t>
            </w:r>
            <w:proofErr w:type="spellStart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>Боханском</w:t>
            </w:r>
            <w:proofErr w:type="spellEnd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районе, Иркутской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C1E32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EC2695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890, 0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32" w:rsidRPr="004E04AA" w:rsidRDefault="007C1E32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E32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2D2907" w:rsidRPr="00FE67E0" w:rsidTr="00B0221D">
        <w:trPr>
          <w:gridAfter w:val="1"/>
          <w:wAfter w:w="15" w:type="dxa"/>
          <w:trHeight w:val="609"/>
          <w:jc w:val="center"/>
        </w:trPr>
        <w:tc>
          <w:tcPr>
            <w:tcW w:w="5891" w:type="dxa"/>
            <w:vMerge w:val="restart"/>
            <w:tcBorders>
              <w:right w:val="single" w:sz="4" w:space="0" w:color="auto"/>
            </w:tcBorders>
            <w:vAlign w:val="center"/>
          </w:tcPr>
          <w:p w:rsidR="002D2907" w:rsidRPr="004E04AA" w:rsidRDefault="00F14946" w:rsidP="002D2907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4 этап: 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Капитальный ремонт автомобильной дороги общего пользования местного 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 xml:space="preserve">значения, проходящей по улице Космонавтов в с. Буреть в </w:t>
            </w:r>
            <w:proofErr w:type="spellStart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>Боханском</w:t>
            </w:r>
            <w:proofErr w:type="spellEnd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районе, Иркутской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907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Администрация муниципального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907" w:rsidRPr="004E04AA" w:rsidRDefault="002D2907" w:rsidP="002D290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2907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2907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2907" w:rsidRPr="004E04AA" w:rsidRDefault="004E7F15" w:rsidP="005E2FB1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2907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2907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</w:tcBorders>
            <w:vAlign w:val="center"/>
          </w:tcPr>
          <w:p w:rsidR="002D2907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04954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4E7F15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2D2907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04954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 w:val="restart"/>
            <w:tcBorders>
              <w:right w:val="single" w:sz="4" w:space="0" w:color="auto"/>
            </w:tcBorders>
            <w:vAlign w:val="center"/>
          </w:tcPr>
          <w:p w:rsidR="00004954" w:rsidRPr="004E04AA" w:rsidRDefault="00EC2695" w:rsidP="005B0756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1.2. Ремонт, содержание автомобильных дорог общего пользования местного значения в муниципальном образовании «Буреть»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04954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04954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EC2695" w:rsidP="00753A0F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1.2.1. Текущий ремонт автомобильной дороги общего пользования местного значения, расположенной по адресу: с. Буреть ул. Октябрьская, ул. Советская, ул. Маяковского, ул. Ангарская </w:t>
            </w:r>
            <w:proofErr w:type="spellStart"/>
            <w:r w:rsidRPr="004E04AA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района Иркутской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</w:t>
            </w:r>
            <w:r w:rsidR="00EC2695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4954" w:rsidRPr="004E04AA" w:rsidRDefault="00004954" w:rsidP="004A6617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04954" w:rsidRPr="00FE67E0" w:rsidTr="00B0221D">
        <w:trPr>
          <w:gridAfter w:val="1"/>
          <w:wAfter w:w="15" w:type="dxa"/>
          <w:trHeight w:val="422"/>
          <w:jc w:val="center"/>
        </w:trPr>
        <w:tc>
          <w:tcPr>
            <w:tcW w:w="58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</w:t>
            </w:r>
            <w:r w:rsidR="00EC2695"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4954" w:rsidRPr="004E04AA" w:rsidRDefault="00004954" w:rsidP="00952FC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4E04AA" w:rsidRPr="004E04AA" w:rsidRDefault="004E04AA" w:rsidP="00004954">
      <w:pPr>
        <w:pStyle w:val="1"/>
        <w:spacing w:before="0" w:line="240" w:lineRule="auto"/>
        <w:contextualSpacing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4E04AA" w:rsidRPr="004E04AA" w:rsidRDefault="004E04AA" w:rsidP="004E04AA"/>
    <w:p w:rsidR="00004954" w:rsidRPr="004E04AA" w:rsidRDefault="00004954" w:rsidP="004E04AA">
      <w:pPr>
        <w:pStyle w:val="1"/>
        <w:spacing w:before="0" w:line="240" w:lineRule="auto"/>
        <w:contextualSpacing/>
        <w:jc w:val="right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4E04AA">
        <w:rPr>
          <w:rFonts w:ascii="Courier New" w:hAnsi="Courier New" w:cs="Courier New"/>
          <w:b w:val="0"/>
          <w:color w:val="auto"/>
          <w:sz w:val="22"/>
          <w:szCs w:val="22"/>
        </w:rPr>
        <w:t>Приложение 3</w:t>
      </w:r>
    </w:p>
    <w:p w:rsidR="00004954" w:rsidRDefault="00004954" w:rsidP="004E04AA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4E04AA">
        <w:rPr>
          <w:rFonts w:ascii="Courier New" w:hAnsi="Courier New" w:cs="Courier New"/>
        </w:rPr>
        <w:t>к Программе</w:t>
      </w:r>
    </w:p>
    <w:p w:rsidR="004E04AA" w:rsidRPr="004E04AA" w:rsidRDefault="004E04AA" w:rsidP="004E04AA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074DA4" w:rsidRDefault="004E04AA" w:rsidP="00BA4CE2">
      <w:pPr>
        <w:pStyle w:val="1"/>
        <w:spacing w:before="0" w:line="240" w:lineRule="auto"/>
        <w:contextualSpacing/>
        <w:jc w:val="center"/>
        <w:rPr>
          <w:rFonts w:ascii="Arial" w:hAnsi="Arial" w:cs="Arial"/>
          <w:color w:val="auto"/>
          <w:sz w:val="30"/>
          <w:szCs w:val="30"/>
        </w:rPr>
      </w:pPr>
      <w:r w:rsidRPr="004E04AA">
        <w:rPr>
          <w:rFonts w:ascii="Arial" w:hAnsi="Arial" w:cs="Arial"/>
          <w:color w:val="auto"/>
          <w:sz w:val="30"/>
          <w:szCs w:val="30"/>
        </w:rPr>
        <w:t>ПРОГНОЗНАЯ (СПРАВОЧНАЯ) ОЦЕНКА РЕСУРСНОГО ОБЕСПЕЧЕНИЯ РЕАЛИЗАЦИИ ПРОГРАММЫ</w:t>
      </w:r>
    </w:p>
    <w:p w:rsidR="004E04AA" w:rsidRPr="004E04AA" w:rsidRDefault="004E04AA" w:rsidP="004E04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4"/>
        <w:gridCol w:w="2126"/>
        <w:gridCol w:w="1701"/>
        <w:gridCol w:w="1192"/>
        <w:gridCol w:w="1418"/>
        <w:gridCol w:w="1417"/>
        <w:gridCol w:w="851"/>
        <w:gridCol w:w="850"/>
        <w:gridCol w:w="757"/>
        <w:gridCol w:w="12"/>
      </w:tblGrid>
      <w:tr w:rsidR="00074DA4" w:rsidRPr="004E04AA" w:rsidTr="00B0221D">
        <w:trPr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Наименование 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Расходы (тыс. руб.), годы</w:t>
            </w:r>
          </w:p>
        </w:tc>
      </w:tr>
      <w:tr w:rsidR="00074DA4" w:rsidRPr="004E04AA" w:rsidTr="00B0221D">
        <w:trPr>
          <w:gridAfter w:val="1"/>
          <w:wAfter w:w="12" w:type="dxa"/>
          <w:jc w:val="center"/>
        </w:trPr>
        <w:tc>
          <w:tcPr>
            <w:tcW w:w="53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3A6138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A6138" w:rsidRPr="004E04AA">
              <w:rPr>
                <w:rFonts w:ascii="Courier New" w:hAnsi="Courier New" w:cs="Courier New"/>
                <w:sz w:val="22"/>
                <w:szCs w:val="22"/>
              </w:rPr>
              <w:t>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625EF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625EF5" w:rsidRPr="004E04A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625EF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625EF5" w:rsidRPr="004E04A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EC269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EC2695" w:rsidRPr="004E04A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DA4" w:rsidRPr="004E04AA" w:rsidRDefault="00074DA4" w:rsidP="00EC2695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EC2695" w:rsidRPr="004E04A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74DA4" w:rsidRPr="004E04AA" w:rsidRDefault="00074DA4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EC2695" w:rsidRPr="004E04A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CB2EAE" w:rsidRPr="004E04AA" w:rsidTr="00B0221D">
        <w:trPr>
          <w:gridAfter w:val="1"/>
          <w:wAfter w:w="12" w:type="dxa"/>
          <w:trHeight w:val="171"/>
          <w:jc w:val="center"/>
        </w:trPr>
        <w:tc>
          <w:tcPr>
            <w:tcW w:w="53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Программа "Дорожное хозяйство" на 2023 - 2028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44502,37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69 958,29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75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43612,32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69258,71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BA4CE2" w:rsidRPr="004E04AA" w:rsidTr="00B0221D">
        <w:trPr>
          <w:gridAfter w:val="1"/>
          <w:wAfter w:w="12" w:type="dxa"/>
          <w:trHeight w:val="267"/>
          <w:jc w:val="center"/>
        </w:trPr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4CE2" w:rsidRPr="004E04AA" w:rsidRDefault="00BA4CE2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00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1. Основное мероприятие "Строительство, реконструкция, капитальный ремонт, ремонт, содержание автомобильных дорог общего пользования местного значения, предусматривающие софинансирование из федерального и (или) областного бюджетов" на 2023 - 2028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44502,37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69 958,29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45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2760,00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77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43612,32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69258,71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81"/>
          <w:jc w:val="center"/>
        </w:trPr>
        <w:tc>
          <w:tcPr>
            <w:tcW w:w="53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B288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73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1.1. Строительство, реконструкция, капитальный ремонт, ремонт автомобильных дорог общего пользования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местного значения в муниципальном образовании «Буреть» (субсидии муниципальным образованиям)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Администрация муниципального образования 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44502,37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69 958,29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63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67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43612,32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69258,71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85"/>
          <w:jc w:val="center"/>
        </w:trPr>
        <w:tc>
          <w:tcPr>
            <w:tcW w:w="53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B288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81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lastRenderedPageBreak/>
              <w:t>1.1.1.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Капитальный ремонт автомобильной дороги общего пользования местного значения, проходящей по улицам Центральная, Космонавтов МО «Буреть», </w:t>
            </w:r>
            <w:proofErr w:type="spellStart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>Боханского</w:t>
            </w:r>
            <w:proofErr w:type="spellEnd"/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района, Иркутской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44502,37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69 958,29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CB2EAE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43612,32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69258,71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2EAE" w:rsidRPr="004E04AA" w:rsidRDefault="00CB2EAE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81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625EF5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1, 2, 3 этапы: 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Капитальный ремонт автомобильной дороги общего пользования местного значения, проходящей по улице </w:t>
            </w:r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>Центральная в с. Буреть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в </w:t>
            </w:r>
            <w:proofErr w:type="spellStart"/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>Боханском</w:t>
            </w:r>
            <w:proofErr w:type="spellEnd"/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районе</w:t>
            </w:r>
            <w:r w:rsidRPr="004E04AA">
              <w:rPr>
                <w:rFonts w:ascii="Courier New" w:hAnsi="Courier New" w:cs="Courier New"/>
                <w:bCs/>
                <w:sz w:val="22"/>
                <w:szCs w:val="22"/>
              </w:rPr>
              <w:t>, Иркутской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625EF5" w:rsidP="00B0221D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44502,37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F14946" w:rsidP="00CB2EA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890,</w:t>
            </w:r>
            <w:r w:rsidR="00CB2EAE" w:rsidRPr="004E04AA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F14946" w:rsidP="00195C8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43612,32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81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C2695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4 этап: </w:t>
            </w:r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Капитальный ремонт автомобильной дороги общего пользования местного значения, проходящей по улице </w:t>
            </w:r>
            <w:r w:rsidR="00EC2695" w:rsidRPr="004E04AA">
              <w:rPr>
                <w:rFonts w:ascii="Courier New" w:hAnsi="Courier New" w:cs="Courier New"/>
                <w:bCs/>
                <w:sz w:val="22"/>
                <w:szCs w:val="22"/>
              </w:rPr>
              <w:t>Космонавтов</w:t>
            </w:r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в с. Буреть в </w:t>
            </w:r>
            <w:proofErr w:type="spellStart"/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>Боханском</w:t>
            </w:r>
            <w:proofErr w:type="spellEnd"/>
            <w:r w:rsidR="00625EF5" w:rsidRPr="004E04AA">
              <w:rPr>
                <w:rFonts w:ascii="Courier New" w:hAnsi="Courier New" w:cs="Courier New"/>
                <w:bCs/>
                <w:sz w:val="22"/>
                <w:szCs w:val="22"/>
              </w:rPr>
              <w:t xml:space="preserve"> районе, Иркутской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EC2695" w:rsidP="00195C8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69 958,29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4E7F15" w:rsidP="00195C8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64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4E7F15" w:rsidP="00195C8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69258,71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48"/>
          <w:jc w:val="center"/>
        </w:trPr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E9061E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56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1.2. Ремонт, содержание автомобильных дорог общего пользования местного значения в муниципальном образовании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CB2EAE" w:rsidP="00B0221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2760,0</w:t>
            </w:r>
            <w:r w:rsidR="003A6138"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16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CB2EAE" w:rsidP="00B0221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2760,</w:t>
            </w:r>
            <w:r w:rsidR="003A6138" w:rsidRPr="004E04AA">
              <w:rPr>
                <w:rFonts w:ascii="Courier New" w:hAnsi="Courier New" w:cs="Courier New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16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16"/>
          <w:jc w:val="center"/>
        </w:trPr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56"/>
          <w:jc w:val="center"/>
        </w:trPr>
        <w:tc>
          <w:tcPr>
            <w:tcW w:w="53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3A6138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1.2.1. Текущий ремонт автомобильной дороги общего пользования местного значения, расположенной по адресу: </w:t>
            </w:r>
            <w:r w:rsidR="003A6138" w:rsidRPr="004E04AA">
              <w:rPr>
                <w:rFonts w:ascii="Courier New" w:hAnsi="Courier New" w:cs="Courier New"/>
                <w:sz w:val="22"/>
                <w:szCs w:val="22"/>
              </w:rPr>
              <w:t xml:space="preserve">с. Буреть ул. Октябрьская, ул. Советская, ул. Маяковского, ул. Ангарская </w:t>
            </w:r>
            <w:proofErr w:type="spellStart"/>
            <w:r w:rsidR="003A6138" w:rsidRPr="004E04AA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="003A6138" w:rsidRPr="004E04AA">
              <w:rPr>
                <w:rFonts w:ascii="Courier New" w:hAnsi="Courier New" w:cs="Courier New"/>
                <w:sz w:val="22"/>
                <w:szCs w:val="22"/>
              </w:rPr>
              <w:t xml:space="preserve"> района</w:t>
            </w: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 Иркутской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 xml:space="preserve">Администрация муниципального образования </w:t>
            </w:r>
            <w:r w:rsidR="008A1DB1" w:rsidRPr="004E04AA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CB2EAE" w:rsidP="00B0221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2760,0</w:t>
            </w:r>
            <w:r w:rsidR="003A6138"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27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CB2EAE" w:rsidP="00B0221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2760,0</w:t>
            </w:r>
            <w:r w:rsidR="003A6138"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87"/>
          <w:jc w:val="center"/>
        </w:trPr>
        <w:tc>
          <w:tcPr>
            <w:tcW w:w="5324" w:type="dxa"/>
            <w:vMerge/>
            <w:tcBorders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A7266A" w:rsidRPr="004E04AA" w:rsidTr="00B0221D">
        <w:trPr>
          <w:gridAfter w:val="1"/>
          <w:wAfter w:w="12" w:type="dxa"/>
          <w:trHeight w:val="216"/>
          <w:jc w:val="center"/>
        </w:trPr>
        <w:tc>
          <w:tcPr>
            <w:tcW w:w="53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00495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E04AA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266A" w:rsidRPr="004E04AA" w:rsidRDefault="00A7266A" w:rsidP="00AE6830">
            <w:pPr>
              <w:pStyle w:val="ac"/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E04A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753A0F" w:rsidRPr="004E04AA" w:rsidRDefault="00753A0F" w:rsidP="00591FE7">
      <w:pPr>
        <w:spacing w:after="0" w:line="240" w:lineRule="auto"/>
        <w:contextualSpacing/>
        <w:rPr>
          <w:rStyle w:val="a5"/>
          <w:rFonts w:ascii="Courier New" w:hAnsi="Courier New" w:cs="Courier New"/>
          <w:color w:val="auto"/>
        </w:rPr>
      </w:pPr>
    </w:p>
    <w:p w:rsidR="00BA4CE2" w:rsidRDefault="00BA4CE2" w:rsidP="00952FC4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  <w:sectPr w:rsidR="00BA4CE2" w:rsidSect="00BA4CE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53A0F" w:rsidRPr="006E253B" w:rsidRDefault="00753A0F" w:rsidP="00B0221D">
      <w:pPr>
        <w:spacing w:after="0" w:line="240" w:lineRule="auto"/>
        <w:contextualSpacing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sectPr w:rsidR="00753A0F" w:rsidRPr="006E253B" w:rsidSect="00BA4CE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BC" w:rsidRDefault="009D1CBC" w:rsidP="0060726A">
      <w:pPr>
        <w:spacing w:after="0" w:line="240" w:lineRule="auto"/>
      </w:pPr>
      <w:r>
        <w:separator/>
      </w:r>
    </w:p>
  </w:endnote>
  <w:endnote w:type="continuationSeparator" w:id="0">
    <w:p w:rsidR="009D1CBC" w:rsidRDefault="009D1CBC" w:rsidP="0060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9F" w:rsidRPr="00004954" w:rsidRDefault="00D51F9F" w:rsidP="00004954">
    <w:pPr>
      <w:pStyle w:val="af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BC" w:rsidRDefault="009D1CBC" w:rsidP="0060726A">
      <w:pPr>
        <w:spacing w:after="0" w:line="240" w:lineRule="auto"/>
      </w:pPr>
      <w:r>
        <w:separator/>
      </w:r>
    </w:p>
  </w:footnote>
  <w:footnote w:type="continuationSeparator" w:id="0">
    <w:p w:rsidR="009D1CBC" w:rsidRDefault="009D1CBC" w:rsidP="00607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AF"/>
    <w:rsid w:val="00004954"/>
    <w:rsid w:val="00074DA4"/>
    <w:rsid w:val="00127F9E"/>
    <w:rsid w:val="00163CB2"/>
    <w:rsid w:val="00182515"/>
    <w:rsid w:val="00195C84"/>
    <w:rsid w:val="00197280"/>
    <w:rsid w:val="00210568"/>
    <w:rsid w:val="002121B5"/>
    <w:rsid w:val="002135DC"/>
    <w:rsid w:val="0023168F"/>
    <w:rsid w:val="00240051"/>
    <w:rsid w:val="0027574E"/>
    <w:rsid w:val="00286B3E"/>
    <w:rsid w:val="002A5603"/>
    <w:rsid w:val="002C4431"/>
    <w:rsid w:val="002D2907"/>
    <w:rsid w:val="002D6F8A"/>
    <w:rsid w:val="002E68CD"/>
    <w:rsid w:val="002F132D"/>
    <w:rsid w:val="003042E4"/>
    <w:rsid w:val="00346D8A"/>
    <w:rsid w:val="00360997"/>
    <w:rsid w:val="003838BE"/>
    <w:rsid w:val="00392E7C"/>
    <w:rsid w:val="003A6138"/>
    <w:rsid w:val="003B27AB"/>
    <w:rsid w:val="00406343"/>
    <w:rsid w:val="004114AA"/>
    <w:rsid w:val="00470D09"/>
    <w:rsid w:val="00495C04"/>
    <w:rsid w:val="004A6617"/>
    <w:rsid w:val="004B7938"/>
    <w:rsid w:val="004C36B5"/>
    <w:rsid w:val="004E04AA"/>
    <w:rsid w:val="004E7F15"/>
    <w:rsid w:val="005073AF"/>
    <w:rsid w:val="00591FE7"/>
    <w:rsid w:val="005B0002"/>
    <w:rsid w:val="005B0756"/>
    <w:rsid w:val="005C3EE0"/>
    <w:rsid w:val="005C5673"/>
    <w:rsid w:val="005D3A54"/>
    <w:rsid w:val="005E2FB1"/>
    <w:rsid w:val="0060726A"/>
    <w:rsid w:val="00607386"/>
    <w:rsid w:val="00611042"/>
    <w:rsid w:val="006259C2"/>
    <w:rsid w:val="00625EF5"/>
    <w:rsid w:val="00635238"/>
    <w:rsid w:val="00653B23"/>
    <w:rsid w:val="0066617B"/>
    <w:rsid w:val="00670A92"/>
    <w:rsid w:val="00691E0D"/>
    <w:rsid w:val="006E07D8"/>
    <w:rsid w:val="006E253B"/>
    <w:rsid w:val="006F5094"/>
    <w:rsid w:val="00704742"/>
    <w:rsid w:val="0072409B"/>
    <w:rsid w:val="00753A0F"/>
    <w:rsid w:val="00757E63"/>
    <w:rsid w:val="00792A4E"/>
    <w:rsid w:val="007C1E32"/>
    <w:rsid w:val="007C3C3F"/>
    <w:rsid w:val="007E3FA5"/>
    <w:rsid w:val="0082064A"/>
    <w:rsid w:val="008731E4"/>
    <w:rsid w:val="008925C6"/>
    <w:rsid w:val="008A1DB1"/>
    <w:rsid w:val="00952FC4"/>
    <w:rsid w:val="00973EDF"/>
    <w:rsid w:val="009952FC"/>
    <w:rsid w:val="009C4900"/>
    <w:rsid w:val="009C646F"/>
    <w:rsid w:val="009D1CBC"/>
    <w:rsid w:val="009D3CFF"/>
    <w:rsid w:val="009F21B1"/>
    <w:rsid w:val="00A02D8D"/>
    <w:rsid w:val="00A06F5A"/>
    <w:rsid w:val="00A1420C"/>
    <w:rsid w:val="00A219C3"/>
    <w:rsid w:val="00A7266A"/>
    <w:rsid w:val="00AB08DE"/>
    <w:rsid w:val="00AE6830"/>
    <w:rsid w:val="00AE6E82"/>
    <w:rsid w:val="00AF5C38"/>
    <w:rsid w:val="00B0221D"/>
    <w:rsid w:val="00B23EFF"/>
    <w:rsid w:val="00B518AD"/>
    <w:rsid w:val="00B652E1"/>
    <w:rsid w:val="00BA405A"/>
    <w:rsid w:val="00BA4CE2"/>
    <w:rsid w:val="00BB5698"/>
    <w:rsid w:val="00BC771A"/>
    <w:rsid w:val="00BD5EE2"/>
    <w:rsid w:val="00C34217"/>
    <w:rsid w:val="00C8707B"/>
    <w:rsid w:val="00C95AAD"/>
    <w:rsid w:val="00CB2EAE"/>
    <w:rsid w:val="00CB76A0"/>
    <w:rsid w:val="00CE4D2E"/>
    <w:rsid w:val="00D0069D"/>
    <w:rsid w:val="00D04069"/>
    <w:rsid w:val="00D11BCD"/>
    <w:rsid w:val="00D456E9"/>
    <w:rsid w:val="00D51F9F"/>
    <w:rsid w:val="00DC4575"/>
    <w:rsid w:val="00E55B2C"/>
    <w:rsid w:val="00E80ED8"/>
    <w:rsid w:val="00E9061E"/>
    <w:rsid w:val="00E93A2F"/>
    <w:rsid w:val="00EA47CB"/>
    <w:rsid w:val="00EB2880"/>
    <w:rsid w:val="00EB4A7C"/>
    <w:rsid w:val="00EB4B0D"/>
    <w:rsid w:val="00EB7931"/>
    <w:rsid w:val="00EC2695"/>
    <w:rsid w:val="00ED5DAF"/>
    <w:rsid w:val="00EE5335"/>
    <w:rsid w:val="00F14946"/>
    <w:rsid w:val="00F2505A"/>
    <w:rsid w:val="00FB303B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161CE-B59C-412E-926D-CC46AE70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1A"/>
  </w:style>
  <w:style w:type="paragraph" w:styleId="1">
    <w:name w:val="heading 1"/>
    <w:basedOn w:val="a"/>
    <w:next w:val="a"/>
    <w:link w:val="10"/>
    <w:uiPriority w:val="99"/>
    <w:qFormat/>
    <w:rsid w:val="00F25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652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52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52E1"/>
  </w:style>
  <w:style w:type="paragraph" w:customStyle="1" w:styleId="formattext">
    <w:name w:val="formattext"/>
    <w:basedOn w:val="a"/>
    <w:rsid w:val="00B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652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2E1"/>
    <w:rPr>
      <w:color w:val="800080"/>
      <w:u w:val="single"/>
    </w:rPr>
  </w:style>
  <w:style w:type="paragraph" w:customStyle="1" w:styleId="headertext">
    <w:name w:val="headertext"/>
    <w:basedOn w:val="a"/>
    <w:rsid w:val="00B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652E1"/>
  </w:style>
  <w:style w:type="character" w:customStyle="1" w:styleId="10">
    <w:name w:val="Заголовок 1 Знак"/>
    <w:basedOn w:val="a0"/>
    <w:link w:val="1"/>
    <w:uiPriority w:val="9"/>
    <w:rsid w:val="00F25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8925C6"/>
  </w:style>
  <w:style w:type="character" w:customStyle="1" w:styleId="a5">
    <w:name w:val="Цветовое выделение"/>
    <w:uiPriority w:val="99"/>
    <w:rsid w:val="008925C6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8925C6"/>
    <w:rPr>
      <w:b w:val="0"/>
      <w:bCs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Комментарий"/>
    <w:basedOn w:val="a7"/>
    <w:next w:val="a"/>
    <w:uiPriority w:val="99"/>
    <w:rsid w:val="008925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 версии"/>
    <w:basedOn w:val="a8"/>
    <w:next w:val="a"/>
    <w:uiPriority w:val="99"/>
    <w:rsid w:val="008925C6"/>
    <w:rPr>
      <w:i/>
      <w:iCs/>
    </w:rPr>
  </w:style>
  <w:style w:type="paragraph" w:customStyle="1" w:styleId="aa">
    <w:name w:val="Текст информации об изменениях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Информация об изменениях"/>
    <w:basedOn w:val="aa"/>
    <w:next w:val="a"/>
    <w:uiPriority w:val="99"/>
    <w:rsid w:val="008925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c">
    <w:name w:val="Нормальный (таблица)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одзаголовок для информации об изменениях"/>
    <w:basedOn w:val="aa"/>
    <w:next w:val="a"/>
    <w:uiPriority w:val="99"/>
    <w:rsid w:val="008925C6"/>
    <w:rPr>
      <w:b/>
      <w:bCs/>
    </w:rPr>
  </w:style>
  <w:style w:type="paragraph" w:customStyle="1" w:styleId="ae">
    <w:name w:val="Прижатый влево"/>
    <w:basedOn w:val="a"/>
    <w:next w:val="a"/>
    <w:uiPriority w:val="99"/>
    <w:rsid w:val="008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 для Текст"/>
    <w:uiPriority w:val="99"/>
    <w:rsid w:val="008925C6"/>
    <w:rPr>
      <w:rFonts w:ascii="Times New Roman CYR" w:hAnsi="Times New Roman CYR" w:cs="Times New Roman CYR"/>
    </w:rPr>
  </w:style>
  <w:style w:type="paragraph" w:styleId="af0">
    <w:name w:val="List Paragraph"/>
    <w:basedOn w:val="a"/>
    <w:uiPriority w:val="34"/>
    <w:qFormat/>
    <w:rsid w:val="00607386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BD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5EE2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286B3E"/>
    <w:rPr>
      <w:rFonts w:cs="Times New Roman"/>
      <w:b/>
      <w:bCs/>
    </w:rPr>
  </w:style>
  <w:style w:type="paragraph" w:styleId="af4">
    <w:name w:val="header"/>
    <w:basedOn w:val="a"/>
    <w:link w:val="af5"/>
    <w:uiPriority w:val="99"/>
    <w:semiHidden/>
    <w:unhideWhenUsed/>
    <w:rsid w:val="006072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60726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6072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60726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3">
    <w:name w:val="s_3"/>
    <w:basedOn w:val="a"/>
    <w:rsid w:val="00D1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1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1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D51F9F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1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9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2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2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78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2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Novonukutsk</dc:creator>
  <cp:keywords/>
  <dc:description/>
  <cp:lastModifiedBy>IrinaYurjevna</cp:lastModifiedBy>
  <cp:revision>3</cp:revision>
  <cp:lastPrinted>2023-05-18T02:29:00Z</cp:lastPrinted>
  <dcterms:created xsi:type="dcterms:W3CDTF">2023-05-17T08:04:00Z</dcterms:created>
  <dcterms:modified xsi:type="dcterms:W3CDTF">2023-05-18T02:30:00Z</dcterms:modified>
</cp:coreProperties>
</file>