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DB27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 xml:space="preserve">Алкоголь и сигарета </w:t>
      </w:r>
      <w:r w:rsidR="003E083B" w:rsidRPr="00587115">
        <w:rPr>
          <w:rFonts w:ascii="Times New Roman" w:hAnsi="Times New Roman" w:cs="Times New Roman"/>
          <w:sz w:val="28"/>
          <w:szCs w:val="28"/>
        </w:rPr>
        <w:t>стали причиной трагедии</w:t>
      </w:r>
    </w:p>
    <w:p w14:paraId="2D8F4D4A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Пожар, возникший утром 19 марта в с. Дундай, стал причиной гибели двоих человек.</w:t>
      </w:r>
    </w:p>
    <w:p w14:paraId="6D94CA2D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 xml:space="preserve">В </w:t>
      </w:r>
      <w:r w:rsidR="003E083B" w:rsidRPr="00587115">
        <w:rPr>
          <w:rFonts w:ascii="Times New Roman" w:hAnsi="Times New Roman" w:cs="Times New Roman"/>
          <w:sz w:val="28"/>
          <w:szCs w:val="28"/>
        </w:rPr>
        <w:t>09:40 ч. 19 марта на пульт 44-</w:t>
      </w:r>
      <w:r w:rsidRPr="00587115">
        <w:rPr>
          <w:rFonts w:ascii="Times New Roman" w:hAnsi="Times New Roman" w:cs="Times New Roman"/>
          <w:sz w:val="28"/>
          <w:szCs w:val="28"/>
        </w:rPr>
        <w:t>ПСЧ поступило сообщение о возгорании квартиры по ул. Учительской в с. Дундай. На момент прибытия первого пожарного подразделения было обнаружено сильное задымление в квартире. В ходе тушения пожара начальником караула на полу веранды дома около входа обнаружен труп мужчины, спустя минуту в зальном помещении квартиры обнаружен второй погибший, тело которого полностью обгорело.</w:t>
      </w:r>
    </w:p>
    <w:p w14:paraId="001D0654" w14:textId="77777777" w:rsidR="007A7352" w:rsidRPr="00587115" w:rsidRDefault="003E083B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 xml:space="preserve">Погибшие мужчины были безработными, на социальных учетах не состояли. </w:t>
      </w:r>
      <w:r w:rsidR="007A7352" w:rsidRPr="00587115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="007A7352" w:rsidRPr="00587115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="007A7352" w:rsidRPr="00587115">
        <w:rPr>
          <w:rFonts w:ascii="Times New Roman" w:hAnsi="Times New Roman" w:cs="Times New Roman"/>
          <w:sz w:val="28"/>
          <w:szCs w:val="28"/>
        </w:rPr>
        <w:t xml:space="preserve"> проверки установлено, что оба погибших накануне гибели распивали спиртные напитки, а также курили. Неосторожное обращение с огнем при курении одним из погибших, по предварительной версии, и стало причиной</w:t>
      </w:r>
      <w:r w:rsidRPr="00587115">
        <w:rPr>
          <w:rFonts w:ascii="Times New Roman" w:hAnsi="Times New Roman" w:cs="Times New Roman"/>
          <w:sz w:val="28"/>
          <w:szCs w:val="28"/>
        </w:rPr>
        <w:t xml:space="preserve"> возгорания</w:t>
      </w:r>
      <w:r w:rsidR="007A7352" w:rsidRPr="00587115">
        <w:rPr>
          <w:rFonts w:ascii="Times New Roman" w:hAnsi="Times New Roman" w:cs="Times New Roman"/>
          <w:sz w:val="28"/>
          <w:szCs w:val="28"/>
        </w:rPr>
        <w:t>. В результате пожара квартира повреждена на площади 3</w:t>
      </w:r>
      <w:r w:rsidRPr="00587115">
        <w:rPr>
          <w:rFonts w:ascii="Times New Roman" w:hAnsi="Times New Roman" w:cs="Times New Roman"/>
          <w:sz w:val="28"/>
          <w:szCs w:val="28"/>
        </w:rPr>
        <w:t xml:space="preserve"> кв. метра в зальном помещении.</w:t>
      </w:r>
    </w:p>
    <w:p w14:paraId="7488803B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Отдел надзорной деятельности и профилак</w:t>
      </w:r>
      <w:r w:rsidR="003E083B" w:rsidRPr="00587115">
        <w:rPr>
          <w:rFonts w:ascii="Times New Roman" w:hAnsi="Times New Roman" w:cs="Times New Roman"/>
          <w:sz w:val="28"/>
          <w:szCs w:val="28"/>
        </w:rPr>
        <w:t>тической работы по У-ОБО и 44-</w:t>
      </w:r>
      <w:r w:rsidRPr="00587115">
        <w:rPr>
          <w:rFonts w:ascii="Times New Roman" w:hAnsi="Times New Roman" w:cs="Times New Roman"/>
          <w:sz w:val="28"/>
          <w:szCs w:val="28"/>
        </w:rPr>
        <w:t>ПСЧ (дислокация п. Бохан) напоминает:</w:t>
      </w:r>
    </w:p>
    <w:p w14:paraId="33AC4EB9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следите за проводкой;</w:t>
      </w:r>
      <w:bookmarkStart w:id="0" w:name="_GoBack"/>
      <w:bookmarkEnd w:id="0"/>
    </w:p>
    <w:p w14:paraId="7454D7A9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не допускайте соединение медной проводки с алюминиевой;</w:t>
      </w:r>
    </w:p>
    <w:p w14:paraId="75E26108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не пользуйтесь не исправными электрическими приборами;</w:t>
      </w:r>
    </w:p>
    <w:p w14:paraId="08B16CD1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уходя из дома, квартиры отключайте все электроприборы;</w:t>
      </w:r>
    </w:p>
    <w:p w14:paraId="19A8399D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не оставляйте дома одних детей без надзора;</w:t>
      </w:r>
    </w:p>
    <w:p w14:paraId="65B6EB8A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не курите в постели, дома, в квартире в нетрезвом состоянии;</w:t>
      </w:r>
    </w:p>
    <w:p w14:paraId="3576ED1E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- следите за системами отопления, не допускайте перекалов печей.</w:t>
      </w:r>
    </w:p>
    <w:p w14:paraId="2E736587" w14:textId="4F66E3F0" w:rsidR="003E083B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Помните Ваша жизнь</w:t>
      </w:r>
      <w:r w:rsidR="003E083B" w:rsidRPr="00587115">
        <w:rPr>
          <w:rFonts w:ascii="Times New Roman" w:hAnsi="Times New Roman" w:cs="Times New Roman"/>
          <w:sz w:val="28"/>
          <w:szCs w:val="28"/>
        </w:rPr>
        <w:t xml:space="preserve"> в ваших руках.</w:t>
      </w:r>
    </w:p>
    <w:p w14:paraId="1C0AA66A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15">
        <w:rPr>
          <w:rFonts w:ascii="Times New Roman" w:hAnsi="Times New Roman" w:cs="Times New Roman"/>
          <w:sz w:val="28"/>
          <w:szCs w:val="28"/>
        </w:rPr>
        <w:t>Телефон службы спасения 112.</w:t>
      </w:r>
    </w:p>
    <w:p w14:paraId="5F9EF717" w14:textId="77777777" w:rsidR="007A7352" w:rsidRPr="00587115" w:rsidRDefault="007A7352" w:rsidP="0058711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15">
        <w:rPr>
          <w:rFonts w:ascii="Times New Roman" w:hAnsi="Times New Roman" w:cs="Times New Roman"/>
          <w:b/>
          <w:sz w:val="28"/>
          <w:szCs w:val="28"/>
        </w:rPr>
        <w:t>Начальник отделения ОНД и ПР по У-О БО</w:t>
      </w:r>
    </w:p>
    <w:p w14:paraId="707A0B3D" w14:textId="77777777" w:rsidR="00637B93" w:rsidRPr="00587115" w:rsidRDefault="007A7352" w:rsidP="0058711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15">
        <w:rPr>
          <w:rFonts w:ascii="Times New Roman" w:hAnsi="Times New Roman" w:cs="Times New Roman"/>
          <w:b/>
          <w:sz w:val="28"/>
          <w:szCs w:val="28"/>
        </w:rPr>
        <w:t xml:space="preserve">майор </w:t>
      </w:r>
      <w:r w:rsidR="003E083B" w:rsidRPr="00587115">
        <w:rPr>
          <w:rFonts w:ascii="Times New Roman" w:hAnsi="Times New Roman" w:cs="Times New Roman"/>
          <w:b/>
          <w:sz w:val="28"/>
          <w:szCs w:val="28"/>
        </w:rPr>
        <w:t>внутренней службы В.В. Яновский.</w:t>
      </w:r>
    </w:p>
    <w:sectPr w:rsidR="00637B93" w:rsidRPr="00587115" w:rsidSect="005871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52"/>
    <w:rsid w:val="003E083B"/>
    <w:rsid w:val="00555412"/>
    <w:rsid w:val="00587115"/>
    <w:rsid w:val="00637B93"/>
    <w:rsid w:val="007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733A"/>
  <w15:chartTrackingRefBased/>
  <w15:docId w15:val="{2D542D9D-0C0F-4051-AAAB-6A7681A5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2</cp:revision>
  <cp:lastPrinted>2023-03-21T03:43:00Z</cp:lastPrinted>
  <dcterms:created xsi:type="dcterms:W3CDTF">2023-03-21T03:43:00Z</dcterms:created>
  <dcterms:modified xsi:type="dcterms:W3CDTF">2023-03-21T03:43:00Z</dcterms:modified>
</cp:coreProperties>
</file>