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04" w:rsidRDefault="00890204" w:rsidP="00890204">
      <w:pPr>
        <w:pStyle w:val="ConsTitle"/>
        <w:widowControl/>
        <w:ind w:right="0"/>
        <w:jc w:val="right"/>
        <w:rPr>
          <w:sz w:val="32"/>
          <w:szCs w:val="32"/>
        </w:rPr>
      </w:pPr>
      <w:r>
        <w:rPr>
          <w:sz w:val="32"/>
          <w:szCs w:val="32"/>
        </w:rPr>
        <w:t>ПРОЕКТ</w:t>
      </w:r>
    </w:p>
    <w:p w:rsidR="000B3F3F" w:rsidRDefault="00890204" w:rsidP="000B3F3F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10.</w:t>
      </w:r>
      <w:r w:rsidR="008E476F">
        <w:rPr>
          <w:sz w:val="32"/>
          <w:szCs w:val="32"/>
        </w:rPr>
        <w:t>12</w:t>
      </w:r>
      <w:r w:rsidR="000B3F3F" w:rsidRPr="00587EC6">
        <w:rPr>
          <w:sz w:val="32"/>
          <w:szCs w:val="32"/>
        </w:rPr>
        <w:t>.20</w:t>
      </w:r>
      <w:r w:rsidR="000B3F3F">
        <w:rPr>
          <w:sz w:val="32"/>
          <w:szCs w:val="32"/>
        </w:rPr>
        <w:t>21</w:t>
      </w:r>
      <w:r w:rsidR="000B3F3F" w:rsidRPr="00587EC6">
        <w:rPr>
          <w:sz w:val="32"/>
          <w:szCs w:val="32"/>
        </w:rPr>
        <w:t xml:space="preserve">Г. № </w:t>
      </w:r>
      <w:r>
        <w:rPr>
          <w:sz w:val="32"/>
          <w:szCs w:val="32"/>
        </w:rPr>
        <w:t>149</w:t>
      </w:r>
    </w:p>
    <w:p w:rsidR="000B3F3F" w:rsidRPr="001D624E" w:rsidRDefault="000B3F3F" w:rsidP="000B3F3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0B3F3F" w:rsidRPr="001D624E" w:rsidRDefault="000B3F3F" w:rsidP="000B3F3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0B3F3F" w:rsidRPr="001D624E" w:rsidRDefault="000B3F3F" w:rsidP="000B3F3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0B3F3F" w:rsidRPr="001D624E" w:rsidRDefault="000B3F3F" w:rsidP="000B3F3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0B3F3F" w:rsidRDefault="000B3F3F" w:rsidP="000B3F3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0B3F3F" w:rsidRDefault="000B3F3F" w:rsidP="008E476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E573E8" w:rsidRPr="000B3F3F" w:rsidRDefault="00E573E8" w:rsidP="008E476F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8E476F" w:rsidRPr="008E476F" w:rsidRDefault="008E476F" w:rsidP="008E476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4"/>
          <w:sz w:val="32"/>
          <w:szCs w:val="32"/>
        </w:rPr>
      </w:pPr>
      <w:bookmarkStart w:id="0" w:name="_GoBack"/>
      <w:r w:rsidRPr="008E476F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О ВНЕСЕНИИ ИЗМЕНЕНИЙ И ДОПОЛНЕНИЙ В УСТАВ МУНИЦИПАЛЬНОГО ОБРАЗОВАНИЯ «БУРЕТЬ»</w:t>
      </w:r>
    </w:p>
    <w:p w:rsidR="008E476F" w:rsidRPr="008E476F" w:rsidRDefault="008E476F" w:rsidP="008E476F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4"/>
          <w:sz w:val="24"/>
          <w:szCs w:val="24"/>
        </w:rPr>
      </w:pPr>
    </w:p>
    <w:bookmarkEnd w:id="0"/>
    <w:p w:rsidR="008E476F" w:rsidRPr="008E476F" w:rsidRDefault="008E476F" w:rsidP="008E476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Arial" w:hAnsi="Arial" w:cs="Arial"/>
          <w:kern w:val="36"/>
          <w:sz w:val="24"/>
          <w:szCs w:val="24"/>
        </w:rPr>
      </w:pPr>
      <w:r w:rsidRPr="008E476F">
        <w:rPr>
          <w:rFonts w:ascii="Arial" w:hAnsi="Arial" w:cs="Arial"/>
          <w:kern w:val="36"/>
          <w:sz w:val="24"/>
          <w:szCs w:val="24"/>
        </w:rPr>
        <w:t xml:space="preserve">В целях приведения Устава муниципального образования «Буреть» в соответствие с Федеральным законом № 131-ФЗ от 06.10.2003 г. «Об общих принципах организации местного самоуправления в Российской Федерации», федеральным и региональным законодательством, руководствуясь статьей 41 Устава муниципального образования «Буреть», </w:t>
      </w:r>
      <w:r w:rsidR="00FC2A0D">
        <w:rPr>
          <w:rFonts w:ascii="Arial" w:hAnsi="Arial" w:cs="Arial"/>
          <w:kern w:val="36"/>
          <w:sz w:val="24"/>
          <w:szCs w:val="24"/>
        </w:rPr>
        <w:t>Дума муниципального образования «Буреть»</w:t>
      </w:r>
    </w:p>
    <w:p w:rsidR="008E476F" w:rsidRPr="008E476F" w:rsidRDefault="008E476F" w:rsidP="008E476F">
      <w:pPr>
        <w:tabs>
          <w:tab w:val="left" w:pos="779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E476F" w:rsidRPr="00FC2A0D" w:rsidRDefault="008E476F" w:rsidP="008E476F">
      <w:pPr>
        <w:tabs>
          <w:tab w:val="left" w:pos="7793"/>
        </w:tabs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FC2A0D">
        <w:rPr>
          <w:rFonts w:ascii="Arial" w:hAnsi="Arial" w:cs="Arial"/>
          <w:b/>
          <w:bCs/>
          <w:sz w:val="30"/>
          <w:szCs w:val="30"/>
        </w:rPr>
        <w:t>РЕШИЛА:</w:t>
      </w:r>
    </w:p>
    <w:p w:rsidR="008E476F" w:rsidRPr="008E476F" w:rsidRDefault="008E476F" w:rsidP="008E476F">
      <w:pPr>
        <w:tabs>
          <w:tab w:val="left" w:pos="779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E476F" w:rsidRPr="008E476F" w:rsidRDefault="008E476F" w:rsidP="008E476F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  <w:bCs w:val="0"/>
        </w:rPr>
      </w:pPr>
      <w:r w:rsidRPr="008E476F">
        <w:rPr>
          <w:rFonts w:ascii="Arial" w:hAnsi="Arial" w:cs="Arial"/>
          <w:b w:val="0"/>
          <w:bCs w:val="0"/>
        </w:rPr>
        <w:t>1. Внести изменения и дополнения в Устав муниципального образования «Буреть» (приложение прилагается).</w:t>
      </w:r>
    </w:p>
    <w:p w:rsidR="008E476F" w:rsidRPr="008E476F" w:rsidRDefault="008E476F" w:rsidP="008E476F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  <w:bCs w:val="0"/>
        </w:rPr>
      </w:pPr>
      <w:r w:rsidRPr="008E476F">
        <w:rPr>
          <w:rFonts w:ascii="Arial" w:hAnsi="Arial" w:cs="Arial"/>
          <w:b w:val="0"/>
          <w:bCs w:val="0"/>
        </w:rPr>
        <w:t>2. Опубликовать в средствах массовой информации настоящее проект решения с изменениями и дополнениями в Устав муниципального образования «Буреть».</w:t>
      </w:r>
    </w:p>
    <w:p w:rsidR="008E476F" w:rsidRPr="008E476F" w:rsidRDefault="008E476F" w:rsidP="008E476F">
      <w:pPr>
        <w:pStyle w:val="ConsPlusTitle"/>
        <w:widowControl/>
        <w:tabs>
          <w:tab w:val="left" w:pos="5220"/>
        </w:tabs>
        <w:ind w:firstLine="709"/>
        <w:jc w:val="both"/>
        <w:rPr>
          <w:rFonts w:ascii="Arial" w:hAnsi="Arial" w:cs="Arial"/>
          <w:b w:val="0"/>
          <w:bCs w:val="0"/>
        </w:rPr>
      </w:pPr>
      <w:r w:rsidRPr="008E476F">
        <w:rPr>
          <w:rFonts w:ascii="Arial" w:hAnsi="Arial" w:cs="Arial"/>
          <w:b w:val="0"/>
          <w:bCs w:val="0"/>
        </w:rPr>
        <w:t>3. Ответственность за исполнение настоящего решения возложить на главу муниципального образования «Буреть».</w:t>
      </w:r>
    </w:p>
    <w:p w:rsidR="008E476F" w:rsidRPr="008E476F" w:rsidRDefault="008E476F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8E476F" w:rsidRPr="008E476F" w:rsidRDefault="008E476F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8E476F" w:rsidRPr="008E476F" w:rsidRDefault="008E476F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 w:rsidRPr="008E476F">
        <w:rPr>
          <w:rFonts w:ascii="Arial" w:hAnsi="Arial" w:cs="Arial"/>
          <w:b w:val="0"/>
          <w:bCs w:val="0"/>
        </w:rPr>
        <w:t>Председатель Думы,</w:t>
      </w:r>
    </w:p>
    <w:p w:rsidR="008E476F" w:rsidRPr="008E476F" w:rsidRDefault="008E476F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 w:rsidRPr="008E476F">
        <w:rPr>
          <w:rFonts w:ascii="Arial" w:hAnsi="Arial" w:cs="Arial"/>
          <w:b w:val="0"/>
          <w:bCs w:val="0"/>
        </w:rPr>
        <w:t>Глава муниципального образования «Буреть»</w:t>
      </w:r>
    </w:p>
    <w:p w:rsidR="008E476F" w:rsidRDefault="008E476F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 w:rsidRPr="008E476F">
        <w:rPr>
          <w:rFonts w:ascii="Arial" w:hAnsi="Arial" w:cs="Arial"/>
          <w:b w:val="0"/>
          <w:bCs w:val="0"/>
        </w:rPr>
        <w:t>А. С. Ткач</w:t>
      </w: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8E476F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FC2A0D" w:rsidRDefault="00FC2A0D" w:rsidP="00FC2A0D">
      <w:pPr>
        <w:spacing w:after="0" w:line="240" w:lineRule="auto"/>
        <w:jc w:val="right"/>
        <w:rPr>
          <w:rFonts w:ascii="Courier New" w:hAnsi="Courier New" w:cs="Courier New"/>
        </w:rPr>
      </w:pPr>
      <w:r w:rsidRPr="00C55B8B">
        <w:rPr>
          <w:rFonts w:ascii="Courier New" w:hAnsi="Courier New" w:cs="Courier New"/>
        </w:rPr>
        <w:t>Приложение</w:t>
      </w:r>
    </w:p>
    <w:p w:rsidR="00FC2A0D" w:rsidRPr="00C55B8B" w:rsidRDefault="00FC2A0D" w:rsidP="00FC2A0D">
      <w:pPr>
        <w:spacing w:after="0" w:line="240" w:lineRule="auto"/>
        <w:jc w:val="right"/>
        <w:rPr>
          <w:rFonts w:ascii="Courier New" w:hAnsi="Courier New" w:cs="Courier New"/>
        </w:rPr>
      </w:pPr>
      <w:r w:rsidRPr="00C55B8B">
        <w:rPr>
          <w:rFonts w:ascii="Courier New" w:hAnsi="Courier New" w:cs="Courier New"/>
        </w:rPr>
        <w:t>к решению Думы</w:t>
      </w:r>
    </w:p>
    <w:p w:rsidR="00FC2A0D" w:rsidRPr="00C55B8B" w:rsidRDefault="00FC2A0D" w:rsidP="00FC2A0D">
      <w:pPr>
        <w:spacing w:after="0" w:line="240" w:lineRule="auto"/>
        <w:jc w:val="right"/>
        <w:rPr>
          <w:rFonts w:ascii="Courier New" w:hAnsi="Courier New" w:cs="Courier New"/>
        </w:rPr>
      </w:pPr>
      <w:r w:rsidRPr="00C55B8B">
        <w:rPr>
          <w:rFonts w:ascii="Courier New" w:hAnsi="Courier New" w:cs="Courier New"/>
        </w:rPr>
        <w:t>МО «Буреть»</w:t>
      </w:r>
    </w:p>
    <w:p w:rsidR="00FC2A0D" w:rsidRPr="00C55B8B" w:rsidRDefault="00FC2A0D" w:rsidP="00FC2A0D">
      <w:pPr>
        <w:spacing w:after="0" w:line="240" w:lineRule="auto"/>
        <w:jc w:val="right"/>
      </w:pPr>
      <w:r w:rsidRPr="004A2B67">
        <w:rPr>
          <w:rFonts w:ascii="Courier New" w:hAnsi="Courier New" w:cs="Courier New"/>
        </w:rPr>
        <w:t>От</w:t>
      </w:r>
      <w:r>
        <w:rPr>
          <w:rFonts w:ascii="Courier New" w:hAnsi="Courier New" w:cs="Courier New"/>
        </w:rPr>
        <w:t xml:space="preserve"> </w:t>
      </w:r>
      <w:r w:rsidR="00890204">
        <w:rPr>
          <w:rFonts w:ascii="Courier New" w:hAnsi="Courier New" w:cs="Courier New"/>
        </w:rPr>
        <w:t>10.</w:t>
      </w:r>
      <w:r>
        <w:rPr>
          <w:rFonts w:ascii="Courier New" w:hAnsi="Courier New" w:cs="Courier New"/>
        </w:rPr>
        <w:t>12.</w:t>
      </w:r>
      <w:r w:rsidRPr="004A2B67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>21</w:t>
      </w:r>
      <w:r w:rsidRPr="004A2B67">
        <w:rPr>
          <w:rFonts w:ascii="Courier New" w:hAnsi="Courier New" w:cs="Courier New"/>
        </w:rPr>
        <w:t>г.№</w:t>
      </w:r>
      <w:r w:rsidR="00890204">
        <w:rPr>
          <w:rFonts w:ascii="Courier New" w:hAnsi="Courier New" w:cs="Courier New"/>
        </w:rPr>
        <w:t>149</w:t>
      </w:r>
      <w:r>
        <w:rPr>
          <w:rFonts w:ascii="Courier New" w:hAnsi="Courier New" w:cs="Courier New"/>
        </w:rPr>
        <w:t xml:space="preserve"> </w:t>
      </w:r>
    </w:p>
    <w:p w:rsidR="00FC2A0D" w:rsidRPr="00C55B8B" w:rsidRDefault="00FC2A0D" w:rsidP="00FC2A0D">
      <w:pPr>
        <w:spacing w:after="0" w:line="240" w:lineRule="auto"/>
        <w:jc w:val="both"/>
        <w:rPr>
          <w:rFonts w:ascii="Arial" w:hAnsi="Arial" w:cs="Arial"/>
        </w:rPr>
      </w:pPr>
    </w:p>
    <w:p w:rsidR="00FC2A0D" w:rsidRPr="00C55B8B" w:rsidRDefault="00FC2A0D" w:rsidP="00FC2A0D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C55B8B">
        <w:rPr>
          <w:rFonts w:ascii="Arial" w:hAnsi="Arial" w:cs="Arial"/>
          <w:b/>
          <w:bCs/>
          <w:sz w:val="30"/>
          <w:szCs w:val="30"/>
        </w:rPr>
        <w:t>ИЗМЕНЕНИЯ И ДОПОЛНЕНИЯ, ВНЕСЕННЫЕ В УСТАВ МУНИЦИПАЛЬНОГО ОБРАЗОВАНИЯ</w:t>
      </w:r>
    </w:p>
    <w:p w:rsidR="00FC2A0D" w:rsidRDefault="00FC2A0D" w:rsidP="00FC2A0D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C55B8B">
        <w:rPr>
          <w:rFonts w:ascii="Arial" w:hAnsi="Arial" w:cs="Arial"/>
          <w:b/>
          <w:bCs/>
          <w:sz w:val="30"/>
          <w:szCs w:val="30"/>
        </w:rPr>
        <w:t>«БУРЕТЬ»</w:t>
      </w:r>
    </w:p>
    <w:p w:rsidR="003822BE" w:rsidRPr="008E476F" w:rsidRDefault="003822BE" w:rsidP="00D43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3822BE" w:rsidRPr="008E476F" w:rsidRDefault="005E324A" w:rsidP="00D438B5">
      <w:pPr>
        <w:spacing w:after="0" w:line="240" w:lineRule="auto"/>
        <w:ind w:firstLine="709"/>
        <w:jc w:val="both"/>
        <w:rPr>
          <w:rFonts w:ascii="Arial" w:hAnsi="Arial" w:cs="Arial"/>
          <w:b/>
          <w:kern w:val="28"/>
          <w:sz w:val="24"/>
          <w:szCs w:val="24"/>
        </w:rPr>
      </w:pPr>
      <w:r w:rsidRPr="008E476F">
        <w:rPr>
          <w:rFonts w:ascii="Arial" w:hAnsi="Arial" w:cs="Arial"/>
          <w:b/>
          <w:kern w:val="28"/>
          <w:sz w:val="24"/>
          <w:szCs w:val="24"/>
        </w:rPr>
        <w:t>1.1</w:t>
      </w:r>
      <w:r w:rsidR="00A24904" w:rsidRPr="008E476F">
        <w:rPr>
          <w:rFonts w:ascii="Arial" w:hAnsi="Arial" w:cs="Arial"/>
          <w:b/>
          <w:kern w:val="28"/>
          <w:sz w:val="24"/>
          <w:szCs w:val="24"/>
        </w:rPr>
        <w:t>.</w:t>
      </w:r>
      <w:r w:rsidR="00E573E8" w:rsidRPr="008E476F">
        <w:rPr>
          <w:rFonts w:ascii="Arial" w:hAnsi="Arial" w:cs="Arial"/>
          <w:b/>
          <w:kern w:val="28"/>
          <w:sz w:val="24"/>
          <w:szCs w:val="24"/>
        </w:rPr>
        <w:t xml:space="preserve"> </w:t>
      </w:r>
      <w:r w:rsidR="008E476F">
        <w:rPr>
          <w:rFonts w:ascii="Arial" w:hAnsi="Arial" w:cs="Arial"/>
          <w:b/>
          <w:kern w:val="28"/>
          <w:sz w:val="24"/>
          <w:szCs w:val="24"/>
        </w:rPr>
        <w:t>С</w:t>
      </w:r>
      <w:r w:rsidR="001E4414" w:rsidRPr="008E476F">
        <w:rPr>
          <w:rFonts w:ascii="Arial" w:hAnsi="Arial" w:cs="Arial"/>
          <w:b/>
          <w:kern w:val="28"/>
          <w:sz w:val="24"/>
          <w:szCs w:val="24"/>
        </w:rPr>
        <w:t>татья</w:t>
      </w:r>
      <w:r w:rsidR="00E573E8" w:rsidRPr="008E476F">
        <w:rPr>
          <w:rFonts w:ascii="Arial" w:hAnsi="Arial" w:cs="Arial"/>
          <w:b/>
          <w:kern w:val="28"/>
          <w:sz w:val="24"/>
          <w:szCs w:val="24"/>
        </w:rPr>
        <w:t xml:space="preserve"> </w:t>
      </w:r>
      <w:r w:rsidR="008E476F" w:rsidRPr="008E476F">
        <w:rPr>
          <w:rFonts w:ascii="Arial" w:hAnsi="Arial" w:cs="Arial"/>
          <w:b/>
          <w:kern w:val="28"/>
          <w:sz w:val="24"/>
          <w:szCs w:val="24"/>
        </w:rPr>
        <w:t>17</w:t>
      </w:r>
      <w:r w:rsidR="00E573E8" w:rsidRPr="008E476F">
        <w:rPr>
          <w:rFonts w:ascii="Arial" w:hAnsi="Arial" w:cs="Arial"/>
          <w:b/>
          <w:kern w:val="28"/>
          <w:sz w:val="24"/>
          <w:szCs w:val="24"/>
        </w:rPr>
        <w:t xml:space="preserve"> </w:t>
      </w:r>
      <w:r w:rsidR="008E476F" w:rsidRPr="008E476F">
        <w:rPr>
          <w:rFonts w:ascii="Arial" w:hAnsi="Arial" w:cs="Arial"/>
          <w:b/>
          <w:sz w:val="24"/>
          <w:szCs w:val="24"/>
        </w:rPr>
        <w:t>Публичные слушания, общественные обсуждения</w:t>
      </w:r>
    </w:p>
    <w:p w:rsidR="00E573E8" w:rsidRPr="000B3F3F" w:rsidRDefault="001E4414" w:rsidP="00D438B5">
      <w:pPr>
        <w:spacing w:after="0" w:line="240" w:lineRule="auto"/>
        <w:ind w:firstLine="709"/>
        <w:jc w:val="both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 xml:space="preserve">1.1.1. </w:t>
      </w:r>
      <w:r w:rsidR="008E476F" w:rsidRPr="008E476F">
        <w:rPr>
          <w:rFonts w:ascii="Arial" w:hAnsi="Arial" w:cs="Arial"/>
          <w:kern w:val="28"/>
          <w:sz w:val="24"/>
          <w:szCs w:val="24"/>
        </w:rPr>
        <w:t>Часть 4</w:t>
      </w:r>
      <w:r w:rsidR="008E476F">
        <w:rPr>
          <w:rFonts w:ascii="Arial" w:hAnsi="Arial" w:cs="Arial"/>
          <w:kern w:val="28"/>
          <w:sz w:val="24"/>
          <w:szCs w:val="24"/>
        </w:rPr>
        <w:t xml:space="preserve"> </w:t>
      </w:r>
      <w:r>
        <w:rPr>
          <w:rFonts w:ascii="Arial" w:hAnsi="Arial" w:cs="Arial"/>
          <w:kern w:val="28"/>
          <w:sz w:val="24"/>
          <w:szCs w:val="24"/>
        </w:rPr>
        <w:t>стать</w:t>
      </w:r>
      <w:r w:rsidR="008E476F">
        <w:rPr>
          <w:rFonts w:ascii="Arial" w:hAnsi="Arial" w:cs="Arial"/>
          <w:kern w:val="28"/>
          <w:sz w:val="24"/>
          <w:szCs w:val="24"/>
        </w:rPr>
        <w:t>и</w:t>
      </w:r>
      <w:r>
        <w:rPr>
          <w:rFonts w:ascii="Arial" w:hAnsi="Arial" w:cs="Arial"/>
          <w:kern w:val="28"/>
          <w:sz w:val="24"/>
          <w:szCs w:val="24"/>
        </w:rPr>
        <w:t xml:space="preserve"> </w:t>
      </w:r>
      <w:r w:rsidR="008E476F">
        <w:rPr>
          <w:rFonts w:ascii="Arial" w:hAnsi="Arial" w:cs="Arial"/>
          <w:kern w:val="28"/>
          <w:sz w:val="24"/>
          <w:szCs w:val="24"/>
        </w:rPr>
        <w:t>17</w:t>
      </w:r>
      <w:r>
        <w:rPr>
          <w:rFonts w:ascii="Arial" w:hAnsi="Arial" w:cs="Arial"/>
          <w:kern w:val="28"/>
          <w:sz w:val="24"/>
          <w:szCs w:val="24"/>
        </w:rPr>
        <w:t xml:space="preserve"> </w:t>
      </w:r>
      <w:r w:rsidR="00E573E8" w:rsidRPr="000B3F3F">
        <w:rPr>
          <w:rFonts w:ascii="Arial" w:hAnsi="Arial" w:cs="Arial"/>
          <w:kern w:val="28"/>
          <w:sz w:val="24"/>
          <w:szCs w:val="24"/>
        </w:rPr>
        <w:t>изложить в следующей редакции:</w:t>
      </w:r>
    </w:p>
    <w:p w:rsidR="008E476F" w:rsidRPr="008E476F" w:rsidRDefault="00E573E8" w:rsidP="008E476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E476F">
        <w:rPr>
          <w:rFonts w:ascii="Arial" w:hAnsi="Arial" w:cs="Arial"/>
          <w:kern w:val="28"/>
        </w:rPr>
        <w:t>«</w:t>
      </w:r>
      <w:r w:rsidR="008E476F" w:rsidRPr="008E476F">
        <w:rPr>
          <w:rFonts w:ascii="Arial" w:hAnsi="Arial" w:cs="Arial"/>
        </w:rPr>
        <w:t xml:space="preserve">4. </w:t>
      </w:r>
      <w:proofErr w:type="gramStart"/>
      <w:r w:rsidR="008E476F" w:rsidRPr="008E476F">
        <w:rPr>
          <w:rFonts w:ascii="Arial" w:hAnsi="Arial" w:cs="Arial"/>
        </w:rPr>
        <w:t>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"Интернет" или в случае</w:t>
      </w:r>
      <w:proofErr w:type="gramEnd"/>
      <w:r w:rsidR="008E476F" w:rsidRPr="008E476F">
        <w:rPr>
          <w:rFonts w:ascii="Arial" w:hAnsi="Arial" w:cs="Arial"/>
        </w:rPr>
        <w:t xml:space="preserve">, </w:t>
      </w:r>
      <w:proofErr w:type="gramStart"/>
      <w:r w:rsidR="008E476F" w:rsidRPr="008E476F">
        <w:rPr>
          <w:rFonts w:ascii="Arial" w:hAnsi="Arial" w:cs="Arial"/>
        </w:rPr>
        <w:t xml:space="preserve">если орган местного самоуправления не имеет возможности размещать информацию о своей деятельности в информационно-телекоммуникационной сети "Интернет", на официальном сайте субъекта Российской Федерации или муниципального образования с учетом положений Федерального </w:t>
      </w:r>
      <w:hyperlink r:id="rId8" w:history="1">
        <w:r w:rsidR="008E476F" w:rsidRPr="008E476F">
          <w:rPr>
            <w:rStyle w:val="a6"/>
            <w:rFonts w:ascii="Arial" w:hAnsi="Arial" w:cs="Arial"/>
            <w:color w:val="auto"/>
            <w:u w:val="none"/>
          </w:rPr>
          <w:t>закона</w:t>
        </w:r>
      </w:hyperlink>
      <w:r w:rsidR="008E476F" w:rsidRPr="008E476F">
        <w:rPr>
          <w:rFonts w:ascii="Arial" w:hAnsi="Arial" w:cs="Arial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 (далее в настоящей статье - официальный сайт), возможность представления жителями муниципального</w:t>
      </w:r>
      <w:proofErr w:type="gramEnd"/>
      <w:r w:rsidR="008E476F" w:rsidRPr="008E476F">
        <w:rPr>
          <w:rFonts w:ascii="Arial" w:hAnsi="Arial" w:cs="Arial"/>
        </w:rPr>
        <w:t xml:space="preserve"> </w:t>
      </w:r>
      <w:proofErr w:type="gramStart"/>
      <w:r w:rsidR="008E476F" w:rsidRPr="008E476F">
        <w:rPr>
          <w:rFonts w:ascii="Arial" w:hAnsi="Arial" w:cs="Arial"/>
        </w:rPr>
        <w:t>образования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</w:t>
      </w:r>
      <w:proofErr w:type="gramEnd"/>
    </w:p>
    <w:p w:rsidR="00E573E8" w:rsidRDefault="008E476F" w:rsidP="008E476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E476F">
        <w:rPr>
          <w:rFonts w:ascii="Arial" w:hAnsi="Arial" w:cs="Arial"/>
          <w:sz w:val="24"/>
          <w:szCs w:val="24"/>
        </w:rPr>
        <w:t>Уставом муниципального образования и (или) нормативными правовыми актами представительного органа муниципального образования может быть установлено, что для размещения материалов и информации, указанных в абзаце первом настоящей части, обеспечения возможности представления жителями муниципального 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с соблюдением требований об обязательном использовании для таких</w:t>
      </w:r>
      <w:proofErr w:type="gramEnd"/>
      <w:r w:rsidRPr="008E476F">
        <w:rPr>
          <w:rFonts w:ascii="Arial" w:hAnsi="Arial" w:cs="Arial"/>
          <w:sz w:val="24"/>
          <w:szCs w:val="24"/>
        </w:rPr>
        <w:t xml:space="preserve"> целей официального сайта может использоваться федеральная государственная информационная система "Единый портал государственных и муниципальных услуг (функций)", порядок использования которой для целей настоящей статьи устанавливается Правительством Российской Федерации</w:t>
      </w:r>
      <w:proofErr w:type="gramStart"/>
      <w:r w:rsidRPr="008E476F">
        <w:rPr>
          <w:rFonts w:ascii="Arial" w:hAnsi="Arial" w:cs="Arial"/>
          <w:sz w:val="24"/>
          <w:szCs w:val="24"/>
        </w:rPr>
        <w:t>.</w:t>
      </w:r>
      <w:r w:rsidR="00E573E8" w:rsidRPr="008E476F">
        <w:rPr>
          <w:rFonts w:ascii="Arial" w:eastAsia="Times New Roman" w:hAnsi="Arial" w:cs="Arial"/>
          <w:sz w:val="24"/>
          <w:szCs w:val="24"/>
          <w:lang w:eastAsia="ru-RU"/>
        </w:rPr>
        <w:t>»</w:t>
      </w:r>
      <w:proofErr w:type="gramEnd"/>
    </w:p>
    <w:p w:rsidR="008E476F" w:rsidRPr="000B3F3F" w:rsidRDefault="008E476F" w:rsidP="008E476F">
      <w:pPr>
        <w:spacing w:after="0" w:line="240" w:lineRule="auto"/>
        <w:ind w:firstLine="709"/>
        <w:jc w:val="both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 xml:space="preserve">1.1.1. </w:t>
      </w:r>
      <w:r w:rsidRPr="008E476F">
        <w:rPr>
          <w:rFonts w:ascii="Arial" w:hAnsi="Arial" w:cs="Arial"/>
          <w:kern w:val="28"/>
          <w:sz w:val="24"/>
          <w:szCs w:val="24"/>
        </w:rPr>
        <w:t xml:space="preserve">Часть </w:t>
      </w:r>
      <w:r>
        <w:rPr>
          <w:rFonts w:ascii="Arial" w:hAnsi="Arial" w:cs="Arial"/>
          <w:kern w:val="28"/>
          <w:sz w:val="24"/>
          <w:szCs w:val="24"/>
        </w:rPr>
        <w:t xml:space="preserve">5 статьи 17 </w:t>
      </w:r>
      <w:r w:rsidRPr="000B3F3F">
        <w:rPr>
          <w:rFonts w:ascii="Arial" w:hAnsi="Arial" w:cs="Arial"/>
          <w:kern w:val="28"/>
          <w:sz w:val="24"/>
          <w:szCs w:val="24"/>
        </w:rPr>
        <w:t>изложить в следующей редакции:</w:t>
      </w:r>
    </w:p>
    <w:p w:rsidR="008E476F" w:rsidRDefault="008E476F" w:rsidP="008E476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E476F">
        <w:rPr>
          <w:rFonts w:ascii="Arial" w:hAnsi="Arial" w:cs="Arial"/>
        </w:rPr>
        <w:t xml:space="preserve">«5. </w:t>
      </w:r>
      <w:proofErr w:type="gramStart"/>
      <w:r w:rsidRPr="008E476F">
        <w:rPr>
          <w:rFonts w:ascii="Arial" w:hAnsi="Arial" w:cs="Arial"/>
        </w:rPr>
        <w:t xml:space="preserve"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</w:t>
      </w:r>
      <w:r w:rsidRPr="008E476F">
        <w:rPr>
          <w:rFonts w:ascii="Arial" w:hAnsi="Arial" w:cs="Arial"/>
        </w:rPr>
        <w:lastRenderedPageBreak/>
        <w:t>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8E476F">
        <w:rPr>
          <w:rFonts w:ascii="Arial" w:hAnsi="Arial" w:cs="Arial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</w:t>
      </w:r>
      <w:proofErr w:type="gramStart"/>
      <w:r w:rsidRPr="008E476F">
        <w:rPr>
          <w:rFonts w:ascii="Arial" w:hAnsi="Arial" w:cs="Arial"/>
        </w:rPr>
        <w:t>.</w:t>
      </w:r>
      <w:r>
        <w:rPr>
          <w:rFonts w:ascii="Arial" w:hAnsi="Arial" w:cs="Arial"/>
        </w:rPr>
        <w:t>»</w:t>
      </w:r>
      <w:proofErr w:type="gramEnd"/>
    </w:p>
    <w:p w:rsidR="00E7086C" w:rsidRDefault="00E7086C" w:rsidP="008E476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b/>
        </w:rPr>
      </w:pPr>
      <w:r w:rsidRPr="00E7086C">
        <w:rPr>
          <w:rFonts w:ascii="Arial" w:hAnsi="Arial" w:cs="Arial"/>
          <w:b/>
        </w:rPr>
        <w:t>1.2. Статья 65 Муниципальный контроль</w:t>
      </w:r>
    </w:p>
    <w:p w:rsidR="00E7086C" w:rsidRDefault="00E7086C" w:rsidP="008E476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1.2.1. Статью 65 изложить в следующей редакции:</w:t>
      </w:r>
    </w:p>
    <w:p w:rsidR="003B63D0" w:rsidRDefault="00E7086C" w:rsidP="008E476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«1. </w:t>
      </w:r>
      <w:proofErr w:type="gramStart"/>
      <w:r>
        <w:rPr>
          <w:rFonts w:ascii="Arial" w:hAnsi="Arial" w:cs="Arial"/>
        </w:rPr>
        <w:t>Органы местного самоуправления Поселения организуют и осуществляют муниципальный контроль за соблюдением требований,</w:t>
      </w:r>
      <w:r w:rsidR="00C331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установленных муниципальными правовыми актами, принятыми по вопро</w:t>
      </w:r>
      <w:r w:rsidR="00C3314A">
        <w:rPr>
          <w:rFonts w:ascii="Arial" w:hAnsi="Arial" w:cs="Arial"/>
        </w:rPr>
        <w:t>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Иркутской области.</w:t>
      </w:r>
      <w:proofErr w:type="gramEnd"/>
    </w:p>
    <w:p w:rsidR="0012549C" w:rsidRDefault="003B63D0" w:rsidP="008E476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Муниципальный контроль подлежит осуществлению при наличии в границах Поселения объектов соответствующего вида контроля.</w:t>
      </w:r>
      <w:r w:rsidR="00C3314A">
        <w:rPr>
          <w:rFonts w:ascii="Arial" w:hAnsi="Arial" w:cs="Arial"/>
        </w:rPr>
        <w:t xml:space="preserve"> </w:t>
      </w:r>
    </w:p>
    <w:p w:rsidR="0012549C" w:rsidRDefault="0012549C" w:rsidP="008E476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2.Определение органов местного самоуправления Поселения, наделенных полномочиями по осуществлению муниципального контроля, установление их организационной структуры, полномочий, функций, порядка их деятельности и определение перечня  должностных лиц указанных органов местного самоуправления и их полномочий осуществляются в соответствии с Положением о муниципальном контроле, утверждаемым Думой Поселения.</w:t>
      </w:r>
    </w:p>
    <w:p w:rsidR="0012549C" w:rsidRDefault="0012549C" w:rsidP="008E476F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Организация и осуществление видов муниципального контроля регулируются Федеральным законом от 31 июля 2020 года № 248-ФЗ «О государственном контроле (надзоре) и муниципальном контроле в Российской Федерации»</w:t>
      </w:r>
      <w:proofErr w:type="gramStart"/>
      <w:r>
        <w:rPr>
          <w:rFonts w:ascii="Arial" w:hAnsi="Arial" w:cs="Arial"/>
        </w:rPr>
        <w:t>.</w:t>
      </w:r>
      <w:r w:rsidR="00890204">
        <w:rPr>
          <w:rFonts w:ascii="Arial" w:hAnsi="Arial" w:cs="Arial"/>
        </w:rPr>
        <w:t>»</w:t>
      </w:r>
      <w:proofErr w:type="gramEnd"/>
      <w:r>
        <w:rPr>
          <w:rFonts w:ascii="Arial" w:hAnsi="Arial" w:cs="Arial"/>
        </w:rPr>
        <w:t xml:space="preserve"> </w:t>
      </w:r>
    </w:p>
    <w:p w:rsidR="0012549C" w:rsidRPr="0012549C" w:rsidRDefault="0012549C" w:rsidP="0012549C">
      <w:pPr>
        <w:tabs>
          <w:tab w:val="left" w:pos="6375"/>
        </w:tabs>
        <w:rPr>
          <w:lang w:eastAsia="ru-RU"/>
        </w:rPr>
      </w:pPr>
      <w:r>
        <w:rPr>
          <w:lang w:eastAsia="ru-RU"/>
        </w:rPr>
        <w:tab/>
      </w:r>
    </w:p>
    <w:sectPr w:rsidR="0012549C" w:rsidRPr="0012549C" w:rsidSect="00522898">
      <w:headerReference w:type="default" r:id="rId9"/>
      <w:pgSz w:w="11906" w:h="16838"/>
      <w:pgMar w:top="1134" w:right="1133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E78" w:rsidRDefault="000B7E78" w:rsidP="002412DA">
      <w:pPr>
        <w:spacing w:after="0" w:line="240" w:lineRule="auto"/>
      </w:pPr>
      <w:r>
        <w:separator/>
      </w:r>
    </w:p>
  </w:endnote>
  <w:endnote w:type="continuationSeparator" w:id="0">
    <w:p w:rsidR="000B7E78" w:rsidRDefault="000B7E78" w:rsidP="0024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E78" w:rsidRDefault="000B7E78" w:rsidP="002412DA">
      <w:pPr>
        <w:spacing w:after="0" w:line="240" w:lineRule="auto"/>
      </w:pPr>
      <w:r>
        <w:separator/>
      </w:r>
    </w:p>
  </w:footnote>
  <w:footnote w:type="continuationSeparator" w:id="0">
    <w:p w:rsidR="000B7E78" w:rsidRDefault="000B7E78" w:rsidP="0024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858566"/>
      <w:docPartObj>
        <w:docPartGallery w:val="Page Numbers (Top of Page)"/>
        <w:docPartUnique/>
      </w:docPartObj>
    </w:sdtPr>
    <w:sdtEndPr/>
    <w:sdtContent>
      <w:p w:rsidR="005C0647" w:rsidRDefault="003B71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2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0647" w:rsidRDefault="005C064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41388"/>
    <w:multiLevelType w:val="hybridMultilevel"/>
    <w:tmpl w:val="095A021A"/>
    <w:lvl w:ilvl="0" w:tplc="A328B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1FE"/>
    <w:rsid w:val="000004C9"/>
    <w:rsid w:val="00033628"/>
    <w:rsid w:val="00046A05"/>
    <w:rsid w:val="000A15D0"/>
    <w:rsid w:val="000B3F3F"/>
    <w:rsid w:val="000B7E78"/>
    <w:rsid w:val="000E23D0"/>
    <w:rsid w:val="000E3D11"/>
    <w:rsid w:val="000E41FE"/>
    <w:rsid w:val="000F397C"/>
    <w:rsid w:val="0012549C"/>
    <w:rsid w:val="001262DA"/>
    <w:rsid w:val="00166EA6"/>
    <w:rsid w:val="001A0418"/>
    <w:rsid w:val="001A09C8"/>
    <w:rsid w:val="001E4414"/>
    <w:rsid w:val="0021236A"/>
    <w:rsid w:val="00220292"/>
    <w:rsid w:val="002412DA"/>
    <w:rsid w:val="00263F94"/>
    <w:rsid w:val="002B7785"/>
    <w:rsid w:val="002F35DD"/>
    <w:rsid w:val="0030640C"/>
    <w:rsid w:val="003822BE"/>
    <w:rsid w:val="003B63D0"/>
    <w:rsid w:val="003B7184"/>
    <w:rsid w:val="003D5588"/>
    <w:rsid w:val="003D7D75"/>
    <w:rsid w:val="003F675F"/>
    <w:rsid w:val="0040157C"/>
    <w:rsid w:val="00435FFC"/>
    <w:rsid w:val="00480FED"/>
    <w:rsid w:val="00486BD0"/>
    <w:rsid w:val="00491585"/>
    <w:rsid w:val="004F34F5"/>
    <w:rsid w:val="00507D7C"/>
    <w:rsid w:val="00522898"/>
    <w:rsid w:val="005276DE"/>
    <w:rsid w:val="00576C0D"/>
    <w:rsid w:val="005A35B8"/>
    <w:rsid w:val="005C0647"/>
    <w:rsid w:val="005E324A"/>
    <w:rsid w:val="005E771A"/>
    <w:rsid w:val="006171AB"/>
    <w:rsid w:val="00677203"/>
    <w:rsid w:val="00691C2C"/>
    <w:rsid w:val="006B0E0D"/>
    <w:rsid w:val="006B33EB"/>
    <w:rsid w:val="006C14C2"/>
    <w:rsid w:val="006C20C0"/>
    <w:rsid w:val="007075A5"/>
    <w:rsid w:val="0072232B"/>
    <w:rsid w:val="00737918"/>
    <w:rsid w:val="00771DEA"/>
    <w:rsid w:val="00790CA1"/>
    <w:rsid w:val="0079394D"/>
    <w:rsid w:val="007F0FD2"/>
    <w:rsid w:val="00800429"/>
    <w:rsid w:val="008244AD"/>
    <w:rsid w:val="00890204"/>
    <w:rsid w:val="008D374C"/>
    <w:rsid w:val="008E476F"/>
    <w:rsid w:val="00930207"/>
    <w:rsid w:val="009B1145"/>
    <w:rsid w:val="009C6B3B"/>
    <w:rsid w:val="009E3C97"/>
    <w:rsid w:val="009F06EF"/>
    <w:rsid w:val="009F4633"/>
    <w:rsid w:val="00A0729E"/>
    <w:rsid w:val="00A24904"/>
    <w:rsid w:val="00A6273A"/>
    <w:rsid w:val="00A94AA5"/>
    <w:rsid w:val="00AE5D5C"/>
    <w:rsid w:val="00B305F0"/>
    <w:rsid w:val="00B827F2"/>
    <w:rsid w:val="00B8428C"/>
    <w:rsid w:val="00BC2A48"/>
    <w:rsid w:val="00BC7146"/>
    <w:rsid w:val="00C10D06"/>
    <w:rsid w:val="00C3314A"/>
    <w:rsid w:val="00C5631B"/>
    <w:rsid w:val="00C8512E"/>
    <w:rsid w:val="00D377D7"/>
    <w:rsid w:val="00D438B5"/>
    <w:rsid w:val="00D61922"/>
    <w:rsid w:val="00D927D7"/>
    <w:rsid w:val="00DE1690"/>
    <w:rsid w:val="00E573E8"/>
    <w:rsid w:val="00E7086C"/>
    <w:rsid w:val="00E7103E"/>
    <w:rsid w:val="00E76105"/>
    <w:rsid w:val="00F07BE8"/>
    <w:rsid w:val="00F3549E"/>
    <w:rsid w:val="00F5361B"/>
    <w:rsid w:val="00FC2A0D"/>
    <w:rsid w:val="00FE72DE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3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1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5D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90C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0CA1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79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41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12DA"/>
  </w:style>
  <w:style w:type="paragraph" w:styleId="aa">
    <w:name w:val="footer"/>
    <w:basedOn w:val="a"/>
    <w:link w:val="ab"/>
    <w:uiPriority w:val="99"/>
    <w:unhideWhenUsed/>
    <w:rsid w:val="00241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12DA"/>
  </w:style>
  <w:style w:type="paragraph" w:customStyle="1" w:styleId="ConsNormal">
    <w:name w:val="ConsNormal"/>
    <w:rsid w:val="005E324A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B3F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hl">
    <w:name w:val="hl"/>
    <w:rsid w:val="005E771A"/>
  </w:style>
  <w:style w:type="paragraph" w:customStyle="1" w:styleId="ConsPlusTitle">
    <w:name w:val="ConsPlusTitle"/>
    <w:uiPriority w:val="99"/>
    <w:rsid w:val="008E4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348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Пьянкова Мария Михайловна</dc:creator>
  <cp:lastModifiedBy>ИринаЮрьевна</cp:lastModifiedBy>
  <cp:revision>4</cp:revision>
  <cp:lastPrinted>2021-12-09T04:15:00Z</cp:lastPrinted>
  <dcterms:created xsi:type="dcterms:W3CDTF">2021-12-02T02:21:00Z</dcterms:created>
  <dcterms:modified xsi:type="dcterms:W3CDTF">2021-12-09T04:19:00Z</dcterms:modified>
</cp:coreProperties>
</file>