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91" w:rsidRPr="007D12AE" w:rsidRDefault="009B22FD" w:rsidP="009B22FD">
      <w:pPr>
        <w:tabs>
          <w:tab w:val="left" w:pos="435"/>
          <w:tab w:val="center" w:pos="48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b/>
          <w:sz w:val="32"/>
          <w:szCs w:val="32"/>
        </w:rPr>
        <w:t>22</w:t>
      </w:r>
      <w:r w:rsidR="007E5F91" w:rsidRPr="00286AB8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11</w:t>
      </w:r>
      <w:r w:rsidR="007E5F91" w:rsidRPr="00286AB8">
        <w:rPr>
          <w:rFonts w:ascii="Arial" w:hAnsi="Arial" w:cs="Arial"/>
          <w:b/>
          <w:sz w:val="32"/>
          <w:szCs w:val="32"/>
        </w:rPr>
        <w:t>.20</w:t>
      </w:r>
      <w:r w:rsidR="00475B55" w:rsidRPr="00286AB8">
        <w:rPr>
          <w:rFonts w:ascii="Arial" w:hAnsi="Arial" w:cs="Arial"/>
          <w:b/>
          <w:sz w:val="32"/>
          <w:szCs w:val="32"/>
        </w:rPr>
        <w:t>2</w:t>
      </w:r>
      <w:r w:rsidR="00286AB8" w:rsidRPr="00286AB8">
        <w:rPr>
          <w:rFonts w:ascii="Arial" w:hAnsi="Arial" w:cs="Arial"/>
          <w:b/>
          <w:sz w:val="32"/>
          <w:szCs w:val="32"/>
        </w:rPr>
        <w:t>1</w:t>
      </w:r>
      <w:r w:rsidR="007E5F91" w:rsidRPr="00286AB8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71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E5F91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7E5F91" w:rsidRDefault="007E5F91" w:rsidP="007E5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93ABC" w:rsidRPr="007E5F91" w:rsidRDefault="000F1485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bookmarkStart w:id="2" w:name="_GoBack"/>
      <w:r>
        <w:rPr>
          <w:rFonts w:ascii="Arial" w:hAnsi="Arial" w:cs="Arial"/>
          <w:b/>
          <w:caps/>
          <w:kern w:val="2"/>
          <w:sz w:val="32"/>
          <w:szCs w:val="32"/>
        </w:rPr>
        <w:t>О ВНЕСЕНИИ ИЗМЕНЕНИЙ В ПОСТАНОВЛЕНИЕ МУНИЦИПАЛЬНОГО ОБРАЗОВАНИЯ «бУРЕТЬ» ОТ 12.08.2021Г. № 52 «</w:t>
      </w:r>
      <w:r w:rsidR="00893ABC" w:rsidRPr="007E5F91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  <w:r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>МУНИЦИПАЛЬНОГО ОБРАЗОВАНИЯ «БУРЕТЬ»</w:t>
      </w:r>
      <w:r w:rsidR="00893ABC"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  <w:r>
        <w:rPr>
          <w:rFonts w:ascii="Arial" w:hAnsi="Arial" w:cs="Arial"/>
          <w:b/>
          <w:bCs/>
          <w:kern w:val="2"/>
          <w:sz w:val="32"/>
          <w:szCs w:val="32"/>
        </w:rPr>
        <w:t>»</w:t>
      </w:r>
    </w:p>
    <w:bookmarkEnd w:id="2"/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caps/>
          <w:kern w:val="2"/>
          <w:sz w:val="24"/>
          <w:szCs w:val="24"/>
        </w:rPr>
      </w:pPr>
    </w:p>
    <w:p w:rsidR="007E5F91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proofErr w:type="gramStart"/>
      <w:r w:rsidRPr="007E5F91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7E5F91">
        <w:rPr>
          <w:rFonts w:ascii="Arial" w:hAnsi="Arial" w:cs="Arial"/>
          <w:kern w:val="2"/>
          <w:sz w:val="24"/>
          <w:szCs w:val="24"/>
        </w:rPr>
        <w:t xml:space="preserve">Федерального закона от 2 марта 2007 года № 25-ФЗ «О муниципальной службе в Российской Федерации», 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7E5F91">
        <w:rPr>
          <w:rFonts w:ascii="Arial" w:hAnsi="Arial" w:cs="Arial"/>
          <w:kern w:val="2"/>
          <w:sz w:val="24"/>
          <w:szCs w:val="24"/>
        </w:rPr>
        <w:t>статьей 13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7E5F91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</w:t>
      </w:r>
      <w:proofErr w:type="gramEnd"/>
      <w:r w:rsidRPr="007E5F91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Pr="007E5F91">
        <w:rPr>
          <w:rFonts w:ascii="Arial" w:hAnsi="Arial" w:cs="Arial"/>
          <w:kern w:val="2"/>
          <w:sz w:val="24"/>
          <w:szCs w:val="24"/>
        </w:rPr>
        <w:t>вопросах</w:t>
      </w:r>
      <w:proofErr w:type="gramEnd"/>
      <w:r w:rsidRPr="007E5F91">
        <w:rPr>
          <w:rFonts w:ascii="Arial" w:hAnsi="Arial" w:cs="Arial"/>
          <w:kern w:val="2"/>
          <w:sz w:val="24"/>
          <w:szCs w:val="24"/>
        </w:rPr>
        <w:t xml:space="preserve"> муниципальной службы в Иркутской области»</w:t>
      </w:r>
      <w:r w:rsidRPr="007E5F91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D5530D">
        <w:rPr>
          <w:rFonts w:ascii="Arial" w:hAnsi="Arial" w:cs="Arial"/>
          <w:bCs/>
          <w:kern w:val="2"/>
          <w:sz w:val="24"/>
          <w:szCs w:val="24"/>
        </w:rPr>
        <w:t>ом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7E5F91" w:rsidRPr="007E5F91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, администрация муниципального образования </w:t>
      </w:r>
      <w:r w:rsidR="007E5F91" w:rsidRPr="007E5F91">
        <w:rPr>
          <w:rFonts w:ascii="Arial" w:hAnsi="Arial" w:cs="Arial"/>
          <w:bCs/>
          <w:kern w:val="2"/>
          <w:sz w:val="24"/>
          <w:szCs w:val="24"/>
        </w:rPr>
        <w:t>«Буреть»</w:t>
      </w:r>
    </w:p>
    <w:p w:rsidR="007E5F91" w:rsidRDefault="007E5F9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7E5F91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0D3DA9" w:rsidRPr="009B22FD" w:rsidRDefault="000D3DA9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0F1485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="000F1485">
        <w:rPr>
          <w:rFonts w:ascii="Arial" w:hAnsi="Arial" w:cs="Arial"/>
          <w:bCs/>
          <w:kern w:val="2"/>
          <w:sz w:val="24"/>
          <w:szCs w:val="24"/>
        </w:rPr>
        <w:t xml:space="preserve">Внести изменения </w:t>
      </w:r>
      <w:r w:rsidR="00A31EA6">
        <w:rPr>
          <w:rFonts w:ascii="Arial" w:hAnsi="Arial" w:cs="Arial"/>
          <w:bCs/>
          <w:kern w:val="2"/>
          <w:sz w:val="24"/>
          <w:szCs w:val="24"/>
        </w:rPr>
        <w:t xml:space="preserve">и утвердить состав </w:t>
      </w:r>
      <w:r w:rsidRPr="0028743F">
        <w:rPr>
          <w:rFonts w:ascii="Arial" w:hAnsi="Arial" w:cs="Arial"/>
          <w:kern w:val="2"/>
          <w:sz w:val="24"/>
          <w:szCs w:val="24"/>
        </w:rPr>
        <w:t>комисси</w:t>
      </w:r>
      <w:r w:rsidR="00A31EA6">
        <w:rPr>
          <w:rFonts w:ascii="Arial" w:hAnsi="Arial" w:cs="Arial"/>
          <w:kern w:val="2"/>
          <w:sz w:val="24"/>
          <w:szCs w:val="24"/>
        </w:rPr>
        <w:t>и</w:t>
      </w:r>
      <w:r w:rsidRPr="0028743F">
        <w:rPr>
          <w:rFonts w:ascii="Arial" w:hAnsi="Arial" w:cs="Arial"/>
          <w:kern w:val="2"/>
          <w:sz w:val="24"/>
          <w:szCs w:val="24"/>
        </w:rPr>
        <w:t xml:space="preserve"> по соблюдению требований к служебному поведению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муниципального образования «Буреть»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</w:t>
      </w:r>
      <w:r w:rsidR="000F1485">
        <w:rPr>
          <w:rFonts w:ascii="Arial" w:hAnsi="Arial" w:cs="Arial"/>
          <w:bCs/>
          <w:kern w:val="2"/>
          <w:sz w:val="24"/>
          <w:szCs w:val="24"/>
        </w:rPr>
        <w:t xml:space="preserve"> (Приложение)</w:t>
      </w:r>
    </w:p>
    <w:p w:rsidR="000D3DA9" w:rsidRPr="000D3DA9" w:rsidRDefault="000D3DA9" w:rsidP="000D3DA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2.</w:t>
      </w:r>
      <w:r w:rsidRPr="000D3DA9">
        <w:rPr>
          <w:rFonts w:ascii="Arial" w:hAnsi="Arial" w:cs="Arial"/>
          <w:bCs/>
          <w:kern w:val="2"/>
          <w:sz w:val="24"/>
          <w:szCs w:val="24"/>
        </w:rPr>
        <w:t xml:space="preserve"> </w:t>
      </w:r>
      <w:r>
        <w:rPr>
          <w:rFonts w:ascii="Arial" w:hAnsi="Arial" w:cs="Arial"/>
          <w:bCs/>
          <w:kern w:val="2"/>
          <w:sz w:val="24"/>
          <w:szCs w:val="24"/>
        </w:rPr>
        <w:t>В</w:t>
      </w:r>
      <w:r w:rsidRPr="000D3DA9">
        <w:rPr>
          <w:rFonts w:ascii="Arial" w:hAnsi="Arial" w:cs="Arial"/>
          <w:bCs/>
          <w:kern w:val="2"/>
          <w:sz w:val="24"/>
          <w:szCs w:val="24"/>
        </w:rPr>
        <w:t>нести в</w:t>
      </w:r>
      <w:r w:rsidRPr="000D3DA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</w:t>
      </w:r>
      <w:r w:rsidRPr="000D3DA9">
        <w:rPr>
          <w:rFonts w:ascii="Arial" w:hAnsi="Arial" w:cs="Arial"/>
          <w:bCs/>
          <w:sz w:val="24"/>
          <w:szCs w:val="24"/>
        </w:rPr>
        <w:t>оложение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3DA9">
        <w:rPr>
          <w:rFonts w:ascii="Arial" w:hAnsi="Arial" w:cs="Arial"/>
          <w:bCs/>
          <w:sz w:val="24"/>
          <w:szCs w:val="24"/>
        </w:rPr>
        <w:t>о комиссии по соблюдению требований к служебному поведению муниципальных служащих администрации муниципального образования «</w:t>
      </w:r>
      <w:r>
        <w:rPr>
          <w:rFonts w:ascii="Arial" w:hAnsi="Arial" w:cs="Arial"/>
          <w:bCs/>
          <w:sz w:val="24"/>
          <w:szCs w:val="24"/>
        </w:rPr>
        <w:t>Б</w:t>
      </w:r>
      <w:r w:rsidRPr="000D3DA9">
        <w:rPr>
          <w:rFonts w:ascii="Arial" w:hAnsi="Arial" w:cs="Arial"/>
          <w:bCs/>
          <w:sz w:val="24"/>
          <w:szCs w:val="24"/>
        </w:rPr>
        <w:t>уреть» и урегулированию конфликта интересов</w:t>
      </w:r>
      <w:r w:rsidR="009B22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(далее Положение) следующие изменения:</w:t>
      </w:r>
    </w:p>
    <w:p w:rsidR="000D3DA9" w:rsidRDefault="000D3DA9" w:rsidP="00E3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2.1</w:t>
      </w:r>
      <w:r w:rsidR="00E33DC0">
        <w:rPr>
          <w:rFonts w:ascii="Arial" w:hAnsi="Arial" w:cs="Arial"/>
          <w:bCs/>
          <w:kern w:val="2"/>
          <w:sz w:val="24"/>
          <w:szCs w:val="24"/>
        </w:rPr>
        <w:t xml:space="preserve">. Подпункт </w:t>
      </w:r>
      <w:r>
        <w:rPr>
          <w:rFonts w:ascii="Arial" w:hAnsi="Arial" w:cs="Arial"/>
          <w:bCs/>
          <w:kern w:val="2"/>
          <w:sz w:val="24"/>
          <w:szCs w:val="24"/>
        </w:rPr>
        <w:t>«а» пункта 13</w:t>
      </w:r>
      <w:r w:rsidR="00E33DC0" w:rsidRPr="002874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Положения изложить в новой редакции:</w:t>
      </w:r>
    </w:p>
    <w:p w:rsidR="00E33DC0" w:rsidRPr="00286AB8" w:rsidRDefault="000D3DA9" w:rsidP="00E3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а) </w:t>
      </w:r>
      <w:r w:rsidR="00E33DC0" w:rsidRPr="0028743F">
        <w:rPr>
          <w:rFonts w:ascii="Arial" w:hAnsi="Arial" w:cs="Arial"/>
          <w:sz w:val="24"/>
          <w:szCs w:val="24"/>
        </w:rPr>
        <w:t xml:space="preserve">решение главы администрации (либо должностного лица, которому полномочия по принятию соответствующего решения предоставлены главой администрации) о представлении в комиссию материалов проверки, предусмотренной пунктом 1 </w:t>
      </w:r>
      <w:r w:rsidR="00A31EA6" w:rsidRPr="00A31EA6">
        <w:rPr>
          <w:rFonts w:ascii="Arial" w:hAnsi="Arial" w:cs="Arial"/>
          <w:sz w:val="24"/>
          <w:szCs w:val="24"/>
        </w:rP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</w:t>
      </w:r>
      <w:proofErr w:type="gramEnd"/>
      <w:r w:rsidR="00A31EA6" w:rsidRPr="00A31E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31EA6" w:rsidRPr="00A31EA6">
        <w:rPr>
          <w:rFonts w:ascii="Arial" w:hAnsi="Arial" w:cs="Arial"/>
          <w:sz w:val="24"/>
          <w:szCs w:val="24"/>
        </w:rPr>
        <w:t xml:space="preserve">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</w:t>
      </w:r>
      <w:r w:rsidR="00A31EA6" w:rsidRPr="00A31EA6">
        <w:rPr>
          <w:rFonts w:ascii="Arial" w:hAnsi="Arial" w:cs="Arial"/>
          <w:sz w:val="24"/>
          <w:szCs w:val="24"/>
        </w:rPr>
        <w:lastRenderedPageBreak/>
        <w:t xml:space="preserve">предотвращении или об урегулировании конфликта интересов, исполнения ими обязанностей, установленных </w:t>
      </w:r>
      <w:hyperlink r:id="rId8" w:anchor="7D20K3" w:history="1">
        <w:r w:rsidR="00A31EA6" w:rsidRPr="00A31EA6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Федеральным законом от 25 декабря 2008 года N 273-ФЗ</w:t>
        </w:r>
        <w:proofErr w:type="gramEnd"/>
        <w:r w:rsidR="00A31EA6" w:rsidRPr="00A31EA6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A31EA6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«</w:t>
        </w:r>
        <w:r w:rsidR="00A31EA6" w:rsidRPr="00A31EA6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О противодействии коррупции</w:t>
        </w:r>
      </w:hyperlink>
      <w:r w:rsidR="00A31EA6">
        <w:rPr>
          <w:rFonts w:ascii="Arial" w:hAnsi="Arial" w:cs="Arial"/>
          <w:sz w:val="24"/>
          <w:szCs w:val="24"/>
        </w:rPr>
        <w:t>»</w:t>
      </w:r>
      <w:r w:rsidR="00A31EA6" w:rsidRPr="00A31EA6">
        <w:rPr>
          <w:rFonts w:ascii="Arial" w:hAnsi="Arial" w:cs="Arial"/>
          <w:sz w:val="24"/>
          <w:szCs w:val="24"/>
        </w:rPr>
        <w:t xml:space="preserve"> и другими нормативными правовыми актами Российской Федерации</w:t>
      </w:r>
      <w:r w:rsidR="00E33DC0" w:rsidRPr="00A31EA6">
        <w:rPr>
          <w:rFonts w:ascii="Arial" w:hAnsi="Arial" w:cs="Arial"/>
          <w:sz w:val="24"/>
          <w:szCs w:val="24"/>
        </w:rPr>
        <w:t>,</w:t>
      </w:r>
      <w:r w:rsidR="00E33DC0" w:rsidRPr="00286AB8">
        <w:rPr>
          <w:rFonts w:ascii="Arial" w:hAnsi="Arial" w:cs="Arial"/>
          <w:sz w:val="24"/>
          <w:szCs w:val="24"/>
        </w:rPr>
        <w:t xml:space="preserve"> утвержденного указом Губернатора Иркутской области от 19 января 2017 года № 7-уг (далее – Положение о проверке), принятого в соответствии с подпунктом 4 пункта 24 Положения о проверке по итогам рассмотрения доклада, представленного кадровой службой администрации по результатам соответствующей проверки, свидетельствующего:</w:t>
      </w:r>
    </w:p>
    <w:p w:rsidR="00E33DC0" w:rsidRPr="00286AB8" w:rsidRDefault="00E33DC0" w:rsidP="00E3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E33DC0" w:rsidRDefault="00E33DC0" w:rsidP="00E3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</w:t>
      </w:r>
      <w:proofErr w:type="gramStart"/>
      <w:r w:rsidRPr="00286AB8">
        <w:rPr>
          <w:rFonts w:ascii="Arial" w:hAnsi="Arial" w:cs="Arial"/>
          <w:sz w:val="24"/>
          <w:szCs w:val="24"/>
        </w:rPr>
        <w:t>;</w:t>
      </w:r>
      <w:r w:rsidR="00A31EA6">
        <w:rPr>
          <w:rFonts w:ascii="Arial" w:hAnsi="Arial" w:cs="Arial"/>
          <w:sz w:val="24"/>
          <w:szCs w:val="24"/>
        </w:rPr>
        <w:t>»</w:t>
      </w:r>
      <w:proofErr w:type="gramEnd"/>
    </w:p>
    <w:p w:rsidR="009B22FD" w:rsidRPr="00286AB8" w:rsidRDefault="009B22FD" w:rsidP="00E33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3.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</w:t>
      </w:r>
      <w:proofErr w:type="gramStart"/>
      <w:r w:rsidRPr="004906E0">
        <w:rPr>
          <w:rFonts w:ascii="Arial" w:hAnsi="Arial" w:cs="Arial"/>
        </w:rPr>
        <w:t>.р</w:t>
      </w:r>
      <w:proofErr w:type="gramEnd"/>
      <w:r w:rsidRPr="004906E0">
        <w:rPr>
          <w:rFonts w:ascii="Arial" w:hAnsi="Arial" w:cs="Arial"/>
        </w:rPr>
        <w:t>ф</w:t>
      </w:r>
      <w:r w:rsidRPr="009B22FD">
        <w:rPr>
          <w:rFonts w:ascii="Arial" w:hAnsi="Arial" w:cs="Arial"/>
        </w:rPr>
        <w:t xml:space="preserve"> </w:t>
      </w:r>
    </w:p>
    <w:p w:rsidR="00893ABC" w:rsidRPr="0028743F" w:rsidRDefault="009B22FD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3</w:t>
      </w:r>
      <w:r w:rsidR="00893ABC" w:rsidRPr="0028743F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="00893ABC" w:rsidRPr="0028743F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893ABC" w:rsidRDefault="00893ABC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kern w:val="2"/>
          <w:sz w:val="24"/>
          <w:szCs w:val="24"/>
        </w:rPr>
        <w:t>муниципального</w:t>
      </w:r>
      <w:proofErr w:type="gramEnd"/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образования «Буреть»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А.С. Ткач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9946" w:type="dxa"/>
        <w:tblLook w:val="04A0" w:firstRow="1" w:lastRow="0" w:firstColumn="1" w:lastColumn="0" w:noHBand="0" w:noVBand="1"/>
      </w:tblPr>
      <w:tblGrid>
        <w:gridCol w:w="4390"/>
        <w:gridCol w:w="1530"/>
        <w:gridCol w:w="3969"/>
        <w:gridCol w:w="57"/>
      </w:tblGrid>
      <w:tr w:rsidR="00893ABC" w:rsidRPr="00FF4FCD" w:rsidTr="00A31EA6">
        <w:tc>
          <w:tcPr>
            <w:tcW w:w="4390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556" w:type="dxa"/>
            <w:gridSpan w:val="3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bookmarkEnd w:id="0"/>
      <w:bookmarkEnd w:id="1"/>
      <w:tr w:rsidR="00EB21BB" w:rsidRPr="00B41E2B" w:rsidTr="00A31EA6">
        <w:trPr>
          <w:gridAfter w:val="1"/>
          <w:wAfter w:w="57" w:type="dxa"/>
        </w:trPr>
        <w:tc>
          <w:tcPr>
            <w:tcW w:w="5920" w:type="dxa"/>
            <w:gridSpan w:val="2"/>
            <w:shd w:val="clear" w:color="auto" w:fill="auto"/>
          </w:tcPr>
          <w:p w:rsidR="00EB21BB" w:rsidRPr="00BF71CD" w:rsidRDefault="00EB21BB" w:rsidP="00DA0B5F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>
              <w:br w:type="page"/>
            </w:r>
          </w:p>
        </w:tc>
        <w:tc>
          <w:tcPr>
            <w:tcW w:w="3969" w:type="dxa"/>
            <w:shd w:val="clear" w:color="auto" w:fill="auto"/>
          </w:tcPr>
          <w:p w:rsidR="00EB21BB" w:rsidRPr="00475B55" w:rsidRDefault="00EB21BB" w:rsidP="00A31EA6">
            <w:pPr>
              <w:spacing w:after="0" w:line="240" w:lineRule="auto"/>
              <w:jc w:val="right"/>
              <w:rPr>
                <w:rFonts w:ascii="Courier New" w:hAnsi="Courier New" w:cs="Courier New"/>
                <w:caps/>
              </w:rPr>
            </w:pPr>
            <w:r w:rsidRPr="00475B55">
              <w:rPr>
                <w:rFonts w:ascii="Courier New" w:hAnsi="Courier New" w:cs="Courier New"/>
                <w:caps/>
              </w:rPr>
              <w:t>Утвержден</w:t>
            </w:r>
          </w:p>
          <w:p w:rsidR="00EB21BB" w:rsidRPr="00475B55" w:rsidRDefault="00EB21BB" w:rsidP="00A31EA6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постановлением </w:t>
            </w:r>
            <w:r w:rsidR="00475B55" w:rsidRPr="00475B55">
              <w:rPr>
                <w:rFonts w:ascii="Courier New" w:hAnsi="Courier New" w:cs="Courier New"/>
              </w:rPr>
              <w:t>администрации</w:t>
            </w:r>
          </w:p>
          <w:p w:rsidR="00475B55" w:rsidRPr="00475B55" w:rsidRDefault="00A31EA6" w:rsidP="00A31EA6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муниципального образования </w:t>
            </w:r>
            <w:r w:rsidR="00475B55" w:rsidRPr="00475B55">
              <w:rPr>
                <w:rFonts w:ascii="Courier New" w:hAnsi="Courier New" w:cs="Courier New"/>
              </w:rPr>
              <w:t>«Буреть»</w:t>
            </w:r>
          </w:p>
          <w:p w:rsidR="00EB21BB" w:rsidRPr="00475B55" w:rsidRDefault="00475B55" w:rsidP="009B22FD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от </w:t>
            </w:r>
            <w:r w:rsidR="009B22FD">
              <w:rPr>
                <w:rFonts w:ascii="Courier New" w:hAnsi="Courier New" w:cs="Courier New"/>
              </w:rPr>
              <w:t>22</w:t>
            </w:r>
            <w:r w:rsidR="00286AB8">
              <w:rPr>
                <w:rFonts w:ascii="Courier New" w:hAnsi="Courier New" w:cs="Courier New"/>
              </w:rPr>
              <w:t>.</w:t>
            </w:r>
            <w:r w:rsidR="009B22FD">
              <w:rPr>
                <w:rFonts w:ascii="Courier New" w:hAnsi="Courier New" w:cs="Courier New"/>
              </w:rPr>
              <w:t>11</w:t>
            </w:r>
            <w:r w:rsidRPr="00475B55">
              <w:rPr>
                <w:rFonts w:ascii="Courier New" w:hAnsi="Courier New" w:cs="Courier New"/>
              </w:rPr>
              <w:t>.</w:t>
            </w:r>
            <w:r w:rsidR="00EB21BB" w:rsidRPr="00475B55">
              <w:rPr>
                <w:rFonts w:ascii="Courier New" w:hAnsi="Courier New" w:cs="Courier New"/>
              </w:rPr>
              <w:t>20</w:t>
            </w:r>
            <w:r w:rsidRPr="00475B55">
              <w:rPr>
                <w:rFonts w:ascii="Courier New" w:hAnsi="Courier New" w:cs="Courier New"/>
              </w:rPr>
              <w:t>2</w:t>
            </w:r>
            <w:r w:rsidR="00286AB8">
              <w:rPr>
                <w:rFonts w:ascii="Courier New" w:hAnsi="Courier New" w:cs="Courier New"/>
              </w:rPr>
              <w:t>1</w:t>
            </w:r>
            <w:r w:rsidR="00EB21BB" w:rsidRPr="00475B55">
              <w:rPr>
                <w:rFonts w:ascii="Courier New" w:hAnsi="Courier New" w:cs="Courier New"/>
              </w:rPr>
              <w:t>г.</w:t>
            </w:r>
            <w:r w:rsidR="007F7FC3" w:rsidRPr="00475B55">
              <w:rPr>
                <w:rFonts w:ascii="Courier New" w:hAnsi="Courier New" w:cs="Courier New"/>
              </w:rPr>
              <w:t xml:space="preserve"> </w:t>
            </w:r>
            <w:r w:rsidR="00EB21BB" w:rsidRPr="00475B55">
              <w:rPr>
                <w:rFonts w:ascii="Courier New" w:hAnsi="Courier New" w:cs="Courier New"/>
              </w:rPr>
              <w:t>№</w:t>
            </w:r>
            <w:r w:rsidR="009B22FD">
              <w:rPr>
                <w:rFonts w:ascii="Courier New" w:hAnsi="Courier New" w:cs="Courier New"/>
              </w:rPr>
              <w:t>71</w:t>
            </w:r>
          </w:p>
        </w:tc>
      </w:tr>
    </w:tbl>
    <w:p w:rsidR="00481433" w:rsidRDefault="00481433" w:rsidP="007640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96" w:rsidRDefault="00593996" w:rsidP="007A7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ABC" w:rsidRPr="00B41E2B" w:rsidRDefault="00893ABC" w:rsidP="00096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41E2B">
        <w:rPr>
          <w:rFonts w:ascii="Arial" w:hAnsi="Arial" w:cs="Arial"/>
          <w:b/>
          <w:sz w:val="30"/>
          <w:szCs w:val="30"/>
        </w:rPr>
        <w:t>СОСТАВ</w:t>
      </w:r>
    </w:p>
    <w:p w:rsidR="00FC70A2" w:rsidRPr="00B41E2B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B41E2B">
        <w:rPr>
          <w:rFonts w:ascii="Arial" w:hAnsi="Arial" w:cs="Arial"/>
          <w:b/>
          <w:bCs/>
          <w:sz w:val="30"/>
          <w:szCs w:val="30"/>
        </w:rPr>
        <w:t>КОМИССИИ ПО СОБЛЮДЕНИЮ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ТРЕБОВАНИЙ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К СЛУЖЕБНОМУ ПОВЕДЕНИЮ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МУНИЦИПАЛЬНЫХ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СЛУЖАЩИХ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АДМИНИСТРАЦИИ</w:t>
      </w:r>
      <w:r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="00FC6580">
        <w:rPr>
          <w:rFonts w:ascii="Arial" w:hAnsi="Arial" w:cs="Arial"/>
          <w:b/>
          <w:bCs/>
          <w:sz w:val="30"/>
          <w:szCs w:val="30"/>
        </w:rPr>
        <w:t>МУНИЦИПАЛЬНОГО ОБРАЗОВАНИЯ «БУРЕТЬ»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FC70A2" w:rsidRDefault="00FC70A2" w:rsidP="00FC7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59" w:rsidRPr="00B0753E" w:rsidRDefault="00040F59" w:rsidP="007F3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 xml:space="preserve">Председатель комиссии – </w:t>
      </w:r>
    </w:p>
    <w:p w:rsidR="00B0753E" w:rsidRDefault="00B0753E" w:rsidP="00B07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Пандурская Ирина Юрьевна - заместитель главы администрации</w:t>
      </w:r>
    </w:p>
    <w:p w:rsidR="00B0753E" w:rsidRDefault="00B0753E" w:rsidP="00B0753E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530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МО «Буреть»</w:t>
      </w:r>
    </w:p>
    <w:p w:rsidR="000964AF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E3503" w:rsidRDefault="00F6707A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Заместитель председателя комиссии 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Кравцова Вера Леонидовна</w:t>
      </w:r>
      <w:r w:rsidR="008E350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начальник финансового отдела </w:t>
      </w:r>
    </w:p>
    <w:p w:rsidR="008E3503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администрации</w:t>
      </w:r>
      <w:r w:rsidR="008E3503">
        <w:rPr>
          <w:rFonts w:ascii="Arial" w:hAnsi="Arial" w:cs="Arial"/>
          <w:sz w:val="24"/>
          <w:szCs w:val="24"/>
        </w:rPr>
        <w:t xml:space="preserve">  МО «Буреть»</w:t>
      </w:r>
    </w:p>
    <w:p w:rsidR="008E3503" w:rsidRDefault="008E3503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964AF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Секретарь комиссии</w:t>
      </w:r>
      <w:r w:rsidR="008E3503">
        <w:rPr>
          <w:rFonts w:ascii="Arial" w:hAnsi="Arial" w:cs="Arial"/>
          <w:sz w:val="24"/>
          <w:szCs w:val="24"/>
        </w:rPr>
        <w:t xml:space="preserve"> </w:t>
      </w:r>
      <w:r w:rsidRPr="00B0753E">
        <w:rPr>
          <w:rFonts w:ascii="Arial" w:hAnsi="Arial" w:cs="Arial"/>
          <w:sz w:val="24"/>
          <w:szCs w:val="24"/>
        </w:rPr>
        <w:t>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Самороков</w:t>
      </w:r>
      <w:proofErr w:type="spellEnd"/>
      <w:r>
        <w:rPr>
          <w:rFonts w:ascii="Arial" w:hAnsi="Arial" w:cs="Arial"/>
          <w:sz w:val="24"/>
          <w:szCs w:val="24"/>
        </w:rPr>
        <w:t xml:space="preserve"> Андрей Юрьевич – главный специалист администрации</w:t>
      </w:r>
    </w:p>
    <w:p w:rsidR="00D5530D" w:rsidRDefault="00D5530D" w:rsidP="00D553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МО «Буреть»</w:t>
      </w:r>
    </w:p>
    <w:p w:rsidR="006964D3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Члены комиссии:</w:t>
      </w:r>
    </w:p>
    <w:p w:rsidR="00FC7DD2" w:rsidRPr="00B0753E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1)</w:t>
      </w:r>
      <w:r w:rsidR="00261AED" w:rsidRPr="00B0753E">
        <w:rPr>
          <w:rFonts w:ascii="Arial" w:hAnsi="Arial" w:cs="Arial"/>
          <w:sz w:val="24"/>
          <w:szCs w:val="24"/>
        </w:rPr>
        <w:t xml:space="preserve"> </w:t>
      </w:r>
      <w:r w:rsidR="00286AB8">
        <w:rPr>
          <w:rFonts w:ascii="Arial" w:hAnsi="Arial" w:cs="Arial"/>
          <w:sz w:val="24"/>
          <w:szCs w:val="24"/>
        </w:rPr>
        <w:t>Глотова Галина Николаевна</w:t>
      </w:r>
      <w:r w:rsidR="00D5530D">
        <w:rPr>
          <w:rFonts w:ascii="Arial" w:hAnsi="Arial" w:cs="Arial"/>
          <w:sz w:val="24"/>
          <w:szCs w:val="24"/>
        </w:rPr>
        <w:t xml:space="preserve"> – Депутат Думы МО «Буреть»</w:t>
      </w:r>
    </w:p>
    <w:p w:rsidR="007971DA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2)</w:t>
      </w:r>
      <w:r w:rsidR="00261AED" w:rsidRPr="00B0753E">
        <w:rPr>
          <w:rFonts w:ascii="Arial" w:hAnsi="Arial" w:cs="Arial"/>
          <w:sz w:val="24"/>
          <w:szCs w:val="24"/>
        </w:rPr>
        <w:t xml:space="preserve"> </w:t>
      </w:r>
      <w:r w:rsidR="009B22FD">
        <w:rPr>
          <w:rFonts w:ascii="Arial" w:hAnsi="Arial" w:cs="Arial"/>
          <w:sz w:val="24"/>
          <w:szCs w:val="24"/>
        </w:rPr>
        <w:t>Харитонова Валентина Владимировна – Депутат Думы МО «Буреть»</w:t>
      </w:r>
    </w:p>
    <w:sectPr w:rsidR="007971DA" w:rsidSect="00A31EA6">
      <w:headerReference w:type="default" r:id="rId9"/>
      <w:headerReference w:type="first" r:id="rId10"/>
      <w:pgSz w:w="11906" w:h="16838"/>
      <w:pgMar w:top="1134" w:right="99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0C" w:rsidRDefault="00FB130C" w:rsidP="000D711F">
      <w:pPr>
        <w:spacing w:after="0" w:line="240" w:lineRule="auto"/>
      </w:pPr>
      <w:r>
        <w:separator/>
      </w:r>
    </w:p>
  </w:endnote>
  <w:endnote w:type="continuationSeparator" w:id="0">
    <w:p w:rsidR="00FB130C" w:rsidRDefault="00FB130C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0C" w:rsidRDefault="00FB130C" w:rsidP="000D711F">
      <w:pPr>
        <w:spacing w:after="0" w:line="240" w:lineRule="auto"/>
      </w:pPr>
      <w:r>
        <w:separator/>
      </w:r>
    </w:p>
  </w:footnote>
  <w:footnote w:type="continuationSeparator" w:id="0">
    <w:p w:rsidR="00FB130C" w:rsidRDefault="00FB130C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E34" w:rsidRPr="00CA4E0A" w:rsidRDefault="00332E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03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E34" w:rsidRDefault="00332E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34" w:rsidRDefault="00332E34">
    <w:pPr>
      <w:pStyle w:val="a4"/>
      <w:jc w:val="center"/>
    </w:pPr>
  </w:p>
  <w:p w:rsidR="00332E34" w:rsidRDefault="00332E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34BCB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3DA9"/>
    <w:rsid w:val="000D4E37"/>
    <w:rsid w:val="000D711F"/>
    <w:rsid w:val="000E28C6"/>
    <w:rsid w:val="000E393D"/>
    <w:rsid w:val="000F0929"/>
    <w:rsid w:val="000F1485"/>
    <w:rsid w:val="000F64B2"/>
    <w:rsid w:val="00103942"/>
    <w:rsid w:val="00105EF2"/>
    <w:rsid w:val="00126028"/>
    <w:rsid w:val="001506A1"/>
    <w:rsid w:val="0015230A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29D"/>
    <w:rsid w:val="00205751"/>
    <w:rsid w:val="0021648A"/>
    <w:rsid w:val="00217ED2"/>
    <w:rsid w:val="00220385"/>
    <w:rsid w:val="00223603"/>
    <w:rsid w:val="00227CC5"/>
    <w:rsid w:val="002321C2"/>
    <w:rsid w:val="002366AD"/>
    <w:rsid w:val="00251EB7"/>
    <w:rsid w:val="002607AF"/>
    <w:rsid w:val="00261AED"/>
    <w:rsid w:val="002641A0"/>
    <w:rsid w:val="00266F05"/>
    <w:rsid w:val="00266F67"/>
    <w:rsid w:val="002670A5"/>
    <w:rsid w:val="00286AB8"/>
    <w:rsid w:val="0028743F"/>
    <w:rsid w:val="00290C16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043EF"/>
    <w:rsid w:val="0032080F"/>
    <w:rsid w:val="00330F95"/>
    <w:rsid w:val="00332E34"/>
    <w:rsid w:val="00334A43"/>
    <w:rsid w:val="0034220B"/>
    <w:rsid w:val="003842BF"/>
    <w:rsid w:val="00391225"/>
    <w:rsid w:val="003924AB"/>
    <w:rsid w:val="003B501C"/>
    <w:rsid w:val="003C1E80"/>
    <w:rsid w:val="003C45A5"/>
    <w:rsid w:val="003D2C42"/>
    <w:rsid w:val="00423108"/>
    <w:rsid w:val="00441618"/>
    <w:rsid w:val="00454DE2"/>
    <w:rsid w:val="00465ED2"/>
    <w:rsid w:val="004705FD"/>
    <w:rsid w:val="00475B55"/>
    <w:rsid w:val="00481433"/>
    <w:rsid w:val="00484E98"/>
    <w:rsid w:val="004A1260"/>
    <w:rsid w:val="004B02F6"/>
    <w:rsid w:val="004B187A"/>
    <w:rsid w:val="004C1074"/>
    <w:rsid w:val="004C30A2"/>
    <w:rsid w:val="004C728A"/>
    <w:rsid w:val="004D0515"/>
    <w:rsid w:val="004E4DE0"/>
    <w:rsid w:val="004E6315"/>
    <w:rsid w:val="004F02F7"/>
    <w:rsid w:val="004F450F"/>
    <w:rsid w:val="00506DFB"/>
    <w:rsid w:val="00516418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1427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60785"/>
    <w:rsid w:val="00662BE0"/>
    <w:rsid w:val="00663A46"/>
    <w:rsid w:val="0066620D"/>
    <w:rsid w:val="00666A00"/>
    <w:rsid w:val="00674766"/>
    <w:rsid w:val="00675B4F"/>
    <w:rsid w:val="00677FC6"/>
    <w:rsid w:val="00696183"/>
    <w:rsid w:val="006964D3"/>
    <w:rsid w:val="006A5CA7"/>
    <w:rsid w:val="006B0E88"/>
    <w:rsid w:val="006C2D9C"/>
    <w:rsid w:val="006D0759"/>
    <w:rsid w:val="006D1A9E"/>
    <w:rsid w:val="006D2998"/>
    <w:rsid w:val="00706E0E"/>
    <w:rsid w:val="00715345"/>
    <w:rsid w:val="00724F19"/>
    <w:rsid w:val="007404BB"/>
    <w:rsid w:val="0074522C"/>
    <w:rsid w:val="007471D2"/>
    <w:rsid w:val="00764066"/>
    <w:rsid w:val="00766713"/>
    <w:rsid w:val="007971DA"/>
    <w:rsid w:val="00797590"/>
    <w:rsid w:val="007A0D95"/>
    <w:rsid w:val="007A7C66"/>
    <w:rsid w:val="007E5D48"/>
    <w:rsid w:val="007E5F91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854ED"/>
    <w:rsid w:val="00891598"/>
    <w:rsid w:val="00893ABC"/>
    <w:rsid w:val="008A0BD3"/>
    <w:rsid w:val="008A7D07"/>
    <w:rsid w:val="008C00A9"/>
    <w:rsid w:val="008E3503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36DBE"/>
    <w:rsid w:val="00942B71"/>
    <w:rsid w:val="009762E5"/>
    <w:rsid w:val="0098137A"/>
    <w:rsid w:val="00984C0F"/>
    <w:rsid w:val="009A0D5E"/>
    <w:rsid w:val="009B22FD"/>
    <w:rsid w:val="009E5D35"/>
    <w:rsid w:val="009F507A"/>
    <w:rsid w:val="00A058F2"/>
    <w:rsid w:val="00A05C9F"/>
    <w:rsid w:val="00A0790D"/>
    <w:rsid w:val="00A2038D"/>
    <w:rsid w:val="00A229F0"/>
    <w:rsid w:val="00A2662C"/>
    <w:rsid w:val="00A31EA6"/>
    <w:rsid w:val="00A32828"/>
    <w:rsid w:val="00A35D1B"/>
    <w:rsid w:val="00A427FE"/>
    <w:rsid w:val="00A47811"/>
    <w:rsid w:val="00A56DFB"/>
    <w:rsid w:val="00A61ABA"/>
    <w:rsid w:val="00A66FB3"/>
    <w:rsid w:val="00A72F25"/>
    <w:rsid w:val="00A859FA"/>
    <w:rsid w:val="00A920CC"/>
    <w:rsid w:val="00A96B2E"/>
    <w:rsid w:val="00AA0FD0"/>
    <w:rsid w:val="00AB16E6"/>
    <w:rsid w:val="00AB38BC"/>
    <w:rsid w:val="00AD33BF"/>
    <w:rsid w:val="00AD4ADD"/>
    <w:rsid w:val="00AF6750"/>
    <w:rsid w:val="00B045D3"/>
    <w:rsid w:val="00B0753E"/>
    <w:rsid w:val="00B21D59"/>
    <w:rsid w:val="00B224F8"/>
    <w:rsid w:val="00B24B5F"/>
    <w:rsid w:val="00B25C5A"/>
    <w:rsid w:val="00B327EA"/>
    <w:rsid w:val="00B3517A"/>
    <w:rsid w:val="00B41E2B"/>
    <w:rsid w:val="00B44106"/>
    <w:rsid w:val="00B55F07"/>
    <w:rsid w:val="00B57F0C"/>
    <w:rsid w:val="00B766FE"/>
    <w:rsid w:val="00B8583C"/>
    <w:rsid w:val="00BB21CA"/>
    <w:rsid w:val="00BC3ED9"/>
    <w:rsid w:val="00BD3A46"/>
    <w:rsid w:val="00BD691F"/>
    <w:rsid w:val="00BE26CB"/>
    <w:rsid w:val="00BE3D5E"/>
    <w:rsid w:val="00BE658A"/>
    <w:rsid w:val="00BF71CD"/>
    <w:rsid w:val="00C02779"/>
    <w:rsid w:val="00C10167"/>
    <w:rsid w:val="00C17693"/>
    <w:rsid w:val="00C2116D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A09F2"/>
    <w:rsid w:val="00CA45C0"/>
    <w:rsid w:val="00CA4E0A"/>
    <w:rsid w:val="00CA5386"/>
    <w:rsid w:val="00CB1598"/>
    <w:rsid w:val="00CD1EC0"/>
    <w:rsid w:val="00CD4ADC"/>
    <w:rsid w:val="00CF0913"/>
    <w:rsid w:val="00D04B10"/>
    <w:rsid w:val="00D04EC6"/>
    <w:rsid w:val="00D12BF6"/>
    <w:rsid w:val="00D14866"/>
    <w:rsid w:val="00D16B86"/>
    <w:rsid w:val="00D20C00"/>
    <w:rsid w:val="00D23C14"/>
    <w:rsid w:val="00D5530D"/>
    <w:rsid w:val="00D718CD"/>
    <w:rsid w:val="00D905CB"/>
    <w:rsid w:val="00D91CB0"/>
    <w:rsid w:val="00DA02C9"/>
    <w:rsid w:val="00DC644D"/>
    <w:rsid w:val="00DD232A"/>
    <w:rsid w:val="00E040CF"/>
    <w:rsid w:val="00E10458"/>
    <w:rsid w:val="00E1637E"/>
    <w:rsid w:val="00E33DC0"/>
    <w:rsid w:val="00E34F06"/>
    <w:rsid w:val="00E42ED5"/>
    <w:rsid w:val="00E4496E"/>
    <w:rsid w:val="00E55BB9"/>
    <w:rsid w:val="00E74724"/>
    <w:rsid w:val="00E83833"/>
    <w:rsid w:val="00E94979"/>
    <w:rsid w:val="00EA6D54"/>
    <w:rsid w:val="00EB0019"/>
    <w:rsid w:val="00EB21BB"/>
    <w:rsid w:val="00EB6C83"/>
    <w:rsid w:val="00ED2514"/>
    <w:rsid w:val="00EE0C00"/>
    <w:rsid w:val="00F312A0"/>
    <w:rsid w:val="00F53931"/>
    <w:rsid w:val="00F6707A"/>
    <w:rsid w:val="00F70A4E"/>
    <w:rsid w:val="00F80FCE"/>
    <w:rsid w:val="00FA3CD7"/>
    <w:rsid w:val="00FB0571"/>
    <w:rsid w:val="00FB130C"/>
    <w:rsid w:val="00FC6580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2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4CFB-7E2C-45EA-B980-FF3D8C57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ИринаЮрьевна</cp:lastModifiedBy>
  <cp:revision>14</cp:revision>
  <cp:lastPrinted>2021-11-24T04:40:00Z</cp:lastPrinted>
  <dcterms:created xsi:type="dcterms:W3CDTF">2020-10-02T07:58:00Z</dcterms:created>
  <dcterms:modified xsi:type="dcterms:W3CDTF">2021-11-24T05:04:00Z</dcterms:modified>
</cp:coreProperties>
</file>