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E0" w:rsidRPr="007D12AE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28</w:t>
      </w:r>
      <w:r w:rsidRPr="007171B8">
        <w:rPr>
          <w:rFonts w:ascii="Arial" w:hAnsi="Arial"/>
          <w:b/>
          <w:sz w:val="32"/>
          <w:szCs w:val="32"/>
        </w:rPr>
        <w:t xml:space="preserve">.06.2021 № </w:t>
      </w:r>
      <w:r w:rsidR="006F74A3">
        <w:rPr>
          <w:rFonts w:ascii="Arial" w:hAnsi="Arial"/>
          <w:b/>
          <w:sz w:val="32"/>
          <w:szCs w:val="32"/>
        </w:rPr>
        <w:t>40</w:t>
      </w:r>
    </w:p>
    <w:p w:rsidR="004906E0" w:rsidRPr="007D12AE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4906E0" w:rsidRPr="007D12AE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4906E0" w:rsidRPr="007D12AE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4906E0" w:rsidRPr="007D12AE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4906E0" w:rsidRPr="007D12AE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4906E0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4906E0" w:rsidRDefault="004906E0" w:rsidP="004906E0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</w:p>
    <w:p w:rsidR="0080638C" w:rsidRPr="004906E0" w:rsidRDefault="004906E0" w:rsidP="0080638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bookmarkStart w:id="0" w:name="_GoBack"/>
      <w:r w:rsidRPr="004906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ПРАВИЛ РЕМОНТА И </w:t>
      </w:r>
      <w:proofErr w:type="gramStart"/>
      <w:r w:rsidRPr="004906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СОДЕРЖАНИЯ</w:t>
      </w:r>
      <w:proofErr w:type="gramEnd"/>
      <w:r w:rsidRPr="004906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АВТОМОБИЛЬНЫХ ДОРОГ ОБЩЕГО ПОЛЬЗОВАНИЯ</w:t>
      </w:r>
    </w:p>
    <w:p w:rsidR="0080638C" w:rsidRDefault="004906E0" w:rsidP="008063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906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МЕСТНОГО ЗНАЧЕНИЯ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4906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МУНИЦИПАЛЬНОГО ОБРАЗОВАНИЯ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«БУРЕТЬ»</w:t>
      </w:r>
    </w:p>
    <w:bookmarkEnd w:id="0"/>
    <w:p w:rsidR="004906E0" w:rsidRPr="004906E0" w:rsidRDefault="004906E0" w:rsidP="008063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38C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8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ноября 2007 года №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257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noBreakHyphen/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года№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131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noBreakHyphen/>
        <w:t>ФЗ «Об общих принципах организации местного самоуправления в Российской Федерации»,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руководствуясь статьей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6 Устава муниципального образования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, администрация муниципального образования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</w:p>
    <w:p w:rsidR="004906E0" w:rsidRPr="0080638C" w:rsidRDefault="004906E0" w:rsidP="00490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38C" w:rsidRPr="004906E0" w:rsidRDefault="0080638C" w:rsidP="004906E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4906E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ПОСТАНОВЛЯЕТ:</w:t>
      </w:r>
    </w:p>
    <w:p w:rsidR="004906E0" w:rsidRPr="004906E0" w:rsidRDefault="004906E0" w:rsidP="0080638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906E0" w:rsidRDefault="004906E0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0638C"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Правила ремонта и </w:t>
      </w:r>
      <w:proofErr w:type="gramStart"/>
      <w:r w:rsidR="0080638C" w:rsidRPr="0080638C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="0080638C"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общего пользования местного значения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="0080638C" w:rsidRPr="0080638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вступает в силу после дня его официального опубликования.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«Вестник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>е МО «Буреть»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сайте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06E0" w:rsidRPr="004906E0">
        <w:rPr>
          <w:rFonts w:ascii="Arial" w:eastAsia="Times New Roman" w:hAnsi="Arial" w:cs="Arial"/>
          <w:sz w:val="24"/>
          <w:szCs w:val="24"/>
          <w:lang w:eastAsia="ru-RU"/>
        </w:rPr>
        <w:t>www.буреть</w:t>
      </w:r>
      <w:proofErr w:type="gramStart"/>
      <w:r w:rsidR="004906E0" w:rsidRPr="004906E0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4906E0" w:rsidRPr="004906E0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0638C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06E0" w:rsidRPr="0080638C" w:rsidRDefault="004906E0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06E0" w:rsidRPr="00AE711E" w:rsidRDefault="004906E0" w:rsidP="004906E0">
      <w:pPr>
        <w:spacing w:after="0" w:line="240" w:lineRule="auto"/>
        <w:rPr>
          <w:rFonts w:ascii="Arial" w:hAnsi="Arial"/>
          <w:sz w:val="24"/>
          <w:szCs w:val="24"/>
        </w:rPr>
      </w:pPr>
      <w:r w:rsidRPr="00AE711E">
        <w:rPr>
          <w:rFonts w:ascii="Arial" w:hAnsi="Arial"/>
          <w:sz w:val="24"/>
          <w:szCs w:val="24"/>
        </w:rPr>
        <w:t>Глава администрации</w:t>
      </w:r>
    </w:p>
    <w:p w:rsidR="004906E0" w:rsidRPr="00AE711E" w:rsidRDefault="004906E0" w:rsidP="004906E0">
      <w:pPr>
        <w:spacing w:after="0" w:line="240" w:lineRule="auto"/>
        <w:rPr>
          <w:rFonts w:ascii="Arial" w:hAnsi="Arial"/>
          <w:sz w:val="24"/>
          <w:szCs w:val="24"/>
        </w:rPr>
      </w:pPr>
      <w:r w:rsidRPr="00AE711E">
        <w:rPr>
          <w:rFonts w:ascii="Arial" w:hAnsi="Arial"/>
          <w:sz w:val="24"/>
          <w:szCs w:val="24"/>
        </w:rPr>
        <w:t xml:space="preserve">муниципального образования </w:t>
      </w:r>
    </w:p>
    <w:p w:rsidR="004906E0" w:rsidRPr="00AE711E" w:rsidRDefault="004906E0" w:rsidP="004906E0">
      <w:pPr>
        <w:spacing w:after="0" w:line="240" w:lineRule="auto"/>
        <w:rPr>
          <w:rFonts w:ascii="Arial" w:hAnsi="Arial"/>
          <w:sz w:val="24"/>
          <w:szCs w:val="24"/>
        </w:rPr>
      </w:pPr>
      <w:r w:rsidRPr="00AE711E">
        <w:rPr>
          <w:rFonts w:ascii="Arial" w:hAnsi="Arial"/>
          <w:sz w:val="24"/>
          <w:szCs w:val="24"/>
        </w:rPr>
        <w:t>«Буреть»</w:t>
      </w:r>
    </w:p>
    <w:p w:rsidR="0080638C" w:rsidRPr="0080638C" w:rsidRDefault="004906E0" w:rsidP="00490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E711E">
        <w:rPr>
          <w:rFonts w:ascii="Arial" w:hAnsi="Arial"/>
          <w:sz w:val="24"/>
          <w:szCs w:val="24"/>
        </w:rPr>
        <w:t>А.С.Ткач</w:t>
      </w:r>
      <w:proofErr w:type="spellEnd"/>
    </w:p>
    <w:p w:rsidR="004906E0" w:rsidRDefault="004906E0" w:rsidP="008063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06E0" w:rsidRDefault="004906E0" w:rsidP="008063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38C" w:rsidRPr="004906E0" w:rsidRDefault="0080638C" w:rsidP="004906E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906E0">
        <w:rPr>
          <w:rFonts w:ascii="Courier New" w:eastAsia="Times New Roman" w:hAnsi="Courier New" w:cs="Courier New"/>
          <w:lang w:eastAsia="ru-RU"/>
        </w:rPr>
        <w:t>УТВЕРЖДЕНЫ</w:t>
      </w:r>
    </w:p>
    <w:p w:rsidR="0080638C" w:rsidRPr="004906E0" w:rsidRDefault="004906E0" w:rsidP="004906E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постановлением администрации</w:t>
      </w:r>
    </w:p>
    <w:p w:rsidR="0080638C" w:rsidRPr="004906E0" w:rsidRDefault="0080638C" w:rsidP="004906E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906E0">
        <w:rPr>
          <w:rFonts w:ascii="Courier New" w:eastAsia="Times New Roman" w:hAnsi="Courier New" w:cs="Courier New"/>
          <w:lang w:eastAsia="ru-RU"/>
        </w:rPr>
        <w:t>муниципального образования</w:t>
      </w:r>
      <w:r w:rsidR="004906E0">
        <w:rPr>
          <w:rFonts w:ascii="Courier New" w:eastAsia="Times New Roman" w:hAnsi="Courier New" w:cs="Courier New"/>
          <w:lang w:eastAsia="ru-RU"/>
        </w:rPr>
        <w:t xml:space="preserve"> «Буреть»</w:t>
      </w:r>
    </w:p>
    <w:p w:rsidR="0080638C" w:rsidRPr="004906E0" w:rsidRDefault="0080638C" w:rsidP="004906E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906E0">
        <w:rPr>
          <w:rFonts w:ascii="Courier New" w:eastAsia="Times New Roman" w:hAnsi="Courier New" w:cs="Courier New"/>
          <w:lang w:eastAsia="ru-RU"/>
        </w:rPr>
        <w:t xml:space="preserve">от </w:t>
      </w:r>
      <w:r w:rsidR="004906E0">
        <w:rPr>
          <w:rFonts w:ascii="Courier New" w:eastAsia="Times New Roman" w:hAnsi="Courier New" w:cs="Courier New"/>
          <w:lang w:eastAsia="ru-RU"/>
        </w:rPr>
        <w:t>28.06.</w:t>
      </w:r>
      <w:r w:rsidRPr="004906E0">
        <w:rPr>
          <w:rFonts w:ascii="Courier New" w:eastAsia="Times New Roman" w:hAnsi="Courier New" w:cs="Courier New"/>
          <w:lang w:eastAsia="ru-RU"/>
        </w:rPr>
        <w:t>2021 г. №</w:t>
      </w:r>
      <w:r w:rsidR="006F74A3">
        <w:rPr>
          <w:rFonts w:ascii="Courier New" w:eastAsia="Times New Roman" w:hAnsi="Courier New" w:cs="Courier New"/>
          <w:lang w:eastAsia="ru-RU"/>
        </w:rPr>
        <w:t>40</w:t>
      </w:r>
    </w:p>
    <w:p w:rsidR="0080638C" w:rsidRPr="0080638C" w:rsidRDefault="0080638C" w:rsidP="008063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38C" w:rsidRPr="004906E0" w:rsidRDefault="004906E0" w:rsidP="004906E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4906E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ПРАВИЛА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4906E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РЕМОНТА И </w:t>
      </w:r>
      <w:proofErr w:type="gramStart"/>
      <w:r w:rsidRPr="004906E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СОДЕРЖАНИЯ</w:t>
      </w:r>
      <w:proofErr w:type="gramEnd"/>
      <w:r w:rsidRPr="004906E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АВТОМОБИЛЬНЫХ ДОРОГ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4906E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ОБЩЕГО ПОЛЬЗОВАНИЯ МЕСТНОГО ЗНАЧЕНИЯ МУНИЦИПАЛЬНОГО ОБРАЗОВАНИЯ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«БУРЕТЬ»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Настоящие Правила определяют порядок ремонта и </w:t>
      </w: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общего пользования местного значения муниципального образования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(далее – автомобильные дороги).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>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енными Федеральным законом от 8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ноября 2007 года № 257-ФЗ «Об автомобильных дорогах и о дорожной деятельности в Российской Федерации и о внесении изменений в отдельные</w:t>
      </w:r>
      <w:proofErr w:type="gramEnd"/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законодательные акты Российской Федерации».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3.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4906E0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4. Организация работ по ремонту автомобильных дорог и работ по содержанию автомобильных дорог осуществляется администраци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4906E0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(далее – уполномоченный орган).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Выполнение работ по ремонту автомобильных дорог и работ по содержанию автомобильных дорог осуществляют юридические лица и (или) индивидуальные предприниматели (далее – подрядная организация), с которыми администрация муниципального образования 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 xml:space="preserve">«Буреть»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(далее – Администрация) в соответствии с Федеральным законом от 5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2013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года № 44-ФЗ «О контрактной системе в сфере закупок товаров, работ, услуг для обеспечения государственных и муниципальных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нужд» заключила муниципальный контракт на</w:t>
      </w:r>
      <w:proofErr w:type="gramEnd"/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 соответствующих работ (далее – муниципальный контракт).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5. Организация и проведение работ по ремонту автомобильных дорог включают в себя следующие мероприятия: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1) оценка технического состояния автомобильных дорог;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2) разработка сметных расчетов стоимости работ по ремонту автомобильных дорог на основании дефектных ведомостей (далее – сметные расчеты по ремонту);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3) проведение работ по ремонту автомобильных дорог;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4) приемка работ по ремонту автомобильных дорог.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6.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7. Организация и проведение работ по содержанию автомобильных дорог включают в себя следующие мероприятия: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1) разработка сметных расчетов стоимости работ (оказания услуг) по содержанию автомобильных дорог (далее –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2) проведение работ по содержанию автомобильных дорог;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3) приемка работ по содержанию автомобильных дорог.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8. Оценка технического состояния автомобильных дорог проводится уполномоченным органом не реже одного раза в год на основании распоряжения Администрации.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9. Оценка технического состояния автомобильных дорог проводится в порядке, установленном Приказом Министерством транспорта Российской Федерации от 7 августа 2020 года №</w:t>
      </w:r>
      <w:r w:rsidR="00661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288 «О порядке проведения оценки технического состояния автомобильных дорог».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10. По результатам оценки технического состояния автомобильных дорог не позднее окончания срока ее проведения, установленного в распоряжении Администрации, указанном в пункте 8 настоящих Правил, уполномоченный орган составляет дефектные ведомости автомобильных дорог и устанавливает степень соответствия их транспортно-эксплуатационных характеристик требованиям технических регламентов.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11.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уполномоченный орган разрабатывает и утверждает план подготовки сметных расчетов по ремонту (сметных расчетов по содержанию).</w:t>
      </w:r>
    </w:p>
    <w:p w:rsidR="00661C38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12. Разработка сметных расчетов по ремонту (сметных расчетов по содержанию) осуществляется в сроки, установленные планом подготовки сметных расчетов по ремонту (сметных расчетов по содержанию), уполномоченным органом или на основании муниципального контракта юридическим лицом или индивидуальным предпринимателем.</w:t>
      </w:r>
    </w:p>
    <w:p w:rsidR="00870604" w:rsidRPr="00870604" w:rsidRDefault="0080638C" w:rsidP="00870604">
      <w:pPr>
        <w:pStyle w:val="NoSpacing"/>
        <w:jc w:val="both"/>
        <w:rPr>
          <w:rFonts w:ascii="Arial" w:hAnsi="Arial" w:cs="Arial"/>
          <w:szCs w:val="24"/>
        </w:rPr>
      </w:pPr>
      <w:r w:rsidRPr="0080638C">
        <w:rPr>
          <w:rFonts w:ascii="Arial" w:hAnsi="Arial" w:cs="Arial"/>
          <w:szCs w:val="24"/>
          <w:lang w:eastAsia="ru-RU"/>
        </w:rPr>
        <w:t xml:space="preserve">13. </w:t>
      </w:r>
      <w:proofErr w:type="gramStart"/>
      <w:r w:rsidRPr="0080638C">
        <w:rPr>
          <w:rFonts w:ascii="Arial" w:hAnsi="Arial" w:cs="Arial"/>
          <w:szCs w:val="24"/>
          <w:lang w:eastAsia="ru-RU"/>
        </w:rPr>
        <w:t>Сметные расчеты по ремонту (сметные расчеты по содержанию) разрабатываются на основании дефектных ведомостей с учетом Классификации работ по капитальному ремонту, ремонту и содержанию автомобильных дорог, утвержденных Приказом Министерства транспорта</w:t>
      </w:r>
      <w:r w:rsidR="00661C38">
        <w:rPr>
          <w:rFonts w:ascii="Arial" w:hAnsi="Arial" w:cs="Arial"/>
          <w:szCs w:val="24"/>
          <w:lang w:eastAsia="ru-RU"/>
        </w:rPr>
        <w:t xml:space="preserve"> </w:t>
      </w:r>
      <w:r w:rsidRPr="0080638C">
        <w:rPr>
          <w:rFonts w:ascii="Arial" w:hAnsi="Arial" w:cs="Arial"/>
          <w:szCs w:val="24"/>
          <w:lang w:eastAsia="ru-RU"/>
        </w:rPr>
        <w:t xml:space="preserve">Российской Федерации от 16 ноября 2012 года № 402, а также - Постановления администрации муниципального образования </w:t>
      </w:r>
      <w:r w:rsidR="00870604">
        <w:rPr>
          <w:rFonts w:ascii="Arial" w:hAnsi="Arial" w:cs="Arial"/>
          <w:szCs w:val="24"/>
          <w:lang w:eastAsia="ru-RU"/>
        </w:rPr>
        <w:t xml:space="preserve">«Буреть» </w:t>
      </w:r>
      <w:r w:rsidRPr="0080638C">
        <w:rPr>
          <w:rFonts w:ascii="Arial" w:hAnsi="Arial" w:cs="Arial"/>
          <w:szCs w:val="24"/>
          <w:lang w:eastAsia="ru-RU"/>
        </w:rPr>
        <w:t xml:space="preserve">от </w:t>
      </w:r>
      <w:r w:rsidR="00870604">
        <w:rPr>
          <w:rFonts w:ascii="Arial" w:hAnsi="Arial" w:cs="Arial"/>
          <w:szCs w:val="24"/>
          <w:lang w:eastAsia="ru-RU"/>
        </w:rPr>
        <w:t>24</w:t>
      </w:r>
      <w:r w:rsidRPr="0080638C">
        <w:rPr>
          <w:rFonts w:ascii="Arial" w:hAnsi="Arial" w:cs="Arial"/>
          <w:szCs w:val="24"/>
          <w:lang w:eastAsia="ru-RU"/>
        </w:rPr>
        <w:t xml:space="preserve"> </w:t>
      </w:r>
      <w:r w:rsidR="00870604">
        <w:rPr>
          <w:rFonts w:ascii="Arial" w:hAnsi="Arial" w:cs="Arial"/>
          <w:szCs w:val="24"/>
          <w:lang w:eastAsia="ru-RU"/>
        </w:rPr>
        <w:t>июня</w:t>
      </w:r>
      <w:r w:rsidRPr="0080638C">
        <w:rPr>
          <w:rFonts w:ascii="Arial" w:hAnsi="Arial" w:cs="Arial"/>
          <w:szCs w:val="24"/>
          <w:lang w:eastAsia="ru-RU"/>
        </w:rPr>
        <w:t xml:space="preserve"> 2021 года №</w:t>
      </w:r>
      <w:r w:rsidR="00870604">
        <w:rPr>
          <w:rFonts w:ascii="Arial" w:hAnsi="Arial" w:cs="Arial"/>
          <w:szCs w:val="24"/>
          <w:lang w:eastAsia="ru-RU"/>
        </w:rPr>
        <w:t>39</w:t>
      </w:r>
      <w:r w:rsidRPr="0080638C">
        <w:rPr>
          <w:rFonts w:ascii="Arial" w:hAnsi="Arial" w:cs="Arial"/>
          <w:szCs w:val="24"/>
          <w:lang w:eastAsia="ru-RU"/>
        </w:rPr>
        <w:t xml:space="preserve"> </w:t>
      </w:r>
      <w:r w:rsidR="00870604">
        <w:rPr>
          <w:rFonts w:ascii="Arial" w:hAnsi="Arial" w:cs="Arial"/>
          <w:szCs w:val="24"/>
          <w:lang w:eastAsia="ru-RU"/>
        </w:rPr>
        <w:t>«О</w:t>
      </w:r>
      <w:r w:rsidR="00870604" w:rsidRPr="00870604">
        <w:rPr>
          <w:rFonts w:ascii="Arial" w:hAnsi="Arial" w:cs="Arial"/>
          <w:szCs w:val="24"/>
        </w:rPr>
        <w:t>б утверждении муниципальной целевой программы «</w:t>
      </w:r>
      <w:r w:rsidR="00870604">
        <w:rPr>
          <w:rFonts w:ascii="Arial" w:hAnsi="Arial" w:cs="Arial"/>
          <w:szCs w:val="24"/>
        </w:rPr>
        <w:t>Р</w:t>
      </w:r>
      <w:r w:rsidR="00870604" w:rsidRPr="00870604">
        <w:rPr>
          <w:rFonts w:ascii="Arial" w:hAnsi="Arial" w:cs="Arial"/>
          <w:szCs w:val="24"/>
        </w:rPr>
        <w:t>азвитие автомобильных дорог общего пользования</w:t>
      </w:r>
      <w:proofErr w:type="gramEnd"/>
      <w:r w:rsidR="00870604" w:rsidRPr="00870604">
        <w:rPr>
          <w:rFonts w:ascii="Arial" w:hAnsi="Arial" w:cs="Arial"/>
          <w:szCs w:val="24"/>
        </w:rPr>
        <w:t xml:space="preserve"> местного значения, обеспечение безопасности дорожного движения и транспортной безопасности на 2021-2023 </w:t>
      </w:r>
      <w:proofErr w:type="spellStart"/>
      <w:r w:rsidR="00870604" w:rsidRPr="00870604">
        <w:rPr>
          <w:rFonts w:ascii="Arial" w:hAnsi="Arial" w:cs="Arial"/>
          <w:szCs w:val="24"/>
        </w:rPr>
        <w:t>г.</w:t>
      </w:r>
      <w:proofErr w:type="gramStart"/>
      <w:r w:rsidR="00870604" w:rsidRPr="00870604">
        <w:rPr>
          <w:rFonts w:ascii="Arial" w:hAnsi="Arial" w:cs="Arial"/>
          <w:szCs w:val="24"/>
        </w:rPr>
        <w:t>г</w:t>
      </w:r>
      <w:proofErr w:type="spellEnd"/>
      <w:proofErr w:type="gramEnd"/>
      <w:r w:rsidR="00870604" w:rsidRPr="00870604">
        <w:rPr>
          <w:rFonts w:ascii="Arial" w:hAnsi="Arial" w:cs="Arial"/>
          <w:szCs w:val="24"/>
        </w:rPr>
        <w:t>.»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14. При разработке сметных расчетов по содержанию должны учитываться следующие приоритеты: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1) 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деформаций и повреждений дорожного покрытия;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15. Сметные расчеты по ремонту (сметные расчеты по содержанию) утверждаются правовым актом Администрации.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16. Утвержденные Администрацией сметные расчеты по ремонту (сметные расчеты по содержанию) являются основанием для формирования ежегодных программ (объемов) проведения работ по ремонту автомобильных дорог и работ по содержанию автомобильных дорог, а также используются при формировании обоснований на заключение муниципальных контрактов.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Ежегодные программы (объемы) проведения работ по ремонту автомобильных дорог и работ по содержанию автомобильных дорог разрабатываются уполномоченным органом и утверждаются правовым актом Администрации не позднее 31 декабря календарного года, предшествующего плановому году.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17. Подрядная организация при организации и проведении работ по ремонту автомобильных дорог: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1) в случае </w:t>
      </w: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proofErr w:type="gramEnd"/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порядке установленном действующим законодательством Администрацией решения о</w:t>
      </w:r>
      <w:r w:rsidR="008706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временном ограничении или прекращении движения на автомобильной дороге обеспечивает временные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ограничения или прекращение движения посредством установки соответствующих дорожных знаков или иными техническими средствами организации дорожного движения, а также</w:t>
      </w:r>
      <w:r w:rsidR="008706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распорядительно-регулировочными действиями;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2) осуществляет ремонт автомобильных дорого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ремонту, условиями муниципального контракта</w:t>
      </w:r>
      <w:r w:rsidR="008706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38C">
        <w:rPr>
          <w:rFonts w:ascii="Arial" w:eastAsia="Times New Roman" w:hAnsi="Arial" w:cs="Arial"/>
          <w:sz w:val="24"/>
          <w:szCs w:val="24"/>
          <w:lang w:eastAsia="ru-RU"/>
        </w:rPr>
        <w:t>и требованиями технических регламентов;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3) принимает необходимые меры для обеспечения безопасности дорожного движения;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4) выполняет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18. Уполномоченный орган при организации и проведении работ по ремонту автомобильных работ: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1) передает участок автомобильной дороги, подлежащий ремонту, по акту приема-передачи соответствующей подрядной организации;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2) информирует пользователей автомобильных дорог о сроках ремонта автомобильных дорог и возможных путях объезда.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19. При организации и проведении работ по содержанию автомобильных дорог подрядная организация: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1) осуществляет выполнение работ по содержанию автомобильных дорог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содержанию, условиями муниципального контракта и требованиями технических регламентов;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2) в приоритетном порядке выполняет работы, направленные на обеспечение безопасности дорожного движения;</w:t>
      </w:r>
    </w:p>
    <w:p w:rsidR="00870604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>3) при возникновении на автомобильной дороге препятствий для движения транспортных сре</w:t>
      </w:r>
      <w:proofErr w:type="gramStart"/>
      <w:r w:rsidRPr="0080638C">
        <w:rPr>
          <w:rFonts w:ascii="Arial" w:eastAsia="Times New Roman" w:hAnsi="Arial" w:cs="Arial"/>
          <w:sz w:val="24"/>
          <w:szCs w:val="24"/>
          <w:lang w:eastAsia="ru-RU"/>
        </w:rPr>
        <w:t>дств в р</w:t>
      </w:r>
      <w:proofErr w:type="gramEnd"/>
      <w:r w:rsidRPr="0080638C">
        <w:rPr>
          <w:rFonts w:ascii="Arial" w:eastAsia="Times New Roman" w:hAnsi="Arial" w:cs="Arial"/>
          <w:sz w:val="24"/>
          <w:szCs w:val="24"/>
          <w:lang w:eastAsia="ru-RU"/>
        </w:rPr>
        <w:t>езультате обстоятельств непреодолимой силы 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80638C" w:rsidRPr="0080638C" w:rsidRDefault="0080638C" w:rsidP="004906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38C">
        <w:rPr>
          <w:rFonts w:ascii="Arial" w:eastAsia="Times New Roman" w:hAnsi="Arial" w:cs="Arial"/>
          <w:sz w:val="24"/>
          <w:szCs w:val="24"/>
          <w:lang w:eastAsia="ru-RU"/>
        </w:rPr>
        <w:t xml:space="preserve">20.Приемка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Администрацией в соответствии с условиями заключенного муниципального контракта. </w:t>
      </w:r>
    </w:p>
    <w:p w:rsidR="00343931" w:rsidRPr="0080638C" w:rsidRDefault="00343931" w:rsidP="004906E0">
      <w:pPr>
        <w:ind w:firstLine="709"/>
        <w:jc w:val="both"/>
        <w:rPr>
          <w:rFonts w:ascii="Arial" w:hAnsi="Arial" w:cs="Arial"/>
        </w:rPr>
      </w:pPr>
    </w:p>
    <w:sectPr w:rsidR="00343931" w:rsidRPr="0080638C" w:rsidSect="004906E0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8C"/>
    <w:rsid w:val="00343931"/>
    <w:rsid w:val="00391D08"/>
    <w:rsid w:val="004906E0"/>
    <w:rsid w:val="00661C38"/>
    <w:rsid w:val="006F74A3"/>
    <w:rsid w:val="00780238"/>
    <w:rsid w:val="0080638C"/>
    <w:rsid w:val="00870604"/>
    <w:rsid w:val="0094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6E0"/>
    <w:rPr>
      <w:color w:val="0000FF" w:themeColor="hyperlink"/>
      <w:u w:val="single"/>
    </w:rPr>
  </w:style>
  <w:style w:type="paragraph" w:customStyle="1" w:styleId="NoSpacing">
    <w:name w:val="No Spacing"/>
    <w:rsid w:val="0087060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F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6E0"/>
    <w:rPr>
      <w:color w:val="0000FF" w:themeColor="hyperlink"/>
      <w:u w:val="single"/>
    </w:rPr>
  </w:style>
  <w:style w:type="paragraph" w:customStyle="1" w:styleId="NoSpacing">
    <w:name w:val="No Spacing"/>
    <w:rsid w:val="0087060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F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cp:lastPrinted>2021-06-30T01:54:00Z</cp:lastPrinted>
  <dcterms:created xsi:type="dcterms:W3CDTF">2021-06-25T07:22:00Z</dcterms:created>
  <dcterms:modified xsi:type="dcterms:W3CDTF">2021-06-30T02:10:00Z</dcterms:modified>
</cp:coreProperties>
</file>