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5F" w:rsidRPr="001D624E" w:rsidRDefault="0005315F" w:rsidP="0005315F">
      <w:pPr>
        <w:pStyle w:val="ConsTitle"/>
        <w:widowControl/>
        <w:ind w:right="0"/>
        <w:jc w:val="center"/>
        <w:rPr>
          <w:sz w:val="32"/>
          <w:szCs w:val="32"/>
        </w:rPr>
      </w:pPr>
      <w:r w:rsidRPr="0049379A">
        <w:rPr>
          <w:sz w:val="32"/>
          <w:szCs w:val="32"/>
        </w:rPr>
        <w:t xml:space="preserve">31.03.2021Г. № </w:t>
      </w:r>
      <w:r>
        <w:rPr>
          <w:sz w:val="32"/>
          <w:szCs w:val="32"/>
        </w:rPr>
        <w:t>124</w:t>
      </w:r>
    </w:p>
    <w:p w:rsidR="0005315F" w:rsidRPr="001D624E" w:rsidRDefault="0005315F" w:rsidP="0005315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5315F" w:rsidRPr="001D624E" w:rsidRDefault="0005315F" w:rsidP="0005315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5315F" w:rsidRPr="001D624E" w:rsidRDefault="0005315F" w:rsidP="0005315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5315F" w:rsidRPr="001D624E" w:rsidRDefault="0005315F" w:rsidP="0005315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5315F" w:rsidRPr="001D624E" w:rsidRDefault="0005315F" w:rsidP="0005315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05315F" w:rsidRDefault="0005315F" w:rsidP="0005315F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05315F" w:rsidRDefault="0005315F" w:rsidP="0005315F">
      <w:pPr>
        <w:jc w:val="center"/>
        <w:rPr>
          <w:rFonts w:ascii="Arial" w:hAnsi="Arial" w:cs="Arial"/>
          <w:b/>
          <w:sz w:val="32"/>
          <w:szCs w:val="32"/>
        </w:rPr>
      </w:pPr>
    </w:p>
    <w:p w:rsidR="00727BF7" w:rsidRDefault="0005315F" w:rsidP="0005315F">
      <w:pPr>
        <w:jc w:val="center"/>
        <w:rPr>
          <w:iCs/>
          <w:sz w:val="28"/>
        </w:rPr>
      </w:pPr>
      <w:bookmarkStart w:id="0" w:name="_GoBack"/>
      <w:r w:rsidRPr="0005315F">
        <w:rPr>
          <w:rFonts w:ascii="Arial" w:hAnsi="Arial" w:cs="Arial"/>
          <w:b/>
          <w:iCs/>
          <w:sz w:val="32"/>
          <w:szCs w:val="32"/>
        </w:rPr>
        <w:t>ОБ УТВЕРЖДЕНИИ ПЛАНА РАБОТЫ ДУМЫ МУНИЦИПАЛЬНОГО ОБРАЗОВАНИЯ «БУРЕТЬ» НА 20</w:t>
      </w:r>
      <w:r>
        <w:rPr>
          <w:rFonts w:ascii="Arial" w:hAnsi="Arial" w:cs="Arial"/>
          <w:b/>
          <w:iCs/>
          <w:sz w:val="32"/>
          <w:szCs w:val="32"/>
        </w:rPr>
        <w:t xml:space="preserve">21 </w:t>
      </w:r>
      <w:r w:rsidRPr="0005315F">
        <w:rPr>
          <w:rFonts w:ascii="Arial" w:hAnsi="Arial" w:cs="Arial"/>
          <w:b/>
          <w:iCs/>
          <w:sz w:val="32"/>
          <w:szCs w:val="32"/>
        </w:rPr>
        <w:t>ГОД</w:t>
      </w:r>
      <w:r w:rsidR="00727BF7">
        <w:rPr>
          <w:iCs/>
          <w:sz w:val="28"/>
        </w:rPr>
        <w:t>.</w:t>
      </w:r>
    </w:p>
    <w:bookmarkEnd w:id="0"/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Pr="0005315F" w:rsidRDefault="00727BF7" w:rsidP="0005315F">
      <w:pPr>
        <w:ind w:firstLine="709"/>
        <w:jc w:val="both"/>
        <w:rPr>
          <w:rFonts w:ascii="Arial" w:hAnsi="Arial" w:cs="Arial"/>
          <w:iCs/>
        </w:rPr>
      </w:pPr>
      <w:r w:rsidRPr="0005315F">
        <w:rPr>
          <w:rFonts w:ascii="Arial" w:hAnsi="Arial" w:cs="Arial"/>
          <w:iCs/>
        </w:rPr>
        <w:t>В целях осуществления полномочий администрации муниципального образования «Буреть», руководствуясь Федеральным Законом «Об общих принципах организации местного самоуправления в Российской Федерации» от 06.10.2003 года за № 131-ФЗ, и статьей 24 п. 4 Устава муниц</w:t>
      </w:r>
      <w:r w:rsidR="0005315F">
        <w:rPr>
          <w:rFonts w:ascii="Arial" w:hAnsi="Arial" w:cs="Arial"/>
          <w:iCs/>
        </w:rPr>
        <w:t>ипального образования «Буреть»</w:t>
      </w:r>
      <w:r w:rsidRPr="0005315F">
        <w:rPr>
          <w:rFonts w:ascii="Arial" w:hAnsi="Arial" w:cs="Arial"/>
          <w:iCs/>
        </w:rPr>
        <w:t xml:space="preserve"> Дума</w:t>
      </w:r>
      <w:r w:rsidR="0005315F">
        <w:rPr>
          <w:rFonts w:ascii="Arial" w:hAnsi="Arial" w:cs="Arial"/>
          <w:iCs/>
        </w:rPr>
        <w:t xml:space="preserve"> муниципального образования «Буреть»</w:t>
      </w:r>
      <w:r w:rsidRPr="0005315F">
        <w:rPr>
          <w:rFonts w:ascii="Arial" w:hAnsi="Arial" w:cs="Arial"/>
          <w:iCs/>
        </w:rPr>
        <w:t xml:space="preserve"> </w:t>
      </w:r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Pr="0005315F" w:rsidRDefault="0005315F" w:rsidP="0005315F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05315F">
        <w:rPr>
          <w:rFonts w:ascii="Arial" w:hAnsi="Arial" w:cs="Arial"/>
          <w:b/>
          <w:iCs/>
          <w:sz w:val="30"/>
          <w:szCs w:val="30"/>
        </w:rPr>
        <w:t>РЕШИЛА:</w:t>
      </w:r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6C09EC" w:rsidRPr="0005315F" w:rsidRDefault="00727BF7" w:rsidP="0005315F">
      <w:pPr>
        <w:ind w:firstLine="709"/>
        <w:jc w:val="both"/>
        <w:rPr>
          <w:rFonts w:ascii="Arial" w:hAnsi="Arial" w:cs="Arial"/>
          <w:iCs/>
        </w:rPr>
      </w:pPr>
      <w:r w:rsidRPr="0005315F">
        <w:rPr>
          <w:rFonts w:ascii="Arial" w:hAnsi="Arial" w:cs="Arial"/>
          <w:iCs/>
        </w:rPr>
        <w:t xml:space="preserve">1. Утвердить план работы Думы муниципального образования «Буреть» на </w:t>
      </w:r>
    </w:p>
    <w:p w:rsidR="00727BF7" w:rsidRPr="0005315F" w:rsidRDefault="00727BF7" w:rsidP="0005315F">
      <w:pPr>
        <w:ind w:firstLine="709"/>
        <w:jc w:val="both"/>
        <w:rPr>
          <w:rFonts w:ascii="Arial" w:hAnsi="Arial" w:cs="Arial"/>
          <w:iCs/>
        </w:rPr>
      </w:pPr>
      <w:r w:rsidRPr="0005315F">
        <w:rPr>
          <w:rFonts w:ascii="Arial" w:hAnsi="Arial" w:cs="Arial"/>
          <w:iCs/>
        </w:rPr>
        <w:t>20</w:t>
      </w:r>
      <w:r w:rsidR="001120C4">
        <w:rPr>
          <w:rFonts w:ascii="Arial" w:hAnsi="Arial" w:cs="Arial"/>
          <w:iCs/>
        </w:rPr>
        <w:t>21</w:t>
      </w:r>
      <w:r w:rsidRPr="0005315F">
        <w:rPr>
          <w:rFonts w:ascii="Arial" w:hAnsi="Arial" w:cs="Arial"/>
          <w:iCs/>
        </w:rPr>
        <w:t xml:space="preserve"> год.  (Прилагается).</w:t>
      </w:r>
    </w:p>
    <w:p w:rsidR="00727BF7" w:rsidRPr="0005315F" w:rsidRDefault="00727BF7" w:rsidP="0005315F">
      <w:pPr>
        <w:ind w:firstLine="709"/>
        <w:jc w:val="both"/>
        <w:rPr>
          <w:rFonts w:ascii="Arial" w:hAnsi="Arial" w:cs="Arial"/>
          <w:iCs/>
        </w:rPr>
      </w:pPr>
      <w:r w:rsidRPr="0005315F">
        <w:rPr>
          <w:rFonts w:ascii="Arial" w:hAnsi="Arial" w:cs="Arial"/>
          <w:iCs/>
        </w:rPr>
        <w:t>2.</w:t>
      </w:r>
      <w:r w:rsidRPr="0005315F">
        <w:rPr>
          <w:rFonts w:ascii="Arial" w:hAnsi="Arial" w:cs="Arial"/>
        </w:rPr>
        <w:t xml:space="preserve"> Настоящее решение вступает в силу со дня его принятия.</w:t>
      </w:r>
      <w:r w:rsidRPr="0005315F">
        <w:rPr>
          <w:rFonts w:ascii="Arial" w:hAnsi="Arial" w:cs="Arial"/>
          <w:iCs/>
        </w:rPr>
        <w:t xml:space="preserve"> </w:t>
      </w:r>
    </w:p>
    <w:p w:rsidR="00727BF7" w:rsidRPr="0005315F" w:rsidRDefault="00727BF7" w:rsidP="0005315F">
      <w:pPr>
        <w:ind w:firstLine="709"/>
        <w:jc w:val="both"/>
        <w:rPr>
          <w:rFonts w:ascii="Arial" w:hAnsi="Arial" w:cs="Arial"/>
        </w:rPr>
      </w:pPr>
      <w:r w:rsidRPr="0005315F">
        <w:rPr>
          <w:rFonts w:ascii="Arial" w:hAnsi="Arial" w:cs="Arial"/>
          <w:iCs/>
        </w:rPr>
        <w:t>3.</w:t>
      </w:r>
      <w:r w:rsidRPr="0005315F">
        <w:rPr>
          <w:rFonts w:ascii="Arial" w:hAnsi="Arial" w:cs="Arial"/>
        </w:rPr>
        <w:t xml:space="preserve"> Опубликовать  решение Думы в средствах массовой  информации</w:t>
      </w:r>
    </w:p>
    <w:p w:rsidR="00727BF7" w:rsidRPr="0005315F" w:rsidRDefault="00727BF7" w:rsidP="0005315F">
      <w:pPr>
        <w:ind w:firstLine="709"/>
        <w:jc w:val="both"/>
        <w:rPr>
          <w:rFonts w:ascii="Arial" w:hAnsi="Arial" w:cs="Arial"/>
          <w:iCs/>
        </w:rPr>
      </w:pPr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Default="00727BF7" w:rsidP="00727BF7">
      <w:pPr>
        <w:rPr>
          <w:rFonts w:ascii="Arial" w:hAnsi="Arial" w:cs="Arial"/>
          <w:iCs/>
        </w:rPr>
      </w:pPr>
      <w:r w:rsidRPr="0005315F">
        <w:rPr>
          <w:rFonts w:ascii="Arial" w:hAnsi="Arial" w:cs="Arial"/>
          <w:iCs/>
        </w:rPr>
        <w:t xml:space="preserve">Председатель Думы </w:t>
      </w:r>
    </w:p>
    <w:p w:rsidR="0005315F" w:rsidRDefault="0005315F" w:rsidP="00727BF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Глава </w:t>
      </w:r>
      <w:r w:rsidR="00727BF7" w:rsidRPr="0005315F">
        <w:rPr>
          <w:rFonts w:ascii="Arial" w:hAnsi="Arial" w:cs="Arial"/>
          <w:iCs/>
        </w:rPr>
        <w:t>МО «Буреть»</w:t>
      </w:r>
    </w:p>
    <w:p w:rsidR="00727BF7" w:rsidRPr="0005315F" w:rsidRDefault="00727BF7" w:rsidP="00727BF7">
      <w:pPr>
        <w:rPr>
          <w:rFonts w:ascii="Arial" w:hAnsi="Arial" w:cs="Arial"/>
          <w:iCs/>
        </w:rPr>
      </w:pPr>
      <w:proofErr w:type="spellStart"/>
      <w:r w:rsidRPr="0005315F">
        <w:rPr>
          <w:rFonts w:ascii="Arial" w:hAnsi="Arial" w:cs="Arial"/>
          <w:iCs/>
        </w:rPr>
        <w:t>А.С.Ткач</w:t>
      </w:r>
      <w:proofErr w:type="spellEnd"/>
    </w:p>
    <w:p w:rsidR="00727BF7" w:rsidRPr="0005315F" w:rsidRDefault="00727BF7" w:rsidP="00727BF7">
      <w:pPr>
        <w:rPr>
          <w:rFonts w:ascii="Arial" w:hAnsi="Arial" w:cs="Arial"/>
          <w:iCs/>
        </w:rPr>
      </w:pPr>
    </w:p>
    <w:p w:rsidR="00727BF7" w:rsidRPr="0005315F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727BF7" w:rsidRPr="0005315F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B85041" w:rsidRDefault="00B85041" w:rsidP="00A752DF">
      <w:pPr>
        <w:tabs>
          <w:tab w:val="left" w:pos="2180"/>
        </w:tabs>
      </w:pPr>
    </w:p>
    <w:p w:rsidR="00000291" w:rsidRDefault="00000291" w:rsidP="00A752DF">
      <w:pPr>
        <w:tabs>
          <w:tab w:val="left" w:pos="2180"/>
        </w:tabs>
      </w:pPr>
    </w:p>
    <w:p w:rsidR="00727BF7" w:rsidRDefault="00727BF7" w:rsidP="00A752DF">
      <w:pPr>
        <w:tabs>
          <w:tab w:val="left" w:pos="2180"/>
        </w:tabs>
      </w:pPr>
    </w:p>
    <w:p w:rsidR="00727BF7" w:rsidRDefault="00727BF7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05315F" w:rsidRDefault="0005315F" w:rsidP="00A752DF">
      <w:pPr>
        <w:tabs>
          <w:tab w:val="left" w:pos="2180"/>
        </w:tabs>
      </w:pPr>
    </w:p>
    <w:p w:rsidR="00A752DF" w:rsidRPr="0005315F" w:rsidRDefault="00A752DF" w:rsidP="0005315F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05315F">
        <w:rPr>
          <w:rFonts w:ascii="Courier New" w:hAnsi="Courier New" w:cs="Courier New"/>
          <w:sz w:val="22"/>
          <w:szCs w:val="22"/>
        </w:rPr>
        <w:t>Приложение к решению</w:t>
      </w:r>
    </w:p>
    <w:p w:rsidR="00A752DF" w:rsidRPr="0005315F" w:rsidRDefault="00A752DF" w:rsidP="0005315F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05315F">
        <w:rPr>
          <w:rFonts w:ascii="Courier New" w:hAnsi="Courier New" w:cs="Courier New"/>
          <w:sz w:val="22"/>
          <w:szCs w:val="22"/>
        </w:rPr>
        <w:t xml:space="preserve">Думы муниципального </w:t>
      </w:r>
    </w:p>
    <w:p w:rsidR="00A752DF" w:rsidRPr="0005315F" w:rsidRDefault="00A752DF" w:rsidP="0005315F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05315F">
        <w:rPr>
          <w:rFonts w:ascii="Courier New" w:hAnsi="Courier New" w:cs="Courier New"/>
          <w:sz w:val="22"/>
          <w:szCs w:val="22"/>
        </w:rPr>
        <w:t xml:space="preserve"> образования «Буреть»</w:t>
      </w:r>
    </w:p>
    <w:p w:rsidR="00A752DF" w:rsidRPr="001120C4" w:rsidRDefault="00A752DF" w:rsidP="0005315F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05315F">
        <w:rPr>
          <w:rFonts w:ascii="Courier New" w:hAnsi="Courier New" w:cs="Courier New"/>
          <w:sz w:val="22"/>
          <w:szCs w:val="22"/>
        </w:rPr>
        <w:t xml:space="preserve"> </w:t>
      </w:r>
      <w:r w:rsidRPr="001120C4">
        <w:rPr>
          <w:rFonts w:ascii="Courier New" w:hAnsi="Courier New" w:cs="Courier New"/>
          <w:sz w:val="22"/>
          <w:szCs w:val="22"/>
        </w:rPr>
        <w:t>№</w:t>
      </w:r>
      <w:r w:rsidR="0005315F" w:rsidRPr="001120C4">
        <w:rPr>
          <w:rFonts w:ascii="Courier New" w:hAnsi="Courier New" w:cs="Courier New"/>
          <w:sz w:val="22"/>
          <w:szCs w:val="22"/>
        </w:rPr>
        <w:t>124</w:t>
      </w:r>
      <w:r w:rsidR="001120C4">
        <w:rPr>
          <w:rFonts w:ascii="Courier New" w:hAnsi="Courier New" w:cs="Courier New"/>
          <w:sz w:val="22"/>
          <w:szCs w:val="22"/>
        </w:rPr>
        <w:t xml:space="preserve"> </w:t>
      </w:r>
      <w:r w:rsidRPr="001120C4">
        <w:rPr>
          <w:rFonts w:ascii="Courier New" w:hAnsi="Courier New" w:cs="Courier New"/>
          <w:sz w:val="22"/>
          <w:szCs w:val="22"/>
        </w:rPr>
        <w:t xml:space="preserve">от </w:t>
      </w:r>
      <w:r w:rsidR="0005315F" w:rsidRPr="001120C4">
        <w:rPr>
          <w:rFonts w:ascii="Courier New" w:hAnsi="Courier New" w:cs="Courier New"/>
          <w:sz w:val="22"/>
          <w:szCs w:val="22"/>
        </w:rPr>
        <w:t>31.03.</w:t>
      </w:r>
      <w:r w:rsidRPr="001120C4">
        <w:rPr>
          <w:rFonts w:ascii="Courier New" w:hAnsi="Courier New" w:cs="Courier New"/>
          <w:sz w:val="22"/>
          <w:szCs w:val="22"/>
        </w:rPr>
        <w:t>20</w:t>
      </w:r>
      <w:r w:rsidR="0005315F" w:rsidRPr="001120C4">
        <w:rPr>
          <w:rFonts w:ascii="Courier New" w:hAnsi="Courier New" w:cs="Courier New"/>
          <w:sz w:val="22"/>
          <w:szCs w:val="22"/>
        </w:rPr>
        <w:t>21</w:t>
      </w:r>
      <w:r w:rsidRPr="001120C4">
        <w:rPr>
          <w:rFonts w:ascii="Courier New" w:hAnsi="Courier New" w:cs="Courier New"/>
          <w:sz w:val="22"/>
          <w:szCs w:val="22"/>
        </w:rPr>
        <w:t>г.</w:t>
      </w:r>
    </w:p>
    <w:p w:rsidR="00A752DF" w:rsidRPr="001120C4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Pr="008A7C78" w:rsidRDefault="00A752DF" w:rsidP="00A752DF">
      <w:pPr>
        <w:tabs>
          <w:tab w:val="left" w:pos="2180"/>
        </w:tabs>
        <w:rPr>
          <w:b/>
        </w:rPr>
      </w:pP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52"/>
          <w:szCs w:val="52"/>
        </w:rPr>
      </w:pPr>
      <w:r w:rsidRPr="00A72926">
        <w:rPr>
          <w:rFonts w:ascii="Arial" w:hAnsi="Arial" w:cs="Arial"/>
          <w:b/>
          <w:sz w:val="52"/>
          <w:szCs w:val="52"/>
        </w:rPr>
        <w:t>ПЛАН</w:t>
      </w: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44"/>
          <w:szCs w:val="44"/>
        </w:rPr>
      </w:pPr>
      <w:r w:rsidRPr="00A72926">
        <w:rPr>
          <w:rFonts w:ascii="Arial" w:hAnsi="Arial" w:cs="Arial"/>
          <w:b/>
          <w:sz w:val="48"/>
          <w:szCs w:val="48"/>
        </w:rPr>
        <w:t xml:space="preserve">РАБОТЫ </w:t>
      </w:r>
      <w:r w:rsidRPr="00A72926">
        <w:rPr>
          <w:rFonts w:ascii="Arial" w:hAnsi="Arial" w:cs="Arial"/>
          <w:b/>
          <w:sz w:val="56"/>
          <w:szCs w:val="56"/>
        </w:rPr>
        <w:t>Д</w:t>
      </w:r>
      <w:r w:rsidRPr="00A72926">
        <w:rPr>
          <w:rFonts w:ascii="Arial" w:hAnsi="Arial" w:cs="Arial"/>
          <w:b/>
          <w:sz w:val="44"/>
          <w:szCs w:val="44"/>
        </w:rPr>
        <w:t>УМЫ</w:t>
      </w: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44"/>
          <w:szCs w:val="44"/>
        </w:rPr>
      </w:pPr>
      <w:r w:rsidRPr="00A72926">
        <w:rPr>
          <w:rFonts w:ascii="Arial" w:hAnsi="Arial" w:cs="Arial"/>
          <w:b/>
          <w:sz w:val="44"/>
          <w:szCs w:val="44"/>
        </w:rPr>
        <w:t>МУНИЦИПАЛЬНОГО ОБРАЗОВАНИЯ</w:t>
      </w: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44"/>
          <w:szCs w:val="44"/>
        </w:rPr>
      </w:pPr>
      <w:r w:rsidRPr="00A72926">
        <w:rPr>
          <w:rFonts w:ascii="Arial" w:hAnsi="Arial" w:cs="Arial"/>
          <w:b/>
          <w:sz w:val="44"/>
          <w:szCs w:val="44"/>
        </w:rPr>
        <w:t>«БУРЕТЬ»</w:t>
      </w: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</w:rPr>
      </w:pP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6"/>
          <w:szCs w:val="36"/>
        </w:rPr>
      </w:pPr>
      <w:r w:rsidRPr="00A72926">
        <w:rPr>
          <w:rFonts w:ascii="Arial" w:hAnsi="Arial" w:cs="Arial"/>
          <w:b/>
          <w:sz w:val="36"/>
          <w:szCs w:val="36"/>
        </w:rPr>
        <w:t>НА    20</w:t>
      </w:r>
      <w:r w:rsidR="0005315F" w:rsidRPr="00A72926">
        <w:rPr>
          <w:rFonts w:ascii="Arial" w:hAnsi="Arial" w:cs="Arial"/>
          <w:b/>
          <w:sz w:val="36"/>
          <w:szCs w:val="36"/>
        </w:rPr>
        <w:t>21</w:t>
      </w:r>
      <w:r w:rsidRPr="00A72926">
        <w:rPr>
          <w:rFonts w:ascii="Arial" w:hAnsi="Arial" w:cs="Arial"/>
          <w:b/>
          <w:sz w:val="36"/>
          <w:szCs w:val="36"/>
        </w:rPr>
        <w:t xml:space="preserve"> год</w:t>
      </w:r>
    </w:p>
    <w:p w:rsidR="00A752DF" w:rsidRPr="00A72926" w:rsidRDefault="00A752DF" w:rsidP="00A752DF">
      <w:pPr>
        <w:tabs>
          <w:tab w:val="left" w:pos="2180"/>
        </w:tabs>
        <w:jc w:val="center"/>
        <w:rPr>
          <w:rFonts w:ascii="Arial" w:hAnsi="Arial" w:cs="Arial"/>
          <w:sz w:val="36"/>
          <w:szCs w:val="36"/>
        </w:rPr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Default="00A752DF" w:rsidP="00A752DF">
      <w:pPr>
        <w:tabs>
          <w:tab w:val="left" w:pos="2180"/>
        </w:tabs>
      </w:pPr>
    </w:p>
    <w:p w:rsidR="00A752DF" w:rsidRPr="00962FA8" w:rsidRDefault="00A752DF" w:rsidP="00A752DF">
      <w:pPr>
        <w:tabs>
          <w:tab w:val="left" w:pos="2180"/>
        </w:tabs>
      </w:pPr>
    </w:p>
    <w:p w:rsidR="00A752DF" w:rsidRPr="00962FA8" w:rsidRDefault="00A752DF" w:rsidP="00A752DF"/>
    <w:p w:rsidR="00A752DF" w:rsidRPr="00962FA8" w:rsidRDefault="00A752DF" w:rsidP="00A752DF"/>
    <w:p w:rsidR="00A752DF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8A7C78" w:rsidRDefault="00A752DF" w:rsidP="00A752DF"/>
    <w:p w:rsidR="00A752DF" w:rsidRPr="00A72926" w:rsidRDefault="00A752DF" w:rsidP="00A72926">
      <w:pPr>
        <w:jc w:val="center"/>
        <w:rPr>
          <w:rFonts w:ascii="Arial" w:hAnsi="Arial" w:cs="Arial"/>
          <w:sz w:val="36"/>
          <w:szCs w:val="36"/>
        </w:rPr>
      </w:pPr>
      <w:r w:rsidRPr="00A72926">
        <w:rPr>
          <w:rFonts w:ascii="Arial" w:hAnsi="Arial" w:cs="Arial"/>
          <w:sz w:val="36"/>
          <w:szCs w:val="36"/>
        </w:rPr>
        <w:t>с. Буреть</w:t>
      </w:r>
    </w:p>
    <w:p w:rsidR="00A752DF" w:rsidRDefault="00A752DF" w:rsidP="00A752DF">
      <w:pPr>
        <w:rPr>
          <w:sz w:val="40"/>
          <w:szCs w:val="40"/>
        </w:rPr>
      </w:pPr>
    </w:p>
    <w:p w:rsidR="00A72926" w:rsidRPr="00A72926" w:rsidRDefault="00A72926" w:rsidP="00A72926">
      <w:pPr>
        <w:jc w:val="center"/>
        <w:rPr>
          <w:rFonts w:ascii="Arial" w:hAnsi="Arial" w:cs="Arial"/>
          <w:b/>
          <w:sz w:val="30"/>
          <w:szCs w:val="30"/>
        </w:rPr>
      </w:pPr>
      <w:r w:rsidRPr="00A72926">
        <w:rPr>
          <w:rFonts w:ascii="Arial" w:hAnsi="Arial" w:cs="Arial"/>
          <w:b/>
          <w:sz w:val="30"/>
          <w:szCs w:val="30"/>
        </w:rPr>
        <w:t>ЗАДАЧИ</w:t>
      </w:r>
    </w:p>
    <w:p w:rsidR="00A752DF" w:rsidRPr="00A72926" w:rsidRDefault="00A72926" w:rsidP="00A72926">
      <w:pPr>
        <w:jc w:val="center"/>
        <w:rPr>
          <w:rFonts w:ascii="Arial" w:hAnsi="Arial" w:cs="Arial"/>
          <w:b/>
          <w:sz w:val="30"/>
          <w:szCs w:val="30"/>
        </w:rPr>
      </w:pPr>
      <w:r w:rsidRPr="00A72926">
        <w:rPr>
          <w:rFonts w:ascii="Arial" w:hAnsi="Arial" w:cs="Arial"/>
          <w:b/>
          <w:sz w:val="30"/>
          <w:szCs w:val="30"/>
        </w:rPr>
        <w:t xml:space="preserve"> ДУМЫ МУНИЦИПАЛЬНОГО ОБРАЗОВАНИЯ</w:t>
      </w:r>
    </w:p>
    <w:p w:rsidR="00A752DF" w:rsidRPr="00A72926" w:rsidRDefault="00A72926" w:rsidP="00A72926">
      <w:pPr>
        <w:jc w:val="center"/>
        <w:rPr>
          <w:rFonts w:ascii="Arial" w:hAnsi="Arial" w:cs="Arial"/>
          <w:b/>
          <w:sz w:val="30"/>
          <w:szCs w:val="30"/>
        </w:rPr>
      </w:pPr>
      <w:r w:rsidRPr="00A72926">
        <w:rPr>
          <w:rFonts w:ascii="Arial" w:hAnsi="Arial" w:cs="Arial"/>
          <w:b/>
          <w:sz w:val="30"/>
          <w:szCs w:val="30"/>
        </w:rPr>
        <w:t>«БУРЕТЬ»</w:t>
      </w:r>
    </w:p>
    <w:p w:rsidR="00A752DF" w:rsidRDefault="00A752DF" w:rsidP="00A752DF"/>
    <w:p w:rsidR="00A752DF" w:rsidRDefault="00A752DF" w:rsidP="00A752DF"/>
    <w:p w:rsidR="00A752DF" w:rsidRDefault="00A752DF" w:rsidP="00A752DF">
      <w:r>
        <w:t xml:space="preserve">          Дума поселения осуществляет полномочия, определенные федеральными законами,  законами Иркутской области и настоящим Уставом отвечающим требованиям текущего момента  и улучшению жизни населения.</w:t>
      </w:r>
    </w:p>
    <w:p w:rsidR="00A752DF" w:rsidRDefault="00A752DF" w:rsidP="00A752DF">
      <w:r>
        <w:t>- принятие бюджета и отчета о его исполнении;</w:t>
      </w:r>
    </w:p>
    <w:p w:rsidR="00A752DF" w:rsidRDefault="00A752DF" w:rsidP="00A752DF">
      <w:r>
        <w:t>- установление, изменение и отмена местных налогов  и сборов в соответствии с законодательством о налогах и сборах;</w:t>
      </w:r>
    </w:p>
    <w:p w:rsidR="00A752DF" w:rsidRDefault="00A752DF" w:rsidP="00A752DF">
      <w:r>
        <w:t xml:space="preserve">- принятия планов и программ развития Поселения, утверждение отчетов об их исполнении; </w:t>
      </w:r>
    </w:p>
    <w:p w:rsidR="00A752DF" w:rsidRDefault="00A752DF" w:rsidP="00A752DF">
      <w:r>
        <w:t>- определение порядка управления  и распоряжения имуществом, находящимся в муниципальной собственности;</w:t>
      </w:r>
    </w:p>
    <w:p w:rsidR="00A752DF" w:rsidRDefault="00A752DF" w:rsidP="00A752DF">
      <w:r>
        <w:t>- определение порядка принятия решений о создании, реорганизации и ликвидации муниципальных предприятий и учреждений;</w:t>
      </w:r>
    </w:p>
    <w:p w:rsidR="00A752DF" w:rsidRDefault="00A752DF" w:rsidP="00A752DF">
      <w:r>
        <w:t xml:space="preserve">- определение порядка участия Поселения в организациях межмуниципального сотрудничества;          </w:t>
      </w:r>
    </w:p>
    <w:p w:rsidR="00A752DF" w:rsidRDefault="00A752DF" w:rsidP="00A752DF">
      <w:r>
        <w:t>- определение порядка материально – технического и организационного обеспечения деятельности органов местного самоуправления;</w:t>
      </w:r>
    </w:p>
    <w:p w:rsidR="00A752DF" w:rsidRDefault="00A752DF" w:rsidP="00A752DF">
      <w:r>
        <w:t>- контроль за исполнением 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A752DF" w:rsidRDefault="00A752DF" w:rsidP="00A752DF">
      <w:r>
        <w:t>- осуществление контроля за использованием средств местного бюджета и за исполнением соответствующих решений Думы Поселения;</w:t>
      </w:r>
    </w:p>
    <w:p w:rsidR="00A752DF" w:rsidRDefault="00A752DF" w:rsidP="00A752DF">
      <w:r>
        <w:t xml:space="preserve">      </w:t>
      </w:r>
    </w:p>
    <w:p w:rsidR="00A752DF" w:rsidRDefault="00A752DF" w:rsidP="00A752DF"/>
    <w:p w:rsidR="00A752DF" w:rsidRDefault="00A752DF" w:rsidP="00A752DF">
      <w:pPr>
        <w:jc w:val="center"/>
        <w:rPr>
          <w:b/>
          <w:sz w:val="36"/>
          <w:szCs w:val="36"/>
        </w:rPr>
      </w:pPr>
      <w:r w:rsidRPr="00A56EFE">
        <w:rPr>
          <w:b/>
          <w:sz w:val="36"/>
          <w:szCs w:val="36"/>
        </w:rPr>
        <w:t xml:space="preserve">Организация деятельности </w:t>
      </w:r>
    </w:p>
    <w:p w:rsidR="00A752DF" w:rsidRDefault="00A752DF" w:rsidP="00A752DF">
      <w:pPr>
        <w:jc w:val="center"/>
        <w:rPr>
          <w:b/>
          <w:sz w:val="36"/>
          <w:szCs w:val="36"/>
        </w:rPr>
      </w:pPr>
      <w:r w:rsidRPr="00A56EFE">
        <w:rPr>
          <w:b/>
          <w:sz w:val="36"/>
          <w:szCs w:val="36"/>
        </w:rPr>
        <w:t xml:space="preserve">Думы </w:t>
      </w:r>
      <w:r>
        <w:rPr>
          <w:b/>
          <w:sz w:val="36"/>
          <w:szCs w:val="36"/>
        </w:rPr>
        <w:t>муниципального образования «Буреть»</w:t>
      </w:r>
    </w:p>
    <w:p w:rsidR="00A752DF" w:rsidRDefault="00A752DF" w:rsidP="00A752DF">
      <w:pPr>
        <w:jc w:val="center"/>
      </w:pPr>
    </w:p>
    <w:p w:rsidR="00A752DF" w:rsidRDefault="00A752DF" w:rsidP="00A752DF">
      <w:r>
        <w:t>2. К организационным формам деятельности Думы Поселения относятся заседания Думы Поселения, депутатские слушания и формы реализации контрольных полномочий Думы Поселения.</w:t>
      </w:r>
    </w:p>
    <w:p w:rsidR="00A752DF" w:rsidRDefault="00A752DF" w:rsidP="00A752DF">
      <w:r>
        <w:t xml:space="preserve">        - заседания Думы – 1 раз в квартал</w:t>
      </w:r>
    </w:p>
    <w:p w:rsidR="00A752DF" w:rsidRDefault="00A752DF" w:rsidP="00A752DF">
      <w:r>
        <w:t xml:space="preserve">        </w:t>
      </w:r>
    </w:p>
    <w:p w:rsidR="00A752DF" w:rsidRDefault="00A752DF" w:rsidP="00A752DF">
      <w:r>
        <w:t xml:space="preserve">        - внеочередные заседания по требованию не менее одной трети числа депутатов        </w:t>
      </w:r>
    </w:p>
    <w:p w:rsidR="00A752DF" w:rsidRDefault="00A752DF" w:rsidP="00A752DF">
      <w:r>
        <w:t xml:space="preserve">          Думы Поселения;</w:t>
      </w:r>
    </w:p>
    <w:p w:rsidR="00A752DF" w:rsidRDefault="00A752DF" w:rsidP="00A752DF"/>
    <w:p w:rsidR="00A752DF" w:rsidRDefault="00A752DF" w:rsidP="00A752DF">
      <w:r>
        <w:t xml:space="preserve">        - заседания комиссий – 1 раз в месяц</w:t>
      </w:r>
    </w:p>
    <w:p w:rsidR="00A752DF" w:rsidRDefault="00A752DF" w:rsidP="00A752DF"/>
    <w:p w:rsidR="00A752DF" w:rsidRDefault="00A752DF" w:rsidP="00A752DF">
      <w:r>
        <w:t xml:space="preserve">        - заседания временных комиссий по согласованию</w:t>
      </w:r>
    </w:p>
    <w:p w:rsidR="00A752DF" w:rsidRDefault="00A752DF" w:rsidP="00A752DF"/>
    <w:p w:rsidR="00A752DF" w:rsidRDefault="00A752DF" w:rsidP="00A752DF">
      <w:r>
        <w:t xml:space="preserve">        </w:t>
      </w:r>
    </w:p>
    <w:p w:rsidR="00A752DF" w:rsidRDefault="00A752DF" w:rsidP="00A752DF"/>
    <w:p w:rsidR="00A752DF" w:rsidRDefault="00A752DF" w:rsidP="00A752DF"/>
    <w:p w:rsidR="00A752DF" w:rsidRDefault="00A752DF" w:rsidP="00A752DF"/>
    <w:p w:rsidR="00A752DF" w:rsidRDefault="00A752DF" w:rsidP="00A752DF"/>
    <w:p w:rsidR="006C09EC" w:rsidRDefault="006C09EC" w:rsidP="00A752DF"/>
    <w:p w:rsidR="006C09EC" w:rsidRDefault="006C09EC" w:rsidP="00A752DF"/>
    <w:p w:rsidR="006C09EC" w:rsidRDefault="006C09EC" w:rsidP="00A752DF"/>
    <w:p w:rsidR="00A752DF" w:rsidRDefault="00A752DF" w:rsidP="00A752DF"/>
    <w:p w:rsidR="00A752DF" w:rsidRPr="008A7CD2" w:rsidRDefault="00A752DF" w:rsidP="00A752DF">
      <w:pPr>
        <w:rPr>
          <w:b/>
          <w:sz w:val="36"/>
          <w:szCs w:val="36"/>
        </w:rPr>
      </w:pPr>
      <w:r w:rsidRPr="008A7CD2">
        <w:rPr>
          <w:sz w:val="36"/>
          <w:szCs w:val="36"/>
        </w:rPr>
        <w:lastRenderedPageBreak/>
        <w:t xml:space="preserve">                                    </w:t>
      </w:r>
      <w:r w:rsidRPr="008A7CD2">
        <w:rPr>
          <w:b/>
          <w:sz w:val="36"/>
          <w:szCs w:val="36"/>
        </w:rPr>
        <w:t>Вопросы</w:t>
      </w:r>
    </w:p>
    <w:p w:rsidR="00A752DF" w:rsidRDefault="00A752DF" w:rsidP="00A752DF">
      <w:pPr>
        <w:rPr>
          <w:b/>
          <w:sz w:val="36"/>
          <w:szCs w:val="36"/>
        </w:rPr>
      </w:pPr>
      <w:r w:rsidRPr="008A7CD2">
        <w:rPr>
          <w:b/>
          <w:sz w:val="36"/>
          <w:szCs w:val="36"/>
        </w:rPr>
        <w:t>Выносимые на заседания Думы сельского поселения</w:t>
      </w:r>
    </w:p>
    <w:p w:rsidR="00A752DF" w:rsidRDefault="00A752DF" w:rsidP="00A752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F8459E">
        <w:rPr>
          <w:b/>
          <w:sz w:val="36"/>
          <w:szCs w:val="36"/>
        </w:rPr>
        <w:t xml:space="preserve">                «Буреть»  в 20</w:t>
      </w:r>
      <w:r w:rsidR="0005315F">
        <w:rPr>
          <w:b/>
          <w:sz w:val="36"/>
          <w:szCs w:val="36"/>
        </w:rPr>
        <w:t>21</w:t>
      </w:r>
      <w:r>
        <w:rPr>
          <w:b/>
          <w:sz w:val="36"/>
          <w:szCs w:val="36"/>
        </w:rPr>
        <w:t xml:space="preserve"> году</w:t>
      </w:r>
    </w:p>
    <w:p w:rsidR="00A752DF" w:rsidRDefault="00A752DF" w:rsidP="00A752DF">
      <w:pPr>
        <w:rPr>
          <w:b/>
          <w:sz w:val="36"/>
          <w:szCs w:val="36"/>
        </w:rPr>
      </w:pPr>
    </w:p>
    <w:p w:rsidR="00A752DF" w:rsidRDefault="00A752DF" w:rsidP="00A752DF">
      <w:r>
        <w:t xml:space="preserve">                                                          </w:t>
      </w:r>
    </w:p>
    <w:tbl>
      <w:tblPr>
        <w:tblW w:w="931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938"/>
      </w:tblGrid>
      <w:tr w:rsidR="00A3417E" w:rsidTr="00A3417E">
        <w:trPr>
          <w:trHeight w:val="894"/>
        </w:trPr>
        <w:tc>
          <w:tcPr>
            <w:tcW w:w="709" w:type="dxa"/>
          </w:tcPr>
          <w:p w:rsidR="00A3417E" w:rsidRDefault="00A3417E" w:rsidP="005E0548">
            <w:r>
              <w:t>№ п/п</w:t>
            </w:r>
          </w:p>
          <w:p w:rsidR="00A3417E" w:rsidRDefault="00A3417E" w:rsidP="005E0548"/>
        </w:tc>
        <w:tc>
          <w:tcPr>
            <w:tcW w:w="5670" w:type="dxa"/>
          </w:tcPr>
          <w:p w:rsidR="00A3417E" w:rsidRDefault="00A3417E" w:rsidP="005E0548">
            <w:pPr>
              <w:ind w:left="606"/>
            </w:pPr>
            <w:r>
              <w:t>Наименование мероприятия</w:t>
            </w:r>
          </w:p>
          <w:p w:rsidR="00A3417E" w:rsidRDefault="00A3417E" w:rsidP="005E0548">
            <w:pPr>
              <w:ind w:left="606"/>
            </w:pPr>
          </w:p>
        </w:tc>
        <w:tc>
          <w:tcPr>
            <w:tcW w:w="2938" w:type="dxa"/>
          </w:tcPr>
          <w:p w:rsidR="00A3417E" w:rsidRDefault="00A3417E" w:rsidP="005E0548">
            <w:r>
              <w:t>Срок выполнения</w:t>
            </w:r>
          </w:p>
        </w:tc>
      </w:tr>
      <w:tr w:rsidR="00DE53A4" w:rsidTr="006C09EC">
        <w:trPr>
          <w:trHeight w:val="885"/>
        </w:trPr>
        <w:tc>
          <w:tcPr>
            <w:tcW w:w="709" w:type="dxa"/>
          </w:tcPr>
          <w:p w:rsidR="00DE53A4" w:rsidRDefault="00A3417E" w:rsidP="005E0548">
            <w:r>
              <w:t>1</w:t>
            </w:r>
          </w:p>
        </w:tc>
        <w:tc>
          <w:tcPr>
            <w:tcW w:w="5670" w:type="dxa"/>
          </w:tcPr>
          <w:p w:rsidR="00DE53A4" w:rsidRDefault="00DE53A4" w:rsidP="005E0548">
            <w:r>
              <w:t>Внесение изменений и дополнений в Положение о муниципальной службе в муниципальном образовании «Буреть»</w:t>
            </w:r>
          </w:p>
        </w:tc>
        <w:tc>
          <w:tcPr>
            <w:tcW w:w="2938" w:type="dxa"/>
          </w:tcPr>
          <w:p w:rsidR="00DE53A4" w:rsidRDefault="00A3417E">
            <w:r>
              <w:t>Январь-</w:t>
            </w:r>
            <w:r w:rsidR="00DE53A4" w:rsidRPr="00E33087">
              <w:t>Февраль</w:t>
            </w:r>
          </w:p>
        </w:tc>
      </w:tr>
      <w:tr w:rsidR="00DE53A4" w:rsidTr="006C09EC">
        <w:trPr>
          <w:trHeight w:val="667"/>
        </w:trPr>
        <w:tc>
          <w:tcPr>
            <w:tcW w:w="709" w:type="dxa"/>
          </w:tcPr>
          <w:p w:rsidR="00DE53A4" w:rsidRDefault="00DE53A4" w:rsidP="005E0548">
            <w:r>
              <w:t>3</w:t>
            </w:r>
          </w:p>
        </w:tc>
        <w:tc>
          <w:tcPr>
            <w:tcW w:w="5670" w:type="dxa"/>
          </w:tcPr>
          <w:p w:rsidR="00DE53A4" w:rsidRDefault="00DE53A4" w:rsidP="00F8459E">
            <w:r>
              <w:t>Внесение изменений и дополнений в Устав МО «Буреть»</w:t>
            </w:r>
          </w:p>
        </w:tc>
        <w:tc>
          <w:tcPr>
            <w:tcW w:w="2938" w:type="dxa"/>
          </w:tcPr>
          <w:p w:rsidR="00DE53A4" w:rsidRDefault="00A3417E">
            <w:r>
              <w:t>В течении года</w:t>
            </w:r>
          </w:p>
        </w:tc>
      </w:tr>
      <w:tr w:rsidR="00DE53A4" w:rsidTr="006C09EC">
        <w:trPr>
          <w:trHeight w:val="855"/>
        </w:trPr>
        <w:tc>
          <w:tcPr>
            <w:tcW w:w="709" w:type="dxa"/>
          </w:tcPr>
          <w:p w:rsidR="00DE53A4" w:rsidRDefault="00DE53A4" w:rsidP="005E0548">
            <w:r>
              <w:t>4</w:t>
            </w:r>
          </w:p>
        </w:tc>
        <w:tc>
          <w:tcPr>
            <w:tcW w:w="5670" w:type="dxa"/>
          </w:tcPr>
          <w:p w:rsidR="00DE53A4" w:rsidRDefault="00DE53A4" w:rsidP="0005315F">
            <w:r>
              <w:t>Внесение изменений в бюджет муниципального образования «Буреть» на 20</w:t>
            </w:r>
            <w:r w:rsidR="0005315F">
              <w:t>21</w:t>
            </w:r>
            <w:r>
              <w:t xml:space="preserve">г. </w:t>
            </w:r>
          </w:p>
        </w:tc>
        <w:tc>
          <w:tcPr>
            <w:tcW w:w="2938" w:type="dxa"/>
          </w:tcPr>
          <w:p w:rsidR="00DE53A4" w:rsidRDefault="00A3417E">
            <w:r>
              <w:t>В течении года</w:t>
            </w:r>
          </w:p>
        </w:tc>
      </w:tr>
      <w:tr w:rsidR="00DE53A4" w:rsidTr="006C09EC">
        <w:trPr>
          <w:trHeight w:val="495"/>
        </w:trPr>
        <w:tc>
          <w:tcPr>
            <w:tcW w:w="709" w:type="dxa"/>
          </w:tcPr>
          <w:p w:rsidR="00DE53A4" w:rsidRDefault="00DE53A4" w:rsidP="005E0548">
            <w:r>
              <w:t>5</w:t>
            </w:r>
          </w:p>
        </w:tc>
        <w:tc>
          <w:tcPr>
            <w:tcW w:w="5670" w:type="dxa"/>
          </w:tcPr>
          <w:p w:rsidR="00DE53A4" w:rsidRDefault="00DE53A4" w:rsidP="0005315F">
            <w:r>
              <w:t xml:space="preserve">О выполнении сбора налогов за </w:t>
            </w:r>
            <w:r w:rsidR="0005315F">
              <w:t>2020г.</w:t>
            </w:r>
          </w:p>
        </w:tc>
        <w:tc>
          <w:tcPr>
            <w:tcW w:w="2938" w:type="dxa"/>
          </w:tcPr>
          <w:p w:rsidR="00DE53A4" w:rsidRDefault="00DE53A4" w:rsidP="006C2860">
            <w:r w:rsidRPr="0054664B">
              <w:t>Февраль</w:t>
            </w:r>
          </w:p>
          <w:p w:rsidR="00DE53A4" w:rsidRDefault="00DE53A4" w:rsidP="006C2860"/>
        </w:tc>
      </w:tr>
      <w:tr w:rsidR="00A3417E" w:rsidTr="00A3417E">
        <w:trPr>
          <w:trHeight w:val="667"/>
        </w:trPr>
        <w:tc>
          <w:tcPr>
            <w:tcW w:w="709" w:type="dxa"/>
          </w:tcPr>
          <w:p w:rsidR="00A3417E" w:rsidRDefault="00A3417E" w:rsidP="005E0548">
            <w:r>
              <w:t>6</w:t>
            </w:r>
          </w:p>
        </w:tc>
        <w:tc>
          <w:tcPr>
            <w:tcW w:w="5670" w:type="dxa"/>
          </w:tcPr>
          <w:p w:rsidR="00A3417E" w:rsidRDefault="00A3417E" w:rsidP="0005315F">
            <w:pPr>
              <w:ind w:left="34"/>
            </w:pPr>
            <w:r>
              <w:t>План мероприятий по благоустройству территорий МО «Буреть» на 20</w:t>
            </w:r>
            <w:r w:rsidR="0005315F">
              <w:t>21</w:t>
            </w:r>
            <w:r>
              <w:t>г.</w:t>
            </w:r>
          </w:p>
        </w:tc>
        <w:tc>
          <w:tcPr>
            <w:tcW w:w="2938" w:type="dxa"/>
          </w:tcPr>
          <w:p w:rsidR="00A3417E" w:rsidRDefault="00A3417E" w:rsidP="006C2860">
            <w:r>
              <w:t>Март</w:t>
            </w:r>
          </w:p>
        </w:tc>
      </w:tr>
      <w:tr w:rsidR="00DE53A4" w:rsidTr="006C09EC">
        <w:trPr>
          <w:trHeight w:val="598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  <w:p w:rsidR="00DE53A4" w:rsidRPr="000E2C13" w:rsidRDefault="00DE53A4" w:rsidP="000E2C13">
            <w:pPr>
              <w:ind w:right="34"/>
            </w:pPr>
            <w:r>
              <w:t>8</w:t>
            </w:r>
          </w:p>
        </w:tc>
        <w:tc>
          <w:tcPr>
            <w:tcW w:w="5670" w:type="dxa"/>
          </w:tcPr>
          <w:p w:rsidR="00DE53A4" w:rsidRPr="003A4DE2" w:rsidRDefault="00DE53A4" w:rsidP="006C2860">
            <w:r>
              <w:t>Планы работы постоянно действующих комиссий Думы МО «Буреть»</w:t>
            </w:r>
          </w:p>
        </w:tc>
        <w:tc>
          <w:tcPr>
            <w:tcW w:w="2938" w:type="dxa"/>
          </w:tcPr>
          <w:p w:rsidR="00DE53A4" w:rsidRDefault="00DE53A4" w:rsidP="006C2860">
            <w:r>
              <w:t>Март</w:t>
            </w:r>
          </w:p>
        </w:tc>
      </w:tr>
      <w:tr w:rsidR="00DE53A4" w:rsidTr="006C09EC">
        <w:trPr>
          <w:trHeight w:val="675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  <w:p w:rsidR="00DE53A4" w:rsidRPr="000E2C13" w:rsidRDefault="00DE53A4" w:rsidP="000E2C13">
            <w:r>
              <w:t>9</w:t>
            </w:r>
          </w:p>
        </w:tc>
        <w:tc>
          <w:tcPr>
            <w:tcW w:w="5670" w:type="dxa"/>
          </w:tcPr>
          <w:p w:rsidR="00DE53A4" w:rsidRDefault="00DE53A4" w:rsidP="006C2860">
            <w:r>
              <w:t>Исполнение бюджета МО «Буреть» за 20</w:t>
            </w:r>
            <w:r w:rsidR="0005315F">
              <w:t>20</w:t>
            </w:r>
            <w:r>
              <w:t>г.</w:t>
            </w:r>
          </w:p>
          <w:p w:rsidR="00DE53A4" w:rsidRPr="00A05C26" w:rsidRDefault="00DE53A4" w:rsidP="00A3417E"/>
        </w:tc>
        <w:tc>
          <w:tcPr>
            <w:tcW w:w="2938" w:type="dxa"/>
          </w:tcPr>
          <w:p w:rsidR="00DE53A4" w:rsidRDefault="00DE53A4" w:rsidP="006C2860">
            <w:r>
              <w:t>Апрель</w:t>
            </w:r>
          </w:p>
        </w:tc>
      </w:tr>
      <w:tr w:rsidR="00DE53A4" w:rsidTr="006C09EC">
        <w:trPr>
          <w:trHeight w:val="675"/>
        </w:trPr>
        <w:tc>
          <w:tcPr>
            <w:tcW w:w="709" w:type="dxa"/>
          </w:tcPr>
          <w:p w:rsidR="00DE53A4" w:rsidRDefault="00DE53A4" w:rsidP="000E2C13">
            <w:r>
              <w:t>10</w:t>
            </w:r>
          </w:p>
        </w:tc>
        <w:tc>
          <w:tcPr>
            <w:tcW w:w="5670" w:type="dxa"/>
          </w:tcPr>
          <w:p w:rsidR="00DE53A4" w:rsidRDefault="00DE53A4" w:rsidP="006C2860">
            <w:r>
              <w:t>Отчет депутатов о проведенной работе с жителями муниципального образования «Буреть» (основные проблемы, пожелания, и т.д.)</w:t>
            </w:r>
          </w:p>
        </w:tc>
        <w:tc>
          <w:tcPr>
            <w:tcW w:w="2938" w:type="dxa"/>
          </w:tcPr>
          <w:p w:rsidR="00DE53A4" w:rsidRDefault="00DE53A4" w:rsidP="006C2860">
            <w:r>
              <w:t>Апрель</w:t>
            </w:r>
          </w:p>
        </w:tc>
      </w:tr>
      <w:tr w:rsidR="00DE53A4" w:rsidTr="006C09EC">
        <w:trPr>
          <w:trHeight w:val="735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  <w:p w:rsidR="00DE53A4" w:rsidRPr="000E2C13" w:rsidRDefault="00DE53A4" w:rsidP="000E2C13">
            <w:r>
              <w:t>11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>О благоустройстве и санитарном состоянии населенных пунктов МО «Буреть»</w:t>
            </w:r>
          </w:p>
        </w:tc>
        <w:tc>
          <w:tcPr>
            <w:tcW w:w="2938" w:type="dxa"/>
          </w:tcPr>
          <w:p w:rsidR="00DE53A4" w:rsidRDefault="00DE53A4" w:rsidP="006C2860">
            <w:r>
              <w:t>Апрель</w:t>
            </w:r>
          </w:p>
        </w:tc>
      </w:tr>
      <w:tr w:rsidR="00DE53A4" w:rsidTr="006C09EC">
        <w:trPr>
          <w:trHeight w:val="735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</w:tc>
        <w:tc>
          <w:tcPr>
            <w:tcW w:w="5670" w:type="dxa"/>
          </w:tcPr>
          <w:p w:rsidR="00DE53A4" w:rsidRDefault="00DE53A4" w:rsidP="0005315F">
            <w:pPr>
              <w:ind w:left="34"/>
            </w:pPr>
            <w:r>
              <w:t>Отчет об исполнении бюджета МО «Буреть» за 1 квартал 20</w:t>
            </w:r>
            <w:r w:rsidR="0005315F">
              <w:t>21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Апрель</w:t>
            </w:r>
          </w:p>
        </w:tc>
      </w:tr>
      <w:tr w:rsidR="00DE53A4" w:rsidTr="006C09EC">
        <w:trPr>
          <w:trHeight w:val="645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  <w:p w:rsidR="00DE53A4" w:rsidRPr="000E2C13" w:rsidRDefault="00DE53A4" w:rsidP="000E2C13">
            <w:r>
              <w:t>12</w:t>
            </w:r>
          </w:p>
        </w:tc>
        <w:tc>
          <w:tcPr>
            <w:tcW w:w="5670" w:type="dxa"/>
          </w:tcPr>
          <w:p w:rsidR="00DE53A4" w:rsidRDefault="00DE53A4" w:rsidP="006C2860">
            <w:r>
              <w:t>О работе жилищной комиссии МО «Буреть» (учет, содействие)</w:t>
            </w:r>
          </w:p>
        </w:tc>
        <w:tc>
          <w:tcPr>
            <w:tcW w:w="2938" w:type="dxa"/>
          </w:tcPr>
          <w:p w:rsidR="00DE53A4" w:rsidRDefault="00DE53A4" w:rsidP="006C2860">
            <w:r>
              <w:t>Май</w:t>
            </w:r>
          </w:p>
        </w:tc>
      </w:tr>
      <w:tr w:rsidR="00DE53A4" w:rsidTr="006C09EC">
        <w:trPr>
          <w:trHeight w:val="780"/>
        </w:trPr>
        <w:tc>
          <w:tcPr>
            <w:tcW w:w="709" w:type="dxa"/>
          </w:tcPr>
          <w:p w:rsidR="00DE53A4" w:rsidRDefault="00DE53A4" w:rsidP="005E0548">
            <w:pPr>
              <w:ind w:left="1176"/>
            </w:pPr>
          </w:p>
          <w:p w:rsidR="00DE53A4" w:rsidRPr="003A4DE2" w:rsidRDefault="00DE53A4" w:rsidP="003A4DE2">
            <w:r>
              <w:t>13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>Информация о работе с кризисными семьями. Профилактика безнадзорности и правонарушений несовершеннолетних</w:t>
            </w:r>
          </w:p>
        </w:tc>
        <w:tc>
          <w:tcPr>
            <w:tcW w:w="2938" w:type="dxa"/>
          </w:tcPr>
          <w:p w:rsidR="00DE53A4" w:rsidRDefault="00DE53A4" w:rsidP="006C2860">
            <w:r>
              <w:t>Май</w:t>
            </w:r>
          </w:p>
        </w:tc>
      </w:tr>
      <w:tr w:rsidR="00DE53A4" w:rsidTr="006C09EC">
        <w:trPr>
          <w:trHeight w:val="600"/>
        </w:trPr>
        <w:tc>
          <w:tcPr>
            <w:tcW w:w="709" w:type="dxa"/>
          </w:tcPr>
          <w:p w:rsidR="00DE53A4" w:rsidRDefault="00DE53A4" w:rsidP="00B46B52">
            <w:r>
              <w:t>14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 xml:space="preserve">О налоговых сборах </w:t>
            </w:r>
          </w:p>
        </w:tc>
        <w:tc>
          <w:tcPr>
            <w:tcW w:w="2938" w:type="dxa"/>
          </w:tcPr>
          <w:p w:rsidR="00DE53A4" w:rsidRDefault="00DE53A4" w:rsidP="006C2860">
            <w:r>
              <w:t>Май</w:t>
            </w:r>
          </w:p>
        </w:tc>
      </w:tr>
      <w:tr w:rsidR="00DE53A4" w:rsidTr="006C09EC">
        <w:trPr>
          <w:trHeight w:val="555"/>
        </w:trPr>
        <w:tc>
          <w:tcPr>
            <w:tcW w:w="709" w:type="dxa"/>
          </w:tcPr>
          <w:p w:rsidR="00DE53A4" w:rsidRDefault="00DE53A4" w:rsidP="00B46B52">
            <w:pPr>
              <w:ind w:left="175"/>
            </w:pPr>
            <w:r>
              <w:t>15</w:t>
            </w:r>
          </w:p>
        </w:tc>
        <w:tc>
          <w:tcPr>
            <w:tcW w:w="5670" w:type="dxa"/>
          </w:tcPr>
          <w:p w:rsidR="00DE53A4" w:rsidRDefault="00DE53A4" w:rsidP="0005315F">
            <w:pPr>
              <w:ind w:left="34"/>
            </w:pPr>
            <w:r>
              <w:t>Мероприятия по реализации Положения «О дорожном фонде» на территории МО «Буреть» на 20</w:t>
            </w:r>
            <w:r w:rsidR="0005315F">
              <w:t>21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Июнь</w:t>
            </w:r>
          </w:p>
        </w:tc>
      </w:tr>
      <w:tr w:rsidR="00DE53A4" w:rsidTr="006C09EC">
        <w:trPr>
          <w:trHeight w:val="540"/>
        </w:trPr>
        <w:tc>
          <w:tcPr>
            <w:tcW w:w="709" w:type="dxa"/>
          </w:tcPr>
          <w:p w:rsidR="00DE53A4" w:rsidRDefault="00DE53A4" w:rsidP="00B46B52">
            <w:pPr>
              <w:ind w:left="34"/>
            </w:pPr>
            <w:r>
              <w:t>16</w:t>
            </w:r>
          </w:p>
        </w:tc>
        <w:tc>
          <w:tcPr>
            <w:tcW w:w="5670" w:type="dxa"/>
          </w:tcPr>
          <w:p w:rsidR="00DE53A4" w:rsidRDefault="00DE53A4" w:rsidP="00A3417E">
            <w:pPr>
              <w:ind w:left="34"/>
            </w:pPr>
            <w:r>
              <w:t>Отчет об исполнении бюдж</w:t>
            </w:r>
            <w:r w:rsidR="0005315F">
              <w:t>ета МО «Буреть» за 2 квартал 2021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Июль</w:t>
            </w:r>
          </w:p>
        </w:tc>
      </w:tr>
      <w:tr w:rsidR="00DE53A4" w:rsidTr="006C09EC">
        <w:trPr>
          <w:trHeight w:val="465"/>
        </w:trPr>
        <w:tc>
          <w:tcPr>
            <w:tcW w:w="709" w:type="dxa"/>
          </w:tcPr>
          <w:p w:rsidR="00DE53A4" w:rsidRDefault="00DE53A4" w:rsidP="00D90013">
            <w:pPr>
              <w:ind w:left="34"/>
            </w:pPr>
            <w:r>
              <w:t>17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>Принятие планов и программ развития МО «Буреть»</w:t>
            </w:r>
          </w:p>
        </w:tc>
        <w:tc>
          <w:tcPr>
            <w:tcW w:w="2938" w:type="dxa"/>
          </w:tcPr>
          <w:p w:rsidR="00DE53A4" w:rsidRDefault="00A3417E" w:rsidP="00A3417E">
            <w:r>
              <w:t>П</w:t>
            </w:r>
            <w:r w:rsidR="00DE53A4">
              <w:t>о мере необходимости</w:t>
            </w:r>
          </w:p>
        </w:tc>
      </w:tr>
      <w:tr w:rsidR="00DE53A4" w:rsidTr="006C09EC">
        <w:trPr>
          <w:trHeight w:val="480"/>
        </w:trPr>
        <w:tc>
          <w:tcPr>
            <w:tcW w:w="709" w:type="dxa"/>
          </w:tcPr>
          <w:p w:rsidR="00DE53A4" w:rsidRDefault="00DE53A4" w:rsidP="00D90013">
            <w:pPr>
              <w:ind w:left="34"/>
            </w:pPr>
            <w:r>
              <w:t>18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 xml:space="preserve">Выполнение программы по благоустройству </w:t>
            </w:r>
          </w:p>
          <w:p w:rsidR="00DE53A4" w:rsidRDefault="00DE53A4" w:rsidP="006C2860">
            <w:pPr>
              <w:ind w:left="34"/>
            </w:pPr>
            <w:r>
              <w:t>населенных пунктов МО «Буреть»</w:t>
            </w:r>
          </w:p>
        </w:tc>
        <w:tc>
          <w:tcPr>
            <w:tcW w:w="2938" w:type="dxa"/>
          </w:tcPr>
          <w:p w:rsidR="00DE53A4" w:rsidRDefault="00DE53A4" w:rsidP="006C2860">
            <w:r>
              <w:t>Сентябрь</w:t>
            </w:r>
          </w:p>
        </w:tc>
      </w:tr>
      <w:tr w:rsidR="00DE53A4" w:rsidTr="006C09EC">
        <w:trPr>
          <w:trHeight w:val="435"/>
        </w:trPr>
        <w:tc>
          <w:tcPr>
            <w:tcW w:w="709" w:type="dxa"/>
          </w:tcPr>
          <w:p w:rsidR="00DE53A4" w:rsidRDefault="00DE53A4" w:rsidP="00D90013">
            <w:pPr>
              <w:ind w:left="34"/>
            </w:pPr>
            <w:r>
              <w:lastRenderedPageBreak/>
              <w:t>19</w:t>
            </w:r>
          </w:p>
        </w:tc>
        <w:tc>
          <w:tcPr>
            <w:tcW w:w="5670" w:type="dxa"/>
          </w:tcPr>
          <w:p w:rsidR="00DE53A4" w:rsidRDefault="00DE53A4" w:rsidP="0005315F">
            <w:pPr>
              <w:ind w:left="34"/>
            </w:pPr>
            <w:r>
              <w:t>Отчет об исполнении бюджета МО «Буреть» за 3 квартал 20</w:t>
            </w:r>
            <w:r w:rsidR="0005315F">
              <w:t>21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Октябрь</w:t>
            </w:r>
          </w:p>
        </w:tc>
      </w:tr>
      <w:tr w:rsidR="00DE53A4" w:rsidTr="006C09EC">
        <w:trPr>
          <w:trHeight w:val="435"/>
        </w:trPr>
        <w:tc>
          <w:tcPr>
            <w:tcW w:w="709" w:type="dxa"/>
          </w:tcPr>
          <w:p w:rsidR="00DE53A4" w:rsidRDefault="00DE53A4" w:rsidP="00D90013">
            <w:pPr>
              <w:ind w:left="34"/>
            </w:pPr>
            <w:r>
              <w:t>20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4"/>
            </w:pPr>
            <w:r>
              <w:t>О прогнозе социально-экономического развития муниципального образования «Буреть»</w:t>
            </w:r>
          </w:p>
        </w:tc>
        <w:tc>
          <w:tcPr>
            <w:tcW w:w="2938" w:type="dxa"/>
          </w:tcPr>
          <w:p w:rsidR="00DE53A4" w:rsidRDefault="00DE53A4" w:rsidP="006C2860">
            <w:r>
              <w:t>Октябрь</w:t>
            </w:r>
          </w:p>
        </w:tc>
      </w:tr>
      <w:tr w:rsidR="00DE53A4" w:rsidTr="006C09EC">
        <w:trPr>
          <w:trHeight w:val="360"/>
        </w:trPr>
        <w:tc>
          <w:tcPr>
            <w:tcW w:w="709" w:type="dxa"/>
          </w:tcPr>
          <w:p w:rsidR="00DE53A4" w:rsidRDefault="00DE53A4" w:rsidP="00D90013">
            <w:pPr>
              <w:ind w:left="34"/>
            </w:pPr>
            <w:r>
              <w:t>21</w:t>
            </w:r>
          </w:p>
        </w:tc>
        <w:tc>
          <w:tcPr>
            <w:tcW w:w="5670" w:type="dxa"/>
          </w:tcPr>
          <w:p w:rsidR="00DE53A4" w:rsidRDefault="00DE53A4" w:rsidP="0005315F">
            <w:pPr>
              <w:ind w:left="33"/>
            </w:pPr>
            <w:r>
              <w:t>Проект бюджета МО «Буреть» на 20</w:t>
            </w:r>
            <w:r w:rsidR="0005315F">
              <w:t>22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Ноябрь</w:t>
            </w:r>
          </w:p>
        </w:tc>
      </w:tr>
      <w:tr w:rsidR="00DE53A4" w:rsidTr="006C09EC">
        <w:trPr>
          <w:trHeight w:val="375"/>
        </w:trPr>
        <w:tc>
          <w:tcPr>
            <w:tcW w:w="709" w:type="dxa"/>
          </w:tcPr>
          <w:p w:rsidR="00DE53A4" w:rsidRDefault="00DE53A4" w:rsidP="00BE7B57">
            <w:pPr>
              <w:ind w:left="34"/>
            </w:pPr>
            <w:r>
              <w:t>22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3"/>
            </w:pPr>
            <w:r>
              <w:t>О внесении изменений и дополнений в муниципальные правовые акты в связи с изменениями действующего законодательства.</w:t>
            </w:r>
          </w:p>
        </w:tc>
        <w:tc>
          <w:tcPr>
            <w:tcW w:w="2938" w:type="dxa"/>
          </w:tcPr>
          <w:p w:rsidR="00DE53A4" w:rsidRDefault="00A3417E" w:rsidP="00A3417E">
            <w:r>
              <w:t>В течении года</w:t>
            </w:r>
          </w:p>
        </w:tc>
      </w:tr>
      <w:tr w:rsidR="00DE53A4" w:rsidTr="006C09EC">
        <w:trPr>
          <w:trHeight w:val="465"/>
        </w:trPr>
        <w:tc>
          <w:tcPr>
            <w:tcW w:w="709" w:type="dxa"/>
          </w:tcPr>
          <w:p w:rsidR="00DE53A4" w:rsidRDefault="00DE53A4" w:rsidP="00BE7B57">
            <w:pPr>
              <w:ind w:left="34" w:right="34"/>
            </w:pPr>
            <w:r>
              <w:t>23</w:t>
            </w:r>
          </w:p>
        </w:tc>
        <w:tc>
          <w:tcPr>
            <w:tcW w:w="5670" w:type="dxa"/>
          </w:tcPr>
          <w:p w:rsidR="00DE53A4" w:rsidRDefault="00A3417E" w:rsidP="0005315F">
            <w:pPr>
              <w:ind w:left="33"/>
            </w:pPr>
            <w:r>
              <w:t>Об утверждении плана</w:t>
            </w:r>
            <w:r w:rsidR="00DE53A4">
              <w:t xml:space="preserve"> работы Думы МО «Буреть» на 20</w:t>
            </w:r>
            <w:r w:rsidR="0005315F">
              <w:t>22</w:t>
            </w:r>
            <w:r w:rsidR="00DE53A4"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Декабрь</w:t>
            </w:r>
          </w:p>
        </w:tc>
      </w:tr>
      <w:tr w:rsidR="00DE53A4" w:rsidTr="006C09EC">
        <w:trPr>
          <w:trHeight w:val="405"/>
        </w:trPr>
        <w:tc>
          <w:tcPr>
            <w:tcW w:w="709" w:type="dxa"/>
          </w:tcPr>
          <w:p w:rsidR="00DE53A4" w:rsidRDefault="00DE53A4" w:rsidP="00BE7B57">
            <w:pPr>
              <w:ind w:left="34"/>
            </w:pPr>
            <w:r>
              <w:t>24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3"/>
            </w:pPr>
            <w:r>
              <w:t>Информация о тарифах на ЖКУ МО «Буреть»</w:t>
            </w:r>
          </w:p>
        </w:tc>
        <w:tc>
          <w:tcPr>
            <w:tcW w:w="2938" w:type="dxa"/>
          </w:tcPr>
          <w:p w:rsidR="00DE53A4" w:rsidRDefault="00DE53A4" w:rsidP="006C2860">
            <w:r>
              <w:t>Декабрь</w:t>
            </w:r>
          </w:p>
        </w:tc>
      </w:tr>
      <w:tr w:rsidR="00DE53A4" w:rsidTr="006C09EC">
        <w:trPr>
          <w:trHeight w:val="435"/>
        </w:trPr>
        <w:tc>
          <w:tcPr>
            <w:tcW w:w="709" w:type="dxa"/>
          </w:tcPr>
          <w:p w:rsidR="00DE53A4" w:rsidRDefault="00DE53A4" w:rsidP="004A1DEE">
            <w:pPr>
              <w:ind w:left="34"/>
            </w:pPr>
            <w:r>
              <w:t>25</w:t>
            </w:r>
          </w:p>
        </w:tc>
        <w:tc>
          <w:tcPr>
            <w:tcW w:w="5670" w:type="dxa"/>
          </w:tcPr>
          <w:p w:rsidR="00DE53A4" w:rsidRDefault="00DE53A4" w:rsidP="006C2860">
            <w:pPr>
              <w:ind w:left="33"/>
            </w:pPr>
            <w:r>
              <w:t xml:space="preserve">Информация о результатах работы Административного Совета </w:t>
            </w:r>
          </w:p>
        </w:tc>
        <w:tc>
          <w:tcPr>
            <w:tcW w:w="2938" w:type="dxa"/>
          </w:tcPr>
          <w:p w:rsidR="00DE53A4" w:rsidRDefault="00DE53A4" w:rsidP="006C2860">
            <w:r>
              <w:t>Декабрь</w:t>
            </w:r>
          </w:p>
        </w:tc>
      </w:tr>
      <w:tr w:rsidR="00DE53A4" w:rsidTr="006C09EC">
        <w:trPr>
          <w:trHeight w:val="480"/>
        </w:trPr>
        <w:tc>
          <w:tcPr>
            <w:tcW w:w="709" w:type="dxa"/>
          </w:tcPr>
          <w:p w:rsidR="00DE53A4" w:rsidRDefault="00DE53A4" w:rsidP="00FC7CDB">
            <w:pPr>
              <w:ind w:left="34"/>
            </w:pPr>
            <w:r>
              <w:t>26</w:t>
            </w:r>
          </w:p>
        </w:tc>
        <w:tc>
          <w:tcPr>
            <w:tcW w:w="5670" w:type="dxa"/>
          </w:tcPr>
          <w:p w:rsidR="00DE53A4" w:rsidRDefault="00DE53A4" w:rsidP="0005315F">
            <w:pPr>
              <w:ind w:left="33"/>
            </w:pPr>
            <w:r>
              <w:t>О выполнении бюджета по собственным доходам за 11 месяцев 20</w:t>
            </w:r>
            <w:r w:rsidR="0005315F">
              <w:t>21</w:t>
            </w:r>
            <w:r>
              <w:t>г.</w:t>
            </w:r>
          </w:p>
        </w:tc>
        <w:tc>
          <w:tcPr>
            <w:tcW w:w="2938" w:type="dxa"/>
          </w:tcPr>
          <w:p w:rsidR="00DE53A4" w:rsidRDefault="00DE53A4" w:rsidP="006C2860">
            <w:r>
              <w:t>Декабрь</w:t>
            </w:r>
          </w:p>
        </w:tc>
      </w:tr>
    </w:tbl>
    <w:p w:rsidR="00A83483" w:rsidRDefault="00A83483" w:rsidP="006C09EC"/>
    <w:sectPr w:rsidR="00A83483" w:rsidSect="006C09EC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9F4"/>
    <w:multiLevelType w:val="hybridMultilevel"/>
    <w:tmpl w:val="E6781704"/>
    <w:lvl w:ilvl="0" w:tplc="5F84E18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F352312"/>
    <w:multiLevelType w:val="hybridMultilevel"/>
    <w:tmpl w:val="7B7491C8"/>
    <w:lvl w:ilvl="0" w:tplc="17AA50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02472FB"/>
    <w:multiLevelType w:val="hybridMultilevel"/>
    <w:tmpl w:val="CD20D36E"/>
    <w:lvl w:ilvl="0" w:tplc="E4E8296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19EF246A"/>
    <w:multiLevelType w:val="hybridMultilevel"/>
    <w:tmpl w:val="13C021AC"/>
    <w:lvl w:ilvl="0" w:tplc="FEE05E2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CA3600C"/>
    <w:multiLevelType w:val="hybridMultilevel"/>
    <w:tmpl w:val="2400633E"/>
    <w:lvl w:ilvl="0" w:tplc="6CDA4F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1F023C27"/>
    <w:multiLevelType w:val="hybridMultilevel"/>
    <w:tmpl w:val="26888EC8"/>
    <w:lvl w:ilvl="0" w:tplc="EF82DE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4A83458C"/>
    <w:multiLevelType w:val="hybridMultilevel"/>
    <w:tmpl w:val="BBB81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35384"/>
    <w:multiLevelType w:val="hybridMultilevel"/>
    <w:tmpl w:val="988CBEE6"/>
    <w:lvl w:ilvl="0" w:tplc="A8D45AB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673F1E3F"/>
    <w:multiLevelType w:val="hybridMultilevel"/>
    <w:tmpl w:val="7B6EA3DE"/>
    <w:lvl w:ilvl="0" w:tplc="C6E0256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>
    <w:nsid w:val="69BB0609"/>
    <w:multiLevelType w:val="hybridMultilevel"/>
    <w:tmpl w:val="DFC8B860"/>
    <w:lvl w:ilvl="0" w:tplc="07DA7C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C69249C"/>
    <w:multiLevelType w:val="hybridMultilevel"/>
    <w:tmpl w:val="4BA4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11E29"/>
    <w:multiLevelType w:val="hybridMultilevel"/>
    <w:tmpl w:val="3A66D1E6"/>
    <w:lvl w:ilvl="0" w:tplc="698E06A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2DF"/>
    <w:rsid w:val="00000291"/>
    <w:rsid w:val="0005315F"/>
    <w:rsid w:val="000C03ED"/>
    <w:rsid w:val="000E2C13"/>
    <w:rsid w:val="001120C4"/>
    <w:rsid w:val="00206D77"/>
    <w:rsid w:val="003A4DE2"/>
    <w:rsid w:val="003E7E42"/>
    <w:rsid w:val="004A1DEE"/>
    <w:rsid w:val="00580E0E"/>
    <w:rsid w:val="005E0548"/>
    <w:rsid w:val="006C09EC"/>
    <w:rsid w:val="006D6443"/>
    <w:rsid w:val="00727BF7"/>
    <w:rsid w:val="00922BC6"/>
    <w:rsid w:val="009B3A7A"/>
    <w:rsid w:val="00A05C26"/>
    <w:rsid w:val="00A2638A"/>
    <w:rsid w:val="00A3417E"/>
    <w:rsid w:val="00A72926"/>
    <w:rsid w:val="00A752DF"/>
    <w:rsid w:val="00A83483"/>
    <w:rsid w:val="00B020A4"/>
    <w:rsid w:val="00B46B52"/>
    <w:rsid w:val="00B83E4A"/>
    <w:rsid w:val="00B85041"/>
    <w:rsid w:val="00BE7B57"/>
    <w:rsid w:val="00C31177"/>
    <w:rsid w:val="00D90013"/>
    <w:rsid w:val="00DE53A4"/>
    <w:rsid w:val="00F65C48"/>
    <w:rsid w:val="00F73710"/>
    <w:rsid w:val="00F8459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BF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BF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4">
    <w:name w:val="Знак Знак Знак Знак"/>
    <w:basedOn w:val="a"/>
    <w:semiHidden/>
    <w:rsid w:val="00727BF7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0531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12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14</cp:revision>
  <cp:lastPrinted>2021-04-01T06:52:00Z</cp:lastPrinted>
  <dcterms:created xsi:type="dcterms:W3CDTF">2014-03-04T03:33:00Z</dcterms:created>
  <dcterms:modified xsi:type="dcterms:W3CDTF">2021-04-01T06:54:00Z</dcterms:modified>
</cp:coreProperties>
</file>