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D98" w:rsidRDefault="00272D98" w:rsidP="00826A3F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B11E5F">
        <w:rPr>
          <w:rFonts w:ascii="Arial" w:hAnsi="Arial" w:cs="Arial"/>
          <w:sz w:val="32"/>
          <w:szCs w:val="32"/>
        </w:rPr>
        <w:t>31.03.2021</w:t>
      </w:r>
      <w:r w:rsidR="00A203C6" w:rsidRPr="00B11E5F">
        <w:rPr>
          <w:rFonts w:ascii="Arial" w:hAnsi="Arial" w:cs="Arial"/>
          <w:sz w:val="32"/>
          <w:szCs w:val="32"/>
        </w:rPr>
        <w:t>г. №</w:t>
      </w:r>
      <w:r w:rsidR="00B11E5F">
        <w:rPr>
          <w:rFonts w:ascii="Arial" w:hAnsi="Arial" w:cs="Arial"/>
          <w:sz w:val="32"/>
          <w:szCs w:val="32"/>
        </w:rPr>
        <w:t xml:space="preserve"> 121</w:t>
      </w:r>
    </w:p>
    <w:p w:rsidR="00A203C6" w:rsidRPr="00B24A84" w:rsidRDefault="00A203C6" w:rsidP="00826A3F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B24A84">
        <w:rPr>
          <w:rFonts w:ascii="Arial" w:hAnsi="Arial" w:cs="Arial"/>
          <w:sz w:val="32"/>
          <w:szCs w:val="32"/>
        </w:rPr>
        <w:t>РОССИЙСКАЯ ФЕДЕРАЦИЯ</w:t>
      </w:r>
    </w:p>
    <w:p w:rsidR="00A203C6" w:rsidRPr="00B24A84" w:rsidRDefault="00A203C6" w:rsidP="00826A3F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B24A84">
        <w:rPr>
          <w:rFonts w:ascii="Arial" w:hAnsi="Arial" w:cs="Arial"/>
          <w:sz w:val="32"/>
          <w:szCs w:val="32"/>
        </w:rPr>
        <w:t>ИРКУТСКАЯ ОБЛАСТЬ</w:t>
      </w:r>
    </w:p>
    <w:p w:rsidR="00A203C6" w:rsidRPr="00B24A84" w:rsidRDefault="00A203C6" w:rsidP="00826A3F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B24A84">
        <w:rPr>
          <w:rFonts w:ascii="Arial" w:hAnsi="Arial" w:cs="Arial"/>
          <w:sz w:val="32"/>
          <w:szCs w:val="32"/>
        </w:rPr>
        <w:t>БОХАНСКИЙ МУНИЦИПАЛЬНЫЙ РАЙОН</w:t>
      </w:r>
    </w:p>
    <w:p w:rsidR="00A203C6" w:rsidRPr="00B24A84" w:rsidRDefault="00A203C6" w:rsidP="00826A3F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B24A84">
        <w:rPr>
          <w:rFonts w:ascii="Arial" w:hAnsi="Arial" w:cs="Arial"/>
          <w:sz w:val="32"/>
          <w:szCs w:val="32"/>
        </w:rPr>
        <w:t>МУНИЦИПАЛЬНОЕ ОБРАЗОВАНИЕ «</w:t>
      </w:r>
      <w:r w:rsidR="00B24A84">
        <w:rPr>
          <w:rFonts w:ascii="Arial" w:hAnsi="Arial" w:cs="Arial"/>
          <w:sz w:val="32"/>
          <w:szCs w:val="32"/>
        </w:rPr>
        <w:t>БУРЕТЬ</w:t>
      </w:r>
      <w:r w:rsidRPr="00B24A84">
        <w:rPr>
          <w:rFonts w:ascii="Arial" w:hAnsi="Arial" w:cs="Arial"/>
          <w:sz w:val="32"/>
          <w:szCs w:val="32"/>
        </w:rPr>
        <w:t>»</w:t>
      </w:r>
    </w:p>
    <w:p w:rsidR="00A203C6" w:rsidRPr="00B24A84" w:rsidRDefault="00A203C6" w:rsidP="00826A3F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B24A84">
        <w:rPr>
          <w:rFonts w:ascii="Arial" w:hAnsi="Arial" w:cs="Arial"/>
          <w:sz w:val="32"/>
          <w:szCs w:val="32"/>
        </w:rPr>
        <w:t>ДУМА</w:t>
      </w:r>
    </w:p>
    <w:p w:rsidR="00A203C6" w:rsidRPr="00B24A84" w:rsidRDefault="00A203C6" w:rsidP="00826A3F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B24A84">
        <w:rPr>
          <w:rFonts w:ascii="Arial" w:hAnsi="Arial" w:cs="Arial"/>
          <w:sz w:val="32"/>
          <w:szCs w:val="32"/>
        </w:rPr>
        <w:t>РЕШЕНИЕ</w:t>
      </w:r>
    </w:p>
    <w:p w:rsidR="00A203C6" w:rsidRPr="00B24A84" w:rsidRDefault="00A203C6" w:rsidP="00826A3F">
      <w:pPr>
        <w:tabs>
          <w:tab w:val="left" w:pos="1260"/>
          <w:tab w:val="left" w:pos="7020"/>
        </w:tabs>
        <w:ind w:left="720"/>
        <w:jc w:val="center"/>
        <w:rPr>
          <w:rFonts w:ascii="Arial" w:hAnsi="Arial" w:cs="Arial"/>
          <w:b/>
          <w:bCs/>
          <w:sz w:val="32"/>
          <w:szCs w:val="32"/>
        </w:rPr>
      </w:pPr>
    </w:p>
    <w:p w:rsidR="00A203C6" w:rsidRPr="00B24A84" w:rsidRDefault="00A203C6" w:rsidP="00B92004">
      <w:pPr>
        <w:tabs>
          <w:tab w:val="left" w:pos="1260"/>
          <w:tab w:val="left" w:pos="7020"/>
        </w:tabs>
        <w:jc w:val="center"/>
        <w:rPr>
          <w:rFonts w:ascii="Arial" w:hAnsi="Arial" w:cs="Arial"/>
          <w:b/>
          <w:bCs/>
          <w:sz w:val="32"/>
          <w:szCs w:val="32"/>
        </w:rPr>
      </w:pPr>
      <w:r w:rsidRPr="00B24A84">
        <w:rPr>
          <w:rFonts w:ascii="Arial" w:hAnsi="Arial" w:cs="Arial"/>
          <w:b/>
          <w:bCs/>
          <w:sz w:val="32"/>
          <w:szCs w:val="32"/>
        </w:rPr>
        <w:t>О ВНЕСЕНИИ ИЗМЕНЕНИЙ И ДОПОЛНЕНИЙ В РЕШЕНИЕ ДУМЫ МО «</w:t>
      </w:r>
      <w:r w:rsidR="00B24A84">
        <w:rPr>
          <w:rFonts w:ascii="Arial" w:hAnsi="Arial" w:cs="Arial"/>
          <w:b/>
          <w:bCs/>
          <w:sz w:val="32"/>
          <w:szCs w:val="32"/>
        </w:rPr>
        <w:t>БУРЕТЬ</w:t>
      </w:r>
      <w:r w:rsidRPr="00B24A84">
        <w:rPr>
          <w:rFonts w:ascii="Arial" w:hAnsi="Arial" w:cs="Arial"/>
          <w:b/>
          <w:bCs/>
          <w:sz w:val="32"/>
          <w:szCs w:val="32"/>
        </w:rPr>
        <w:t xml:space="preserve">» от </w:t>
      </w:r>
      <w:r w:rsidR="00B24A84">
        <w:rPr>
          <w:rFonts w:ascii="Arial" w:hAnsi="Arial" w:cs="Arial"/>
          <w:b/>
          <w:bCs/>
          <w:sz w:val="32"/>
          <w:szCs w:val="32"/>
        </w:rPr>
        <w:t>26</w:t>
      </w:r>
      <w:r w:rsidRPr="00B24A84">
        <w:rPr>
          <w:rFonts w:ascii="Arial" w:hAnsi="Arial" w:cs="Arial"/>
          <w:b/>
          <w:bCs/>
          <w:sz w:val="32"/>
          <w:szCs w:val="32"/>
        </w:rPr>
        <w:t>.11.2019 №</w:t>
      </w:r>
      <w:r w:rsidR="00B24A84">
        <w:rPr>
          <w:rFonts w:ascii="Arial" w:hAnsi="Arial" w:cs="Arial"/>
          <w:b/>
          <w:bCs/>
          <w:sz w:val="32"/>
          <w:szCs w:val="32"/>
        </w:rPr>
        <w:t xml:space="preserve"> 63</w:t>
      </w:r>
      <w:r w:rsidRPr="00B24A84">
        <w:rPr>
          <w:rFonts w:ascii="Arial" w:hAnsi="Arial" w:cs="Arial"/>
          <w:b/>
          <w:bCs/>
          <w:sz w:val="32"/>
          <w:szCs w:val="32"/>
        </w:rPr>
        <w:t xml:space="preserve"> </w:t>
      </w:r>
      <w:r w:rsidR="00357440">
        <w:rPr>
          <w:rFonts w:ascii="Arial" w:hAnsi="Arial" w:cs="Arial"/>
          <w:b/>
          <w:bCs/>
          <w:sz w:val="32"/>
          <w:szCs w:val="32"/>
        </w:rPr>
        <w:t>(РЕД. № 106 ОТ 19.11.2020Г.)</w:t>
      </w:r>
      <w:r w:rsidR="00357440" w:rsidRPr="00B24A84">
        <w:rPr>
          <w:rFonts w:ascii="Arial" w:hAnsi="Arial" w:cs="Arial"/>
          <w:b/>
          <w:bCs/>
          <w:sz w:val="32"/>
          <w:szCs w:val="32"/>
        </w:rPr>
        <w:t xml:space="preserve"> </w:t>
      </w:r>
      <w:r w:rsidRPr="00B24A84">
        <w:rPr>
          <w:rFonts w:ascii="Arial" w:hAnsi="Arial" w:cs="Arial"/>
          <w:b/>
          <w:bCs/>
          <w:sz w:val="32"/>
          <w:szCs w:val="32"/>
        </w:rPr>
        <w:t>«О НАЛОГЕ НА ИМУЩЕСТВО ФИЗИЧЕСКИХ ЛИЦ НА ТЕРРИТОРИИ МО «</w:t>
      </w:r>
      <w:r w:rsidR="00B24A84">
        <w:rPr>
          <w:rFonts w:ascii="Arial" w:hAnsi="Arial" w:cs="Arial"/>
          <w:b/>
          <w:bCs/>
          <w:sz w:val="32"/>
          <w:szCs w:val="32"/>
        </w:rPr>
        <w:t>БУРЕТЬ</w:t>
      </w:r>
      <w:r w:rsidRPr="00B24A84">
        <w:rPr>
          <w:rFonts w:ascii="Arial" w:hAnsi="Arial" w:cs="Arial"/>
          <w:b/>
          <w:bCs/>
          <w:sz w:val="32"/>
          <w:szCs w:val="32"/>
        </w:rPr>
        <w:t>»</w:t>
      </w:r>
    </w:p>
    <w:p w:rsidR="00A203C6" w:rsidRPr="00B24A84" w:rsidRDefault="00A203C6" w:rsidP="00826A3F">
      <w:pPr>
        <w:tabs>
          <w:tab w:val="left" w:pos="1260"/>
          <w:tab w:val="left" w:pos="7020"/>
        </w:tabs>
        <w:ind w:left="720"/>
        <w:jc w:val="center"/>
        <w:rPr>
          <w:rFonts w:ascii="Arial" w:hAnsi="Arial" w:cs="Arial"/>
        </w:rPr>
      </w:pPr>
      <w:bookmarkStart w:id="0" w:name="_GoBack"/>
      <w:bookmarkEnd w:id="0"/>
    </w:p>
    <w:p w:rsidR="00A203C6" w:rsidRPr="00B24A84" w:rsidRDefault="00A203C6" w:rsidP="00826A3F">
      <w:pPr>
        <w:tabs>
          <w:tab w:val="left" w:pos="1260"/>
        </w:tabs>
        <w:ind w:firstLine="720"/>
        <w:jc w:val="both"/>
        <w:rPr>
          <w:rFonts w:ascii="Arial" w:hAnsi="Arial" w:cs="Arial"/>
        </w:rPr>
      </w:pPr>
      <w:r w:rsidRPr="00B24A84">
        <w:rPr>
          <w:rFonts w:ascii="Arial" w:hAnsi="Arial" w:cs="Arial"/>
        </w:rPr>
        <w:t>Руководствуясь главой 32 Налогового кодекса Российской Федерации, Федеральным законом от 06.10.2003 №131-ФЗ "Об общих принципах организации местного самоуправления в Российской Федерации", Уставом муниципального образования «</w:t>
      </w:r>
      <w:r w:rsidR="00B24A84">
        <w:rPr>
          <w:rFonts w:ascii="Arial" w:hAnsi="Arial" w:cs="Arial"/>
        </w:rPr>
        <w:t>Буреть</w:t>
      </w:r>
      <w:r w:rsidRPr="00B24A84">
        <w:rPr>
          <w:rFonts w:ascii="Arial" w:hAnsi="Arial" w:cs="Arial"/>
        </w:rPr>
        <w:t xml:space="preserve">» Дума </w:t>
      </w:r>
      <w:r w:rsidR="00B24A84">
        <w:rPr>
          <w:rFonts w:ascii="Arial" w:hAnsi="Arial" w:cs="Arial"/>
        </w:rPr>
        <w:t>муниципального образования «Буреть»</w:t>
      </w:r>
    </w:p>
    <w:p w:rsidR="00A203C6" w:rsidRPr="00B24A84" w:rsidRDefault="00A203C6" w:rsidP="00826A3F">
      <w:pPr>
        <w:tabs>
          <w:tab w:val="left" w:pos="1260"/>
        </w:tabs>
        <w:ind w:left="720"/>
        <w:jc w:val="both"/>
        <w:rPr>
          <w:rFonts w:ascii="Arial" w:hAnsi="Arial" w:cs="Arial"/>
        </w:rPr>
      </w:pPr>
    </w:p>
    <w:p w:rsidR="00A203C6" w:rsidRPr="00E92805" w:rsidRDefault="00A203C6" w:rsidP="00E92805">
      <w:pPr>
        <w:tabs>
          <w:tab w:val="left" w:pos="1260"/>
        </w:tabs>
        <w:jc w:val="center"/>
        <w:rPr>
          <w:rFonts w:ascii="Arial" w:hAnsi="Arial" w:cs="Arial"/>
          <w:b/>
          <w:bCs/>
          <w:sz w:val="30"/>
          <w:szCs w:val="30"/>
        </w:rPr>
      </w:pPr>
      <w:r w:rsidRPr="00E92805">
        <w:rPr>
          <w:rFonts w:ascii="Arial" w:hAnsi="Arial" w:cs="Arial"/>
          <w:b/>
          <w:bCs/>
          <w:sz w:val="30"/>
          <w:szCs w:val="30"/>
        </w:rPr>
        <w:t>РЕШИЛА:</w:t>
      </w:r>
    </w:p>
    <w:p w:rsidR="00A203C6" w:rsidRPr="00B24A84" w:rsidRDefault="00A203C6" w:rsidP="007A47FB">
      <w:pPr>
        <w:tabs>
          <w:tab w:val="left" w:pos="1260"/>
        </w:tabs>
        <w:ind w:left="709" w:hanging="709"/>
        <w:jc w:val="center"/>
        <w:rPr>
          <w:rFonts w:ascii="Arial" w:hAnsi="Arial" w:cs="Arial"/>
        </w:rPr>
      </w:pPr>
    </w:p>
    <w:p w:rsidR="00A203C6" w:rsidRPr="00B24A84" w:rsidRDefault="00E92805" w:rsidP="00E92805">
      <w:pPr>
        <w:pStyle w:val="a4"/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A203C6" w:rsidRPr="00B24A84">
        <w:rPr>
          <w:rFonts w:ascii="Arial" w:hAnsi="Arial" w:cs="Arial"/>
        </w:rPr>
        <w:t xml:space="preserve">Внести изменения и дополнения в Решение Думы от </w:t>
      </w:r>
      <w:r>
        <w:rPr>
          <w:rFonts w:ascii="Arial" w:hAnsi="Arial" w:cs="Arial"/>
        </w:rPr>
        <w:t>26.</w:t>
      </w:r>
      <w:r w:rsidR="00A203C6" w:rsidRPr="00B24A84">
        <w:rPr>
          <w:rFonts w:ascii="Arial" w:hAnsi="Arial" w:cs="Arial"/>
        </w:rPr>
        <w:t xml:space="preserve">11.2019г. № </w:t>
      </w:r>
      <w:r>
        <w:rPr>
          <w:rFonts w:ascii="Arial" w:hAnsi="Arial" w:cs="Arial"/>
        </w:rPr>
        <w:t xml:space="preserve">63 </w:t>
      </w:r>
      <w:r w:rsidR="00357440" w:rsidRPr="00357440">
        <w:rPr>
          <w:rFonts w:ascii="Arial" w:hAnsi="Arial" w:cs="Arial"/>
          <w:bCs/>
        </w:rPr>
        <w:t>(ред. № 106 от 19.11.2020г.)</w:t>
      </w:r>
      <w:r w:rsidR="00357440">
        <w:rPr>
          <w:rFonts w:ascii="Arial" w:hAnsi="Arial" w:cs="Arial"/>
          <w:bCs/>
        </w:rPr>
        <w:t xml:space="preserve"> </w:t>
      </w:r>
      <w:r w:rsidR="00A203C6" w:rsidRPr="00B24A84">
        <w:rPr>
          <w:rFonts w:ascii="Arial" w:hAnsi="Arial" w:cs="Arial"/>
        </w:rPr>
        <w:t>МО «</w:t>
      </w:r>
      <w:r>
        <w:rPr>
          <w:rFonts w:ascii="Arial" w:hAnsi="Arial" w:cs="Arial"/>
        </w:rPr>
        <w:t>Буреть</w:t>
      </w:r>
      <w:r w:rsidR="00A203C6" w:rsidRPr="00B24A84">
        <w:rPr>
          <w:rFonts w:ascii="Arial" w:hAnsi="Arial" w:cs="Arial"/>
        </w:rPr>
        <w:t>» «О налоге на имущество физических лиц на территории МО «</w:t>
      </w:r>
      <w:r>
        <w:rPr>
          <w:rFonts w:ascii="Arial" w:hAnsi="Arial" w:cs="Arial"/>
        </w:rPr>
        <w:t>Буреть</w:t>
      </w:r>
      <w:r w:rsidR="00A203C6" w:rsidRPr="00B24A84">
        <w:rPr>
          <w:rFonts w:ascii="Arial" w:hAnsi="Arial" w:cs="Arial"/>
        </w:rPr>
        <w:t>»:</w:t>
      </w:r>
    </w:p>
    <w:p w:rsidR="00A203C6" w:rsidRPr="00B24A84" w:rsidRDefault="00E92805" w:rsidP="00E92805">
      <w:pPr>
        <w:pStyle w:val="a4"/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proofErr w:type="spellStart"/>
      <w:r w:rsidR="00A203C6" w:rsidRPr="00B24A84">
        <w:rPr>
          <w:rFonts w:ascii="Arial" w:hAnsi="Arial" w:cs="Arial"/>
        </w:rPr>
        <w:t>п.п</w:t>
      </w:r>
      <w:proofErr w:type="spellEnd"/>
      <w:r w:rsidR="00A203C6" w:rsidRPr="00B24A84">
        <w:rPr>
          <w:rFonts w:ascii="Arial" w:hAnsi="Arial" w:cs="Arial"/>
        </w:rPr>
        <w:t xml:space="preserve"> 2, п.4.1 изложить в следующей редакции:</w:t>
      </w:r>
    </w:p>
    <w:p w:rsidR="00A203C6" w:rsidRPr="00B24A84" w:rsidRDefault="00A203C6" w:rsidP="00FB387C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B11E5F">
        <w:rPr>
          <w:rFonts w:ascii="Arial" w:hAnsi="Arial" w:cs="Arial"/>
        </w:rPr>
        <w:t xml:space="preserve">«2) </w:t>
      </w:r>
      <w:r w:rsidR="00B11E5F" w:rsidRPr="00B11E5F">
        <w:rPr>
          <w:rFonts w:ascii="Arial" w:hAnsi="Arial" w:cs="Arial"/>
        </w:rPr>
        <w:t>0</w:t>
      </w:r>
      <w:r w:rsidR="00E92805" w:rsidRPr="00B11E5F">
        <w:rPr>
          <w:rFonts w:ascii="Arial" w:hAnsi="Arial" w:cs="Arial"/>
        </w:rPr>
        <w:t>,5</w:t>
      </w:r>
      <w:r w:rsidRPr="00B11E5F">
        <w:rPr>
          <w:rFonts w:ascii="Arial" w:hAnsi="Arial" w:cs="Arial"/>
        </w:rPr>
        <w:t xml:space="preserve"> процента в отношении объектов налогообложения, включенных в перечень, определяемый в соответствии с пунктом 7 статьи 378.2 Налогового кодекс</w:t>
      </w:r>
      <w:r w:rsidRPr="00B11E5F">
        <w:rPr>
          <w:rFonts w:ascii="Arial" w:hAnsi="Arial" w:cs="Arial"/>
          <w:color w:val="333333"/>
        </w:rPr>
        <w:t xml:space="preserve">а </w:t>
      </w:r>
      <w:r w:rsidRPr="00B11E5F">
        <w:rPr>
          <w:rFonts w:ascii="Arial" w:hAnsi="Arial" w:cs="Arial"/>
        </w:rPr>
        <w:t>Российской Федерации,</w:t>
      </w:r>
      <w:r w:rsidRPr="00B11E5F">
        <w:rPr>
          <w:rFonts w:ascii="Arial" w:hAnsi="Arial" w:cs="Arial"/>
          <w:color w:val="333333"/>
        </w:rPr>
        <w:t xml:space="preserve"> в </w:t>
      </w:r>
      <w:r w:rsidRPr="00B11E5F">
        <w:rPr>
          <w:rFonts w:ascii="Arial" w:hAnsi="Arial" w:cs="Arial"/>
        </w:rPr>
        <w:t>отношении объектов налогообложения, предусмотренных абзацем вторым пункта 10 статьи 378.2 Налогового кодекса Российской Федерации, а также в отношении объектов налогообложения, кадастровая стоимость каждого из которых превышает 300 миллионов рублей;»</w:t>
      </w:r>
    </w:p>
    <w:p w:rsidR="00B11E5F" w:rsidRDefault="00B11E5F" w:rsidP="00E92805">
      <w:pPr>
        <w:pStyle w:val="a4"/>
        <w:shd w:val="clear" w:color="auto" w:fill="FFFFFF"/>
        <w:ind w:left="709"/>
        <w:jc w:val="both"/>
        <w:rPr>
          <w:rFonts w:ascii="Arial" w:hAnsi="Arial" w:cs="Arial"/>
        </w:rPr>
      </w:pPr>
    </w:p>
    <w:p w:rsidR="00A203C6" w:rsidRPr="00B24A84" w:rsidRDefault="00E92805" w:rsidP="00E92805">
      <w:pPr>
        <w:pStyle w:val="a4"/>
        <w:shd w:val="clear" w:color="auto" w:fill="FFFFFF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A203C6" w:rsidRPr="00B24A84">
        <w:rPr>
          <w:rFonts w:ascii="Arial" w:hAnsi="Arial" w:cs="Arial"/>
        </w:rPr>
        <w:t>Данные изменения распространяются на правоотношения с 01.01.20</w:t>
      </w:r>
      <w:r w:rsidR="007D6AD5">
        <w:rPr>
          <w:rFonts w:ascii="Arial" w:hAnsi="Arial" w:cs="Arial"/>
        </w:rPr>
        <w:t>20</w:t>
      </w:r>
      <w:r w:rsidR="00A203C6" w:rsidRPr="00B24A84">
        <w:rPr>
          <w:rFonts w:ascii="Arial" w:hAnsi="Arial" w:cs="Arial"/>
        </w:rPr>
        <w:t xml:space="preserve"> года.</w:t>
      </w:r>
    </w:p>
    <w:p w:rsidR="00A203C6" w:rsidRPr="00B24A84" w:rsidRDefault="00E92805" w:rsidP="00B11E5F">
      <w:pPr>
        <w:pStyle w:val="a4"/>
        <w:shd w:val="clear" w:color="auto" w:fill="FFFFFF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A203C6" w:rsidRPr="00B24A84">
        <w:rPr>
          <w:rFonts w:ascii="Arial" w:hAnsi="Arial" w:cs="Arial"/>
        </w:rPr>
        <w:t>Копию настоящего решения направить в Межрайонную инспекцию Федеральной налоговой службы № 16 по Иркутской области.</w:t>
      </w:r>
    </w:p>
    <w:p w:rsidR="00A203C6" w:rsidRPr="00B24A84" w:rsidRDefault="00A203C6" w:rsidP="00FB387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24A84">
        <w:rPr>
          <w:rFonts w:ascii="Arial" w:hAnsi="Arial" w:cs="Arial"/>
        </w:rPr>
        <w:t>4. Администрации МО «</w:t>
      </w:r>
      <w:r w:rsidR="00E92805">
        <w:rPr>
          <w:rFonts w:ascii="Arial" w:hAnsi="Arial" w:cs="Arial"/>
        </w:rPr>
        <w:t>Буреть</w:t>
      </w:r>
      <w:r w:rsidRPr="00B24A84">
        <w:rPr>
          <w:rFonts w:ascii="Arial" w:hAnsi="Arial" w:cs="Arial"/>
        </w:rPr>
        <w:t>» опубликовать настоящее решение с приложением в Вестнике МО «</w:t>
      </w:r>
      <w:r w:rsidR="00E92805">
        <w:rPr>
          <w:rFonts w:ascii="Arial" w:hAnsi="Arial" w:cs="Arial"/>
        </w:rPr>
        <w:t>Буреть</w:t>
      </w:r>
      <w:r w:rsidRPr="00B24A84">
        <w:rPr>
          <w:rFonts w:ascii="Arial" w:hAnsi="Arial" w:cs="Arial"/>
        </w:rPr>
        <w:t>» и на официальном сайте МО «</w:t>
      </w:r>
      <w:r w:rsidR="00E92805">
        <w:rPr>
          <w:rFonts w:ascii="Arial" w:hAnsi="Arial" w:cs="Arial"/>
        </w:rPr>
        <w:t>Буреть</w:t>
      </w:r>
      <w:r w:rsidRPr="00B24A84">
        <w:rPr>
          <w:rFonts w:ascii="Arial" w:hAnsi="Arial" w:cs="Arial"/>
        </w:rPr>
        <w:t>» в сети Интернет.</w:t>
      </w:r>
    </w:p>
    <w:p w:rsidR="00A203C6" w:rsidRPr="00B24A84" w:rsidRDefault="00A203C6" w:rsidP="007A47FB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</w:rPr>
      </w:pPr>
    </w:p>
    <w:p w:rsidR="00A203C6" w:rsidRPr="00B24A84" w:rsidRDefault="00A203C6" w:rsidP="007A47FB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</w:rPr>
      </w:pPr>
    </w:p>
    <w:p w:rsidR="00A203C6" w:rsidRPr="00B24A84" w:rsidRDefault="00A203C6" w:rsidP="00D1744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24A84">
        <w:rPr>
          <w:rFonts w:ascii="Arial" w:hAnsi="Arial" w:cs="Arial"/>
        </w:rPr>
        <w:t>Председатель Думы,</w:t>
      </w:r>
    </w:p>
    <w:p w:rsidR="00A203C6" w:rsidRDefault="00A203C6" w:rsidP="00826A3F">
      <w:pPr>
        <w:tabs>
          <w:tab w:val="left" w:pos="708"/>
          <w:tab w:val="left" w:pos="1416"/>
          <w:tab w:val="left" w:pos="2124"/>
          <w:tab w:val="left" w:pos="2832"/>
          <w:tab w:val="left" w:pos="5640"/>
          <w:tab w:val="left" w:pos="639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B24A84">
        <w:rPr>
          <w:rFonts w:ascii="Arial" w:hAnsi="Arial" w:cs="Arial"/>
        </w:rPr>
        <w:t xml:space="preserve">Глава МО </w:t>
      </w:r>
      <w:r w:rsidR="001B1794">
        <w:rPr>
          <w:rFonts w:ascii="Arial" w:hAnsi="Arial" w:cs="Arial"/>
        </w:rPr>
        <w:t>«Буреть»</w:t>
      </w:r>
    </w:p>
    <w:p w:rsidR="001B1794" w:rsidRPr="00B24A84" w:rsidRDefault="001B1794" w:rsidP="00826A3F">
      <w:pPr>
        <w:tabs>
          <w:tab w:val="left" w:pos="708"/>
          <w:tab w:val="left" w:pos="1416"/>
          <w:tab w:val="left" w:pos="2124"/>
          <w:tab w:val="left" w:pos="2832"/>
          <w:tab w:val="left" w:pos="5640"/>
          <w:tab w:val="left" w:pos="639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А.С.Ткач</w:t>
      </w:r>
      <w:proofErr w:type="spellEnd"/>
    </w:p>
    <w:p w:rsidR="00A203C6" w:rsidRPr="00B24A84" w:rsidRDefault="00A203C6" w:rsidP="00826A3F">
      <w:pPr>
        <w:tabs>
          <w:tab w:val="left" w:pos="708"/>
          <w:tab w:val="left" w:pos="1416"/>
          <w:tab w:val="left" w:pos="2124"/>
          <w:tab w:val="left" w:pos="2832"/>
          <w:tab w:val="left" w:pos="5640"/>
          <w:tab w:val="left" w:pos="639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B24A84">
        <w:rPr>
          <w:rFonts w:ascii="Arial" w:hAnsi="Arial" w:cs="Arial"/>
        </w:rPr>
        <w:t xml:space="preserve"> </w:t>
      </w:r>
    </w:p>
    <w:p w:rsidR="00A203C6" w:rsidRPr="00B24A84" w:rsidRDefault="00A203C6" w:rsidP="00826A3F">
      <w:pPr>
        <w:tabs>
          <w:tab w:val="left" w:pos="708"/>
          <w:tab w:val="left" w:pos="1416"/>
          <w:tab w:val="left" w:pos="2124"/>
          <w:tab w:val="left" w:pos="2832"/>
          <w:tab w:val="left" w:pos="5640"/>
          <w:tab w:val="left" w:pos="639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B24A84">
        <w:rPr>
          <w:rFonts w:ascii="Arial" w:hAnsi="Arial" w:cs="Arial"/>
        </w:rPr>
        <w:tab/>
      </w:r>
      <w:r w:rsidRPr="00B24A84">
        <w:rPr>
          <w:rFonts w:ascii="Arial" w:hAnsi="Arial" w:cs="Arial"/>
        </w:rPr>
        <w:tab/>
      </w:r>
      <w:r w:rsidRPr="00B24A84">
        <w:rPr>
          <w:rFonts w:ascii="Arial" w:hAnsi="Arial" w:cs="Arial"/>
        </w:rPr>
        <w:tab/>
      </w:r>
      <w:r w:rsidRPr="00B24A84">
        <w:rPr>
          <w:rFonts w:ascii="Arial" w:hAnsi="Arial" w:cs="Arial"/>
        </w:rPr>
        <w:tab/>
      </w:r>
      <w:r w:rsidRPr="00B24A84">
        <w:rPr>
          <w:rFonts w:ascii="Arial" w:hAnsi="Arial" w:cs="Arial"/>
        </w:rPr>
        <w:tab/>
      </w:r>
    </w:p>
    <w:p w:rsidR="00A203C6" w:rsidRPr="00B24A84" w:rsidRDefault="00A203C6" w:rsidP="00826A3F">
      <w:pPr>
        <w:tabs>
          <w:tab w:val="left" w:pos="708"/>
          <w:tab w:val="left" w:pos="1416"/>
          <w:tab w:val="left" w:pos="2124"/>
          <w:tab w:val="left" w:pos="2832"/>
          <w:tab w:val="left" w:pos="639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203C6" w:rsidRPr="00B24A84" w:rsidRDefault="00A203C6" w:rsidP="00826A3F">
      <w:pPr>
        <w:tabs>
          <w:tab w:val="left" w:pos="708"/>
          <w:tab w:val="left" w:pos="1416"/>
          <w:tab w:val="left" w:pos="2124"/>
          <w:tab w:val="left" w:pos="2832"/>
          <w:tab w:val="left" w:pos="6390"/>
          <w:tab w:val="left" w:pos="7065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203C6" w:rsidRPr="00B24A84" w:rsidRDefault="00A203C6" w:rsidP="00826A3F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A203C6" w:rsidRPr="00B24A84" w:rsidRDefault="00A203C6" w:rsidP="00826A3F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A203C6" w:rsidRPr="00E92805" w:rsidRDefault="00A203C6" w:rsidP="00826A3F">
      <w:pPr>
        <w:autoSpaceDE w:val="0"/>
        <w:autoSpaceDN w:val="0"/>
        <w:adjustRightInd w:val="0"/>
        <w:jc w:val="right"/>
        <w:rPr>
          <w:rFonts w:ascii="Courier New" w:hAnsi="Courier New" w:cs="Courier New"/>
          <w:sz w:val="22"/>
          <w:szCs w:val="22"/>
        </w:rPr>
      </w:pPr>
      <w:r w:rsidRPr="00E92805">
        <w:rPr>
          <w:rFonts w:ascii="Courier New" w:hAnsi="Courier New" w:cs="Courier New"/>
          <w:sz w:val="22"/>
          <w:szCs w:val="22"/>
        </w:rPr>
        <w:lastRenderedPageBreak/>
        <w:t xml:space="preserve">Приложение </w:t>
      </w:r>
    </w:p>
    <w:p w:rsidR="00E92805" w:rsidRDefault="00A203C6" w:rsidP="007A47FB">
      <w:pPr>
        <w:autoSpaceDE w:val="0"/>
        <w:autoSpaceDN w:val="0"/>
        <w:adjustRightInd w:val="0"/>
        <w:ind w:firstLine="4860"/>
        <w:jc w:val="right"/>
        <w:rPr>
          <w:rFonts w:ascii="Courier New" w:hAnsi="Courier New" w:cs="Courier New"/>
          <w:sz w:val="22"/>
          <w:szCs w:val="22"/>
        </w:rPr>
      </w:pPr>
      <w:r w:rsidRPr="00E92805">
        <w:rPr>
          <w:rFonts w:ascii="Courier New" w:hAnsi="Courier New" w:cs="Courier New"/>
          <w:sz w:val="22"/>
          <w:szCs w:val="22"/>
        </w:rPr>
        <w:t xml:space="preserve">к решению Думы </w:t>
      </w:r>
    </w:p>
    <w:p w:rsidR="00A203C6" w:rsidRPr="00B24A84" w:rsidRDefault="00A203C6" w:rsidP="007A47FB">
      <w:pPr>
        <w:autoSpaceDE w:val="0"/>
        <w:autoSpaceDN w:val="0"/>
        <w:adjustRightInd w:val="0"/>
        <w:ind w:firstLine="4860"/>
        <w:jc w:val="right"/>
        <w:rPr>
          <w:rFonts w:ascii="Arial" w:hAnsi="Arial" w:cs="Arial"/>
        </w:rPr>
      </w:pPr>
      <w:r w:rsidRPr="00E92805">
        <w:rPr>
          <w:rFonts w:ascii="Courier New" w:hAnsi="Courier New" w:cs="Courier New"/>
          <w:sz w:val="22"/>
          <w:szCs w:val="22"/>
        </w:rPr>
        <w:t xml:space="preserve">№ </w:t>
      </w:r>
      <w:r w:rsidR="00B11E5F">
        <w:rPr>
          <w:rFonts w:ascii="Courier New" w:hAnsi="Courier New" w:cs="Courier New"/>
          <w:sz w:val="22"/>
          <w:szCs w:val="22"/>
        </w:rPr>
        <w:t>121</w:t>
      </w:r>
      <w:r w:rsidR="00E92805" w:rsidRPr="00E92805">
        <w:rPr>
          <w:rFonts w:ascii="Courier New" w:hAnsi="Courier New" w:cs="Courier New"/>
          <w:sz w:val="22"/>
          <w:szCs w:val="22"/>
        </w:rPr>
        <w:t xml:space="preserve"> </w:t>
      </w:r>
      <w:r w:rsidRPr="00E92805">
        <w:rPr>
          <w:rFonts w:ascii="Courier New" w:hAnsi="Courier New" w:cs="Courier New"/>
          <w:sz w:val="22"/>
          <w:szCs w:val="22"/>
        </w:rPr>
        <w:t xml:space="preserve">от </w:t>
      </w:r>
      <w:r w:rsidR="00B11E5F">
        <w:rPr>
          <w:rFonts w:ascii="Courier New" w:hAnsi="Courier New" w:cs="Courier New"/>
          <w:sz w:val="22"/>
          <w:szCs w:val="22"/>
        </w:rPr>
        <w:t>31.03.2021г</w:t>
      </w:r>
      <w:r w:rsidR="00E92805">
        <w:rPr>
          <w:rFonts w:ascii="Arial" w:hAnsi="Arial" w:cs="Arial"/>
        </w:rPr>
        <w:t>.</w:t>
      </w:r>
    </w:p>
    <w:p w:rsidR="00A203C6" w:rsidRPr="00B24A84" w:rsidRDefault="00A203C6" w:rsidP="007A47FB">
      <w:pPr>
        <w:autoSpaceDE w:val="0"/>
        <w:autoSpaceDN w:val="0"/>
        <w:adjustRightInd w:val="0"/>
        <w:ind w:firstLine="4860"/>
        <w:jc w:val="right"/>
        <w:rPr>
          <w:rFonts w:ascii="Arial" w:hAnsi="Arial" w:cs="Arial"/>
        </w:rPr>
      </w:pPr>
    </w:p>
    <w:p w:rsidR="00A203C6" w:rsidRPr="00B11E5F" w:rsidRDefault="00A203C6" w:rsidP="00826A3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0"/>
          <w:szCs w:val="30"/>
        </w:rPr>
      </w:pPr>
      <w:r w:rsidRPr="00B11E5F">
        <w:rPr>
          <w:rFonts w:ascii="Arial" w:hAnsi="Arial" w:cs="Arial"/>
          <w:b/>
          <w:sz w:val="30"/>
          <w:szCs w:val="30"/>
        </w:rPr>
        <w:t>ПОЛОЖЕНИЕ О НАЛОГЕ НА ИМУЩЕСТВО ФИЗИЧЕСКИХ ЛИЦ</w:t>
      </w:r>
    </w:p>
    <w:p w:rsidR="00A203C6" w:rsidRPr="00B11E5F" w:rsidRDefault="00A203C6" w:rsidP="00826A3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0"/>
          <w:szCs w:val="30"/>
        </w:rPr>
      </w:pPr>
      <w:r w:rsidRPr="00B11E5F">
        <w:rPr>
          <w:rFonts w:ascii="Arial" w:hAnsi="Arial" w:cs="Arial"/>
          <w:b/>
          <w:sz w:val="30"/>
          <w:szCs w:val="30"/>
        </w:rPr>
        <w:t>НА ТЕРРИТОРИИ МУНИЦИПАЛЬНОГО ОБРАЗОВАНИЯ «</w:t>
      </w:r>
      <w:r w:rsidR="00B11E5F" w:rsidRPr="00B11E5F">
        <w:rPr>
          <w:rFonts w:ascii="Arial" w:hAnsi="Arial" w:cs="Arial"/>
          <w:b/>
          <w:sz w:val="30"/>
          <w:szCs w:val="30"/>
        </w:rPr>
        <w:t>БУРЕТЬ</w:t>
      </w:r>
      <w:r w:rsidRPr="00B11E5F">
        <w:rPr>
          <w:rFonts w:ascii="Arial" w:hAnsi="Arial" w:cs="Arial"/>
          <w:b/>
          <w:sz w:val="30"/>
          <w:szCs w:val="30"/>
        </w:rPr>
        <w:t>»</w:t>
      </w:r>
    </w:p>
    <w:p w:rsidR="00A203C6" w:rsidRPr="00B24A84" w:rsidRDefault="00A203C6" w:rsidP="00826A3F">
      <w:pPr>
        <w:ind w:firstLine="720"/>
        <w:jc w:val="both"/>
        <w:rPr>
          <w:rFonts w:ascii="Arial" w:hAnsi="Arial" w:cs="Arial"/>
        </w:rPr>
      </w:pPr>
    </w:p>
    <w:p w:rsidR="00A203C6" w:rsidRPr="00B24A84" w:rsidRDefault="00E92805" w:rsidP="00E92805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A203C6" w:rsidRPr="00B24A84">
        <w:rPr>
          <w:rFonts w:ascii="Arial" w:hAnsi="Arial" w:cs="Arial"/>
        </w:rPr>
        <w:t>ОБЩИЕ ПОЛОЖЕНИЯ</w:t>
      </w:r>
    </w:p>
    <w:p w:rsidR="00A203C6" w:rsidRPr="00B24A84" w:rsidRDefault="00A203C6" w:rsidP="00B11E5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24A84">
        <w:rPr>
          <w:rFonts w:ascii="Arial" w:hAnsi="Arial" w:cs="Arial"/>
        </w:rPr>
        <w:t>Настоящим Положением в соответствии с Налоговым кодексом Российской Федерации на территории муниципального образования «</w:t>
      </w:r>
      <w:r w:rsidR="00E92805">
        <w:rPr>
          <w:rFonts w:ascii="Arial" w:hAnsi="Arial" w:cs="Arial"/>
        </w:rPr>
        <w:t>Буреть</w:t>
      </w:r>
      <w:r w:rsidRPr="00B24A84">
        <w:rPr>
          <w:rFonts w:ascii="Arial" w:hAnsi="Arial" w:cs="Arial"/>
        </w:rPr>
        <w:t>» определяются ставки налога на имущество физических лиц (далее – налог), особенности определения налоговой базы, и налоговые льготы, не предусмотренные Налоговым кодексом Российской Федерации, основания и порядок их применения налогоплательщиками.</w:t>
      </w:r>
    </w:p>
    <w:p w:rsidR="00A203C6" w:rsidRPr="00B24A84" w:rsidRDefault="00A203C6" w:rsidP="00B11E5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A203C6" w:rsidRPr="00B24A84" w:rsidRDefault="00E92805" w:rsidP="00B11E5F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A203C6" w:rsidRPr="00B24A84">
        <w:rPr>
          <w:rFonts w:ascii="Arial" w:hAnsi="Arial" w:cs="Arial"/>
        </w:rPr>
        <w:t>НАЛОГОПЛАТЕЛЬЩИКИ</w:t>
      </w:r>
    </w:p>
    <w:p w:rsidR="00A203C6" w:rsidRPr="00B24A84" w:rsidRDefault="00A203C6" w:rsidP="00B11E5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hd w:val="clear" w:color="auto" w:fill="FFFFFF"/>
        </w:rPr>
      </w:pPr>
      <w:r w:rsidRPr="00B24A84">
        <w:rPr>
          <w:rFonts w:ascii="Arial" w:hAnsi="Arial" w:cs="Arial"/>
          <w:shd w:val="clear" w:color="auto" w:fill="FFFFFF"/>
        </w:rPr>
        <w:t>2.1 Налогоплательщиками налога (далее - налогоплательщики) признаются физические лица, обладающие правом собственности на имущество, признаваемое объектом на</w:t>
      </w:r>
      <w:r w:rsidR="00E92805">
        <w:rPr>
          <w:rFonts w:ascii="Arial" w:hAnsi="Arial" w:cs="Arial"/>
          <w:shd w:val="clear" w:color="auto" w:fill="FFFFFF"/>
        </w:rPr>
        <w:t xml:space="preserve">логообложения в соответствии со </w:t>
      </w:r>
      <w:hyperlink r:id="rId6" w:anchor="dst10324" w:history="1">
        <w:r w:rsidRPr="00B24A84">
          <w:rPr>
            <w:rStyle w:val="a3"/>
            <w:rFonts w:ascii="Arial" w:hAnsi="Arial" w:cs="Arial"/>
            <w:color w:val="auto"/>
            <w:u w:val="none"/>
            <w:shd w:val="clear" w:color="auto" w:fill="FFFFFF"/>
          </w:rPr>
          <w:t>статьей 401</w:t>
        </w:r>
      </w:hyperlink>
      <w:r w:rsidR="00E92805">
        <w:rPr>
          <w:rStyle w:val="a3"/>
          <w:rFonts w:ascii="Arial" w:hAnsi="Arial" w:cs="Arial"/>
          <w:color w:val="auto"/>
          <w:u w:val="none"/>
          <w:shd w:val="clear" w:color="auto" w:fill="FFFFFF"/>
        </w:rPr>
        <w:t xml:space="preserve"> </w:t>
      </w:r>
      <w:r w:rsidRPr="00B24A84">
        <w:rPr>
          <w:rFonts w:ascii="Arial" w:hAnsi="Arial" w:cs="Arial"/>
          <w:shd w:val="clear" w:color="auto" w:fill="FFFFFF"/>
        </w:rPr>
        <w:t>Налогового Кодекса.</w:t>
      </w:r>
    </w:p>
    <w:p w:rsidR="00A203C6" w:rsidRPr="00B24A84" w:rsidRDefault="00A203C6" w:rsidP="00B11E5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hd w:val="clear" w:color="auto" w:fill="FFFFFF"/>
        </w:rPr>
      </w:pPr>
    </w:p>
    <w:p w:rsidR="00A203C6" w:rsidRPr="00B24A84" w:rsidRDefault="00A203C6" w:rsidP="00B11E5F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shd w:val="clear" w:color="auto" w:fill="FFFFFF"/>
        </w:rPr>
      </w:pPr>
      <w:r w:rsidRPr="00B24A84">
        <w:rPr>
          <w:rFonts w:ascii="Arial" w:hAnsi="Arial" w:cs="Arial"/>
          <w:shd w:val="clear" w:color="auto" w:fill="FFFFFF"/>
        </w:rPr>
        <w:t>3. ОБЪЕКТ НАЛОГООБЛОЖЕНИЯ</w:t>
      </w:r>
    </w:p>
    <w:p w:rsidR="00A203C6" w:rsidRPr="00B24A84" w:rsidRDefault="00A203C6" w:rsidP="00B11E5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24A84">
        <w:rPr>
          <w:rFonts w:ascii="Arial" w:hAnsi="Arial" w:cs="Arial"/>
        </w:rPr>
        <w:t>3.1. Объектом налогообложения признается расположенное в пределах поселения следующее имущество:</w:t>
      </w:r>
    </w:p>
    <w:p w:rsidR="00A203C6" w:rsidRPr="00B24A84" w:rsidRDefault="00A203C6" w:rsidP="00B11E5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24A84">
        <w:rPr>
          <w:rFonts w:ascii="Arial" w:hAnsi="Arial" w:cs="Arial"/>
        </w:rPr>
        <w:t>1) жилой дом;</w:t>
      </w:r>
    </w:p>
    <w:p w:rsidR="00A203C6" w:rsidRPr="00B24A84" w:rsidRDefault="00A203C6" w:rsidP="00B11E5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24A84">
        <w:rPr>
          <w:rFonts w:ascii="Arial" w:hAnsi="Arial" w:cs="Arial"/>
        </w:rPr>
        <w:t>2) квартира, комната;</w:t>
      </w:r>
    </w:p>
    <w:p w:rsidR="00A203C6" w:rsidRPr="00B24A84" w:rsidRDefault="00A203C6" w:rsidP="00B11E5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24A84">
        <w:rPr>
          <w:rFonts w:ascii="Arial" w:hAnsi="Arial" w:cs="Arial"/>
        </w:rPr>
        <w:t xml:space="preserve">3) гараж, </w:t>
      </w:r>
      <w:proofErr w:type="spellStart"/>
      <w:r w:rsidRPr="00B24A84">
        <w:rPr>
          <w:rFonts w:ascii="Arial" w:hAnsi="Arial" w:cs="Arial"/>
        </w:rPr>
        <w:t>машино</w:t>
      </w:r>
      <w:proofErr w:type="spellEnd"/>
      <w:r w:rsidRPr="00B24A84">
        <w:rPr>
          <w:rFonts w:ascii="Arial" w:hAnsi="Arial" w:cs="Arial"/>
        </w:rPr>
        <w:t>-место;</w:t>
      </w:r>
    </w:p>
    <w:p w:rsidR="00A203C6" w:rsidRPr="00B24A84" w:rsidRDefault="00A203C6" w:rsidP="00B11E5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24A84">
        <w:rPr>
          <w:rFonts w:ascii="Arial" w:hAnsi="Arial" w:cs="Arial"/>
        </w:rPr>
        <w:t>4) единый недвижимый комплекс;</w:t>
      </w:r>
    </w:p>
    <w:p w:rsidR="00A203C6" w:rsidRPr="00B24A84" w:rsidRDefault="00A203C6" w:rsidP="00B11E5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24A84">
        <w:rPr>
          <w:rFonts w:ascii="Arial" w:hAnsi="Arial" w:cs="Arial"/>
        </w:rPr>
        <w:t>5) объект незавершенного строительства;</w:t>
      </w:r>
    </w:p>
    <w:p w:rsidR="00A203C6" w:rsidRPr="00B24A84" w:rsidRDefault="00A203C6" w:rsidP="00B11E5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24A84">
        <w:rPr>
          <w:rFonts w:ascii="Arial" w:hAnsi="Arial" w:cs="Arial"/>
        </w:rPr>
        <w:t>6) иные здание, строение, сооружение, помещение.</w:t>
      </w:r>
    </w:p>
    <w:p w:rsidR="00A203C6" w:rsidRPr="00B24A84" w:rsidRDefault="00A203C6" w:rsidP="00B11E5F">
      <w:pPr>
        <w:autoSpaceDE w:val="0"/>
        <w:autoSpaceDN w:val="0"/>
        <w:adjustRightInd w:val="0"/>
        <w:spacing w:before="240"/>
        <w:ind w:firstLine="709"/>
        <w:jc w:val="both"/>
        <w:rPr>
          <w:rFonts w:ascii="Arial" w:hAnsi="Arial" w:cs="Arial"/>
        </w:rPr>
      </w:pPr>
      <w:r w:rsidRPr="00B24A84">
        <w:rPr>
          <w:rFonts w:ascii="Arial" w:hAnsi="Arial" w:cs="Arial"/>
        </w:rPr>
        <w:t>3.2. Дома и жилые строения, расположенные на земельных участках для ведения личного подсобного хозяйства, огородничества, садоводства, индивидуального жилищного строительства, относятся к жилым домам.</w:t>
      </w:r>
    </w:p>
    <w:p w:rsidR="00A203C6" w:rsidRPr="00B24A84" w:rsidRDefault="00A203C6" w:rsidP="00B11E5F">
      <w:pPr>
        <w:autoSpaceDE w:val="0"/>
        <w:autoSpaceDN w:val="0"/>
        <w:adjustRightInd w:val="0"/>
        <w:spacing w:before="240"/>
        <w:ind w:firstLine="709"/>
        <w:jc w:val="both"/>
        <w:rPr>
          <w:rFonts w:ascii="Arial" w:hAnsi="Arial" w:cs="Arial"/>
        </w:rPr>
      </w:pPr>
      <w:r w:rsidRPr="00B24A84">
        <w:rPr>
          <w:rFonts w:ascii="Arial" w:hAnsi="Arial" w:cs="Arial"/>
        </w:rPr>
        <w:t>3.3. Не признается объектом налогообложения имущество, входящее в состав общего имущества многоквартирного дома.</w:t>
      </w:r>
    </w:p>
    <w:p w:rsidR="00A203C6" w:rsidRPr="00B24A84" w:rsidRDefault="00A203C6" w:rsidP="00B11E5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A203C6" w:rsidRPr="00B24A84" w:rsidRDefault="00A203C6" w:rsidP="00B11E5F">
      <w:pPr>
        <w:ind w:firstLine="709"/>
        <w:jc w:val="center"/>
        <w:rPr>
          <w:rFonts w:ascii="Arial" w:hAnsi="Arial" w:cs="Arial"/>
        </w:rPr>
      </w:pPr>
      <w:r w:rsidRPr="00B24A84">
        <w:rPr>
          <w:rFonts w:ascii="Arial" w:hAnsi="Arial" w:cs="Arial"/>
        </w:rPr>
        <w:t>4. НАЛОГОВЫЕ СТАВКИ</w:t>
      </w:r>
    </w:p>
    <w:p w:rsidR="00A203C6" w:rsidRPr="00B24A84" w:rsidRDefault="00A203C6" w:rsidP="00B11E5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bookmarkStart w:id="1" w:name="dst10358"/>
      <w:bookmarkEnd w:id="1"/>
      <w:r w:rsidRPr="00B24A84">
        <w:rPr>
          <w:rFonts w:ascii="Arial" w:hAnsi="Arial" w:cs="Arial"/>
        </w:rPr>
        <w:t>4.1. Установить налоговые ставки в процентах от кадастровой стоимости объектов налогообложения в следующих размерах:</w:t>
      </w:r>
    </w:p>
    <w:p w:rsidR="00A203C6" w:rsidRPr="00B24A84" w:rsidRDefault="00A203C6" w:rsidP="00B11E5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A203C6" w:rsidRPr="00B24A84" w:rsidRDefault="00A203C6" w:rsidP="00B11E5F">
      <w:pPr>
        <w:pStyle w:val="a4"/>
        <w:numPr>
          <w:ilvl w:val="0"/>
          <w:numId w:val="6"/>
        </w:numPr>
        <w:shd w:val="clear" w:color="auto" w:fill="FFFFFF"/>
        <w:spacing w:line="270" w:lineRule="atLeast"/>
        <w:ind w:left="0" w:firstLine="709"/>
        <w:jc w:val="both"/>
        <w:rPr>
          <w:rFonts w:ascii="Arial" w:hAnsi="Arial" w:cs="Arial"/>
        </w:rPr>
      </w:pPr>
      <w:r w:rsidRPr="00B24A84">
        <w:rPr>
          <w:rFonts w:ascii="Arial" w:hAnsi="Arial" w:cs="Arial"/>
          <w:color w:val="333333"/>
        </w:rPr>
        <w:t>0</w:t>
      </w:r>
      <w:r w:rsidRPr="00B24A84">
        <w:rPr>
          <w:rFonts w:ascii="Arial" w:hAnsi="Arial" w:cs="Arial"/>
        </w:rPr>
        <w:t>,1 процента в отношении:</w:t>
      </w:r>
    </w:p>
    <w:p w:rsidR="00A203C6" w:rsidRPr="00B24A84" w:rsidRDefault="00A203C6" w:rsidP="00B11E5F">
      <w:pPr>
        <w:numPr>
          <w:ilvl w:val="0"/>
          <w:numId w:val="3"/>
        </w:numPr>
        <w:shd w:val="clear" w:color="auto" w:fill="FFFFFF"/>
        <w:spacing w:after="60" w:line="240" w:lineRule="atLeast"/>
        <w:ind w:left="0" w:firstLine="709"/>
        <w:jc w:val="both"/>
        <w:rPr>
          <w:rFonts w:ascii="Arial" w:hAnsi="Arial" w:cs="Arial"/>
        </w:rPr>
      </w:pPr>
      <w:r w:rsidRPr="00B24A84">
        <w:rPr>
          <w:rFonts w:ascii="Arial" w:hAnsi="Arial" w:cs="Arial"/>
        </w:rPr>
        <w:t xml:space="preserve">жилых домов, частей жилых домов, квартир, частей квартир, комнат; </w:t>
      </w:r>
    </w:p>
    <w:p w:rsidR="00A203C6" w:rsidRPr="00B24A84" w:rsidRDefault="00A203C6" w:rsidP="00B11E5F">
      <w:pPr>
        <w:numPr>
          <w:ilvl w:val="0"/>
          <w:numId w:val="3"/>
        </w:numPr>
        <w:shd w:val="clear" w:color="auto" w:fill="FFFFFF"/>
        <w:spacing w:after="60" w:line="240" w:lineRule="atLeast"/>
        <w:ind w:left="0" w:firstLine="709"/>
        <w:jc w:val="both"/>
        <w:rPr>
          <w:rFonts w:ascii="Arial" w:hAnsi="Arial" w:cs="Arial"/>
        </w:rPr>
      </w:pPr>
      <w:r w:rsidRPr="00B24A84">
        <w:rPr>
          <w:rFonts w:ascii="Arial" w:hAnsi="Arial" w:cs="Arial"/>
        </w:rPr>
        <w:t>объектов незавершенного строительства в случае, если проектируемым назначением таких объектов является жилой дом;</w:t>
      </w:r>
    </w:p>
    <w:p w:rsidR="00A203C6" w:rsidRPr="00B24A84" w:rsidRDefault="00A203C6" w:rsidP="00B11E5F">
      <w:pPr>
        <w:numPr>
          <w:ilvl w:val="0"/>
          <w:numId w:val="3"/>
        </w:numPr>
        <w:shd w:val="clear" w:color="auto" w:fill="FFFFFF"/>
        <w:spacing w:after="60" w:line="240" w:lineRule="atLeast"/>
        <w:ind w:left="0" w:firstLine="709"/>
        <w:jc w:val="both"/>
        <w:rPr>
          <w:rFonts w:ascii="Arial" w:hAnsi="Arial" w:cs="Arial"/>
        </w:rPr>
      </w:pPr>
      <w:r w:rsidRPr="00B24A84">
        <w:rPr>
          <w:rFonts w:ascii="Arial" w:hAnsi="Arial" w:cs="Arial"/>
        </w:rPr>
        <w:t>единых недвижимых комплексов, в состав которых входит хотя бы один жилой дом;</w:t>
      </w:r>
    </w:p>
    <w:p w:rsidR="00A203C6" w:rsidRPr="00B24A84" w:rsidRDefault="00A203C6" w:rsidP="00B11E5F">
      <w:pPr>
        <w:numPr>
          <w:ilvl w:val="0"/>
          <w:numId w:val="3"/>
        </w:numPr>
        <w:shd w:val="clear" w:color="auto" w:fill="FFFFFF"/>
        <w:spacing w:after="60" w:line="240" w:lineRule="atLeast"/>
        <w:ind w:left="0" w:firstLine="709"/>
        <w:jc w:val="both"/>
        <w:rPr>
          <w:rFonts w:ascii="Arial" w:hAnsi="Arial" w:cs="Arial"/>
        </w:rPr>
      </w:pPr>
      <w:r w:rsidRPr="00B24A84">
        <w:rPr>
          <w:rFonts w:ascii="Arial" w:hAnsi="Arial" w:cs="Arial"/>
        </w:rPr>
        <w:t xml:space="preserve">гаражей и </w:t>
      </w:r>
      <w:proofErr w:type="spellStart"/>
      <w:r w:rsidRPr="00B24A84">
        <w:rPr>
          <w:rFonts w:ascii="Arial" w:hAnsi="Arial" w:cs="Arial"/>
        </w:rPr>
        <w:t>машино</w:t>
      </w:r>
      <w:proofErr w:type="spellEnd"/>
      <w:r w:rsidRPr="00B24A84">
        <w:rPr>
          <w:rFonts w:ascii="Arial" w:hAnsi="Arial" w:cs="Arial"/>
        </w:rPr>
        <w:t>-мест, в том числе расположенных в объектах налогообложения, указанных в подпункте 2 настоящего пункта;</w:t>
      </w:r>
    </w:p>
    <w:p w:rsidR="00A203C6" w:rsidRPr="00B24A84" w:rsidRDefault="00A203C6" w:rsidP="00B11E5F">
      <w:pPr>
        <w:numPr>
          <w:ilvl w:val="0"/>
          <w:numId w:val="3"/>
        </w:numPr>
        <w:shd w:val="clear" w:color="auto" w:fill="FFFFFF"/>
        <w:spacing w:after="60" w:line="240" w:lineRule="atLeast"/>
        <w:ind w:left="0" w:firstLine="709"/>
        <w:jc w:val="both"/>
        <w:rPr>
          <w:rFonts w:ascii="Arial" w:hAnsi="Arial" w:cs="Arial"/>
        </w:rPr>
      </w:pPr>
      <w:r w:rsidRPr="00B24A84">
        <w:rPr>
          <w:rFonts w:ascii="Arial" w:hAnsi="Arial" w:cs="Arial"/>
        </w:rPr>
        <w:lastRenderedPageBreak/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строительства;</w:t>
      </w:r>
    </w:p>
    <w:p w:rsidR="00A203C6" w:rsidRPr="00B24A84" w:rsidRDefault="00A203C6" w:rsidP="00B11E5F">
      <w:pPr>
        <w:shd w:val="clear" w:color="auto" w:fill="FFFFFF"/>
        <w:spacing w:after="60" w:line="240" w:lineRule="atLeast"/>
        <w:ind w:firstLine="709"/>
        <w:jc w:val="both"/>
        <w:rPr>
          <w:rFonts w:ascii="Arial" w:hAnsi="Arial" w:cs="Arial"/>
        </w:rPr>
      </w:pPr>
    </w:p>
    <w:p w:rsidR="00A203C6" w:rsidRPr="00B24A84" w:rsidRDefault="00B11E5F" w:rsidP="00B11E5F">
      <w:pPr>
        <w:numPr>
          <w:ilvl w:val="0"/>
          <w:numId w:val="6"/>
        </w:numPr>
        <w:shd w:val="clear" w:color="auto" w:fill="FFFFFF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="00E92805">
        <w:rPr>
          <w:rFonts w:ascii="Arial" w:hAnsi="Arial" w:cs="Arial"/>
        </w:rPr>
        <w:t>,5</w:t>
      </w:r>
      <w:r w:rsidR="00A203C6" w:rsidRPr="00B24A84">
        <w:rPr>
          <w:rFonts w:ascii="Arial" w:hAnsi="Arial" w:cs="Arial"/>
        </w:rPr>
        <w:t xml:space="preserve"> процента в отношении объектов налогообложения, включенных в перечень, определяемый в соответствии с пунктом 7 статьи 378.2 Налогового кодекса Российской Федерации, в отношении объектов налогообложения, предусмотренных абзацем вторым пункта 10 статьи 378.2 Налогового кодекса Российской Федерации, а также в отношении объектов налогообложения, кадастровая стоимость каждого из которых превышает 300 миллионов рублей;</w:t>
      </w:r>
    </w:p>
    <w:p w:rsidR="00A203C6" w:rsidRPr="00B24A84" w:rsidRDefault="00A203C6" w:rsidP="00B11E5F">
      <w:pPr>
        <w:shd w:val="clear" w:color="auto" w:fill="FFFFFF"/>
        <w:ind w:firstLine="709"/>
        <w:jc w:val="both"/>
        <w:rPr>
          <w:rFonts w:ascii="Arial" w:hAnsi="Arial" w:cs="Arial"/>
        </w:rPr>
      </w:pPr>
    </w:p>
    <w:p w:rsidR="00A203C6" w:rsidRPr="00B24A84" w:rsidRDefault="00A203C6" w:rsidP="00B11E5F">
      <w:pPr>
        <w:numPr>
          <w:ilvl w:val="0"/>
          <w:numId w:val="6"/>
        </w:numPr>
        <w:shd w:val="clear" w:color="auto" w:fill="FFFFFF"/>
        <w:spacing w:line="270" w:lineRule="atLeast"/>
        <w:ind w:left="0" w:firstLine="709"/>
        <w:jc w:val="both"/>
        <w:rPr>
          <w:rFonts w:ascii="Arial" w:hAnsi="Arial" w:cs="Arial"/>
        </w:rPr>
      </w:pPr>
      <w:r w:rsidRPr="00B24A84">
        <w:rPr>
          <w:rFonts w:ascii="Arial" w:hAnsi="Arial" w:cs="Arial"/>
        </w:rPr>
        <w:t>0,5 процента в отношении прочих объектов налогообложения.</w:t>
      </w:r>
    </w:p>
    <w:p w:rsidR="00A203C6" w:rsidRPr="00B24A84" w:rsidRDefault="00A203C6" w:rsidP="00B11E5F">
      <w:pPr>
        <w:shd w:val="clear" w:color="auto" w:fill="FFFFFF"/>
        <w:spacing w:line="290" w:lineRule="atLeast"/>
        <w:ind w:firstLine="709"/>
        <w:jc w:val="center"/>
        <w:rPr>
          <w:rFonts w:ascii="Arial" w:hAnsi="Arial" w:cs="Arial"/>
          <w:color w:val="000000"/>
        </w:rPr>
      </w:pPr>
      <w:bookmarkStart w:id="2" w:name="dst10361"/>
      <w:bookmarkStart w:id="3" w:name="dst14397"/>
      <w:bookmarkStart w:id="4" w:name="dst16142"/>
      <w:bookmarkStart w:id="5" w:name="dst17835"/>
      <w:bookmarkStart w:id="6" w:name="dst10365"/>
      <w:bookmarkStart w:id="7" w:name="dst10367"/>
      <w:bookmarkStart w:id="8" w:name="dst10359"/>
      <w:bookmarkEnd w:id="2"/>
      <w:bookmarkEnd w:id="3"/>
      <w:bookmarkEnd w:id="4"/>
      <w:bookmarkEnd w:id="5"/>
      <w:bookmarkEnd w:id="6"/>
      <w:bookmarkEnd w:id="7"/>
      <w:bookmarkEnd w:id="8"/>
    </w:p>
    <w:p w:rsidR="00A203C6" w:rsidRPr="00B24A84" w:rsidRDefault="00A203C6" w:rsidP="00B11E5F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</w:rPr>
      </w:pPr>
      <w:r w:rsidRPr="00B24A84">
        <w:rPr>
          <w:rFonts w:ascii="Arial" w:hAnsi="Arial" w:cs="Arial"/>
          <w:color w:val="000000"/>
        </w:rPr>
        <w:t>5.</w:t>
      </w:r>
      <w:r w:rsidRPr="00B24A84">
        <w:rPr>
          <w:rFonts w:ascii="Arial" w:hAnsi="Arial" w:cs="Arial"/>
        </w:rPr>
        <w:t xml:space="preserve"> НАЛОГОВЫЕ ЛЬГОТЫ</w:t>
      </w:r>
    </w:p>
    <w:p w:rsidR="00A203C6" w:rsidRPr="00B24A84" w:rsidRDefault="00A203C6" w:rsidP="00B11E5F">
      <w:pPr>
        <w:ind w:firstLine="709"/>
        <w:jc w:val="both"/>
        <w:rPr>
          <w:rFonts w:ascii="Arial" w:hAnsi="Arial" w:cs="Arial"/>
        </w:rPr>
      </w:pPr>
      <w:r w:rsidRPr="00B24A84">
        <w:rPr>
          <w:rFonts w:ascii="Arial" w:hAnsi="Arial" w:cs="Arial"/>
        </w:rPr>
        <w:t>5.1. От уплаты налога на имущество освобождаются физические лица, установленные статьей 407 Налогового Кодекса Российской Федерации.</w:t>
      </w:r>
    </w:p>
    <w:p w:rsidR="00A203C6" w:rsidRPr="00B24A84" w:rsidRDefault="00A203C6" w:rsidP="00B11E5F">
      <w:pPr>
        <w:ind w:firstLine="709"/>
        <w:jc w:val="both"/>
        <w:rPr>
          <w:rFonts w:ascii="Arial" w:hAnsi="Arial" w:cs="Arial"/>
        </w:rPr>
      </w:pPr>
    </w:p>
    <w:sectPr w:rsidR="00A203C6" w:rsidRPr="00B24A84" w:rsidSect="00B24A84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92BAD"/>
    <w:multiLevelType w:val="hybridMultilevel"/>
    <w:tmpl w:val="B456D6D4"/>
    <w:lvl w:ilvl="0" w:tplc="C6A409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70A154F"/>
    <w:multiLevelType w:val="hybridMultilevel"/>
    <w:tmpl w:val="44CEFE88"/>
    <w:lvl w:ilvl="0" w:tplc="D3ECB9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7176E99"/>
    <w:multiLevelType w:val="multilevel"/>
    <w:tmpl w:val="7506E3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50FD3A78"/>
    <w:multiLevelType w:val="hybridMultilevel"/>
    <w:tmpl w:val="33B89FAC"/>
    <w:lvl w:ilvl="0" w:tplc="B7D86488">
      <w:start w:val="1"/>
      <w:numFmt w:val="decimal"/>
      <w:lvlText w:val="%1)"/>
      <w:lvlJc w:val="left"/>
      <w:pPr>
        <w:ind w:left="1069" w:hanging="360"/>
      </w:pPr>
      <w:rPr>
        <w:color w:val="333333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20E3A8C"/>
    <w:multiLevelType w:val="hybridMultilevel"/>
    <w:tmpl w:val="7CE6E1D0"/>
    <w:lvl w:ilvl="0" w:tplc="897016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0D0602E"/>
    <w:multiLevelType w:val="hybridMultilevel"/>
    <w:tmpl w:val="FA764184"/>
    <w:lvl w:ilvl="0" w:tplc="D5B40304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58A3D4C"/>
    <w:multiLevelType w:val="hybridMultilevel"/>
    <w:tmpl w:val="93A224AC"/>
    <w:lvl w:ilvl="0" w:tplc="D78CB4F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71F522BA"/>
    <w:multiLevelType w:val="hybridMultilevel"/>
    <w:tmpl w:val="03D2E244"/>
    <w:lvl w:ilvl="0" w:tplc="F95CD6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2D356CC"/>
    <w:multiLevelType w:val="multilevel"/>
    <w:tmpl w:val="242862F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76D218AB"/>
    <w:multiLevelType w:val="multilevel"/>
    <w:tmpl w:val="185267F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sz w:val="28"/>
        <w:szCs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sz w:val="28"/>
        <w:szCs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sz w:val="28"/>
        <w:szCs w:val="28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sz w:val="28"/>
        <w:szCs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sz w:val="28"/>
        <w:szCs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sz w:val="28"/>
        <w:szCs w:val="28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4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2153"/>
    <w:rsid w:val="0000724E"/>
    <w:rsid w:val="00016D8C"/>
    <w:rsid w:val="00065057"/>
    <w:rsid w:val="000D1D03"/>
    <w:rsid w:val="000E76EE"/>
    <w:rsid w:val="001B1794"/>
    <w:rsid w:val="001C0CA5"/>
    <w:rsid w:val="00272D98"/>
    <w:rsid w:val="0029032F"/>
    <w:rsid w:val="00305C61"/>
    <w:rsid w:val="003123F0"/>
    <w:rsid w:val="00325248"/>
    <w:rsid w:val="00357440"/>
    <w:rsid w:val="003E0C9A"/>
    <w:rsid w:val="00417B26"/>
    <w:rsid w:val="00422235"/>
    <w:rsid w:val="00476F0E"/>
    <w:rsid w:val="004A28DA"/>
    <w:rsid w:val="004B0EBC"/>
    <w:rsid w:val="004D0282"/>
    <w:rsid w:val="00586938"/>
    <w:rsid w:val="00592153"/>
    <w:rsid w:val="0064104C"/>
    <w:rsid w:val="00683368"/>
    <w:rsid w:val="00693B45"/>
    <w:rsid w:val="006B301D"/>
    <w:rsid w:val="006D39A5"/>
    <w:rsid w:val="00725662"/>
    <w:rsid w:val="007A47FB"/>
    <w:rsid w:val="007D6AD5"/>
    <w:rsid w:val="007E05B7"/>
    <w:rsid w:val="00813C2D"/>
    <w:rsid w:val="00826A3F"/>
    <w:rsid w:val="009D0080"/>
    <w:rsid w:val="00A16E1B"/>
    <w:rsid w:val="00A203C6"/>
    <w:rsid w:val="00A26455"/>
    <w:rsid w:val="00AD2304"/>
    <w:rsid w:val="00B11E5F"/>
    <w:rsid w:val="00B24A84"/>
    <w:rsid w:val="00B92004"/>
    <w:rsid w:val="00B977C8"/>
    <w:rsid w:val="00BE2C3D"/>
    <w:rsid w:val="00C65917"/>
    <w:rsid w:val="00CA353D"/>
    <w:rsid w:val="00D02367"/>
    <w:rsid w:val="00D1744B"/>
    <w:rsid w:val="00D43A58"/>
    <w:rsid w:val="00DB358B"/>
    <w:rsid w:val="00E209D6"/>
    <w:rsid w:val="00E92805"/>
    <w:rsid w:val="00EB703A"/>
    <w:rsid w:val="00F10766"/>
    <w:rsid w:val="00FB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A3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826A3F"/>
    <w:rPr>
      <w:color w:val="0000FF"/>
      <w:u w:val="single"/>
    </w:rPr>
  </w:style>
  <w:style w:type="paragraph" w:customStyle="1" w:styleId="ConsPlusTitle">
    <w:name w:val="ConsPlusTitle"/>
    <w:uiPriority w:val="99"/>
    <w:rsid w:val="00826A3F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rmal">
    <w:name w:val="ConsPlusNormal"/>
    <w:uiPriority w:val="99"/>
    <w:rsid w:val="00826A3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blk">
    <w:name w:val="blk"/>
    <w:basedOn w:val="a0"/>
    <w:uiPriority w:val="99"/>
    <w:rsid w:val="00417B26"/>
  </w:style>
  <w:style w:type="character" w:customStyle="1" w:styleId="nobr">
    <w:name w:val="nobr"/>
    <w:basedOn w:val="a0"/>
    <w:uiPriority w:val="99"/>
    <w:rsid w:val="00417B26"/>
  </w:style>
  <w:style w:type="paragraph" w:styleId="a4">
    <w:name w:val="List Paragraph"/>
    <w:basedOn w:val="a"/>
    <w:uiPriority w:val="99"/>
    <w:qFormat/>
    <w:rsid w:val="00422235"/>
    <w:pPr>
      <w:ind w:left="720"/>
    </w:pPr>
  </w:style>
  <w:style w:type="paragraph" w:styleId="a5">
    <w:name w:val="Balloon Text"/>
    <w:basedOn w:val="a"/>
    <w:link w:val="a6"/>
    <w:uiPriority w:val="99"/>
    <w:semiHidden/>
    <w:rsid w:val="00CA353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CA353D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37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8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781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378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781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378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1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1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1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782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3781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1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781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378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7824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378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2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2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2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781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3782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2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2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2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378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8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81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7823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3781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781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378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782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378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782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3782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782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3782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2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2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2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781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3782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2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2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2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28165/404626c621255e12b76d7d661be99292fc859c72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ИринаЮрьевна</cp:lastModifiedBy>
  <cp:revision>7</cp:revision>
  <cp:lastPrinted>2021-04-01T07:01:00Z</cp:lastPrinted>
  <dcterms:created xsi:type="dcterms:W3CDTF">2020-11-20T02:11:00Z</dcterms:created>
  <dcterms:modified xsi:type="dcterms:W3CDTF">2021-04-01T07:05:00Z</dcterms:modified>
</cp:coreProperties>
</file>