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ADF" w:rsidRPr="00274E9D" w:rsidRDefault="00963ADF" w:rsidP="00F752BE">
      <w:pPr>
        <w:ind w:right="-415"/>
        <w:jc w:val="center"/>
        <w:rPr>
          <w:b/>
          <w:sz w:val="26"/>
          <w:szCs w:val="26"/>
        </w:rPr>
      </w:pPr>
      <w:bookmarkStart w:id="0" w:name="_GoBack"/>
      <w:bookmarkEnd w:id="0"/>
      <w:r w:rsidRPr="00274E9D">
        <w:rPr>
          <w:b/>
          <w:sz w:val="26"/>
          <w:szCs w:val="26"/>
        </w:rPr>
        <w:t>РОССИЙСКАЯ ФЕДЕРАЦИЯ</w:t>
      </w:r>
    </w:p>
    <w:p w:rsidR="00963ADF" w:rsidRPr="00274E9D" w:rsidRDefault="00963ADF" w:rsidP="00F752BE">
      <w:pPr>
        <w:jc w:val="center"/>
        <w:rPr>
          <w:b/>
          <w:sz w:val="26"/>
          <w:szCs w:val="26"/>
        </w:rPr>
      </w:pPr>
      <w:r w:rsidRPr="00274E9D">
        <w:rPr>
          <w:b/>
          <w:sz w:val="26"/>
          <w:szCs w:val="26"/>
        </w:rPr>
        <w:t>ИРКУТСКАЯ ОБЛАСТЬ</w:t>
      </w:r>
    </w:p>
    <w:p w:rsidR="00963ADF" w:rsidRPr="00274E9D" w:rsidRDefault="00963ADF" w:rsidP="00F752B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БОХАНСКИЙ РАЙОН</w:t>
      </w:r>
    </w:p>
    <w:p w:rsidR="00963ADF" w:rsidRDefault="00963ADF" w:rsidP="00F752BE">
      <w:pPr>
        <w:jc w:val="center"/>
        <w:rPr>
          <w:b/>
        </w:rPr>
      </w:pPr>
    </w:p>
    <w:p w:rsidR="00963ADF" w:rsidRDefault="00963ADF" w:rsidP="00F752BE">
      <w:pPr>
        <w:jc w:val="center"/>
        <w:rPr>
          <w:b/>
        </w:rPr>
      </w:pPr>
      <w:r>
        <w:rPr>
          <w:b/>
        </w:rPr>
        <w:t>ФИНАНСОВЫЙ ОТДЕЛ</w:t>
      </w:r>
    </w:p>
    <w:p w:rsidR="00963ADF" w:rsidRPr="0014710B" w:rsidRDefault="00963ADF" w:rsidP="00F752BE">
      <w:pPr>
        <w:jc w:val="center"/>
        <w:rPr>
          <w:b/>
        </w:rPr>
      </w:pPr>
      <w:r>
        <w:rPr>
          <w:b/>
        </w:rPr>
        <w:t xml:space="preserve"> МУНИЦИПАЛЬНОГО ОБРАЗОВАНИЯ «</w:t>
      </w:r>
      <w:r w:rsidR="007E383E">
        <w:rPr>
          <w:b/>
        </w:rPr>
        <w:t>БУРЕТЬ</w:t>
      </w:r>
      <w:r>
        <w:rPr>
          <w:b/>
        </w:rPr>
        <w:t>»</w:t>
      </w:r>
    </w:p>
    <w:p w:rsidR="00963ADF" w:rsidRPr="0014710B" w:rsidRDefault="00963ADF" w:rsidP="00F752BE">
      <w:pPr>
        <w:jc w:val="center"/>
        <w:rPr>
          <w:b/>
          <w:sz w:val="28"/>
          <w:szCs w:val="28"/>
        </w:rPr>
      </w:pPr>
    </w:p>
    <w:p w:rsidR="00963ADF" w:rsidRPr="004A3051" w:rsidRDefault="00963ADF" w:rsidP="00F752BE">
      <w:pPr>
        <w:jc w:val="center"/>
        <w:rPr>
          <w:sz w:val="28"/>
          <w:szCs w:val="28"/>
        </w:rPr>
      </w:pPr>
      <w:r w:rsidRPr="004A3051">
        <w:rPr>
          <w:sz w:val="28"/>
          <w:szCs w:val="28"/>
        </w:rPr>
        <w:t>РАСПОРЯЖЕНИЕ</w:t>
      </w:r>
    </w:p>
    <w:p w:rsidR="00963ADF" w:rsidRPr="004A3051" w:rsidRDefault="00963ADF" w:rsidP="00F752BE">
      <w:pPr>
        <w:jc w:val="center"/>
        <w:rPr>
          <w:sz w:val="28"/>
          <w:szCs w:val="28"/>
        </w:rPr>
      </w:pPr>
    </w:p>
    <w:p w:rsidR="00963ADF" w:rsidRPr="004A3051" w:rsidRDefault="00963ADF" w:rsidP="00F752BE">
      <w:pPr>
        <w:jc w:val="center"/>
        <w:rPr>
          <w:sz w:val="28"/>
          <w:szCs w:val="28"/>
        </w:rPr>
      </w:pPr>
      <w:r w:rsidRPr="004A3051">
        <w:rPr>
          <w:sz w:val="28"/>
          <w:szCs w:val="28"/>
        </w:rPr>
        <w:t xml:space="preserve"> </w:t>
      </w:r>
    </w:p>
    <w:p w:rsidR="00963ADF" w:rsidRPr="004A3051" w:rsidRDefault="00963ADF" w:rsidP="00F752BE">
      <w:pPr>
        <w:tabs>
          <w:tab w:val="left" w:pos="8145"/>
        </w:tabs>
        <w:rPr>
          <w:sz w:val="28"/>
          <w:szCs w:val="28"/>
        </w:rPr>
      </w:pPr>
      <w:r w:rsidRPr="004A3051">
        <w:rPr>
          <w:sz w:val="28"/>
          <w:szCs w:val="28"/>
        </w:rPr>
        <w:t xml:space="preserve">От  </w:t>
      </w:r>
      <w:r w:rsidR="007E383E">
        <w:rPr>
          <w:sz w:val="28"/>
          <w:szCs w:val="28"/>
        </w:rPr>
        <w:t xml:space="preserve">15 декабря </w:t>
      </w:r>
      <w:r>
        <w:rPr>
          <w:sz w:val="28"/>
          <w:szCs w:val="28"/>
        </w:rPr>
        <w:t xml:space="preserve"> 2015 </w:t>
      </w:r>
      <w:r w:rsidRPr="004A3051">
        <w:rPr>
          <w:sz w:val="28"/>
          <w:szCs w:val="28"/>
        </w:rPr>
        <w:t xml:space="preserve">г. №  1                                                              </w:t>
      </w:r>
      <w:r w:rsidR="007E383E">
        <w:rPr>
          <w:sz w:val="28"/>
          <w:szCs w:val="28"/>
        </w:rPr>
        <w:t>с. Буреть</w:t>
      </w:r>
    </w:p>
    <w:p w:rsidR="00963ADF" w:rsidRPr="004A3051" w:rsidRDefault="00963ADF" w:rsidP="00F752BE">
      <w:pPr>
        <w:rPr>
          <w:sz w:val="28"/>
          <w:szCs w:val="28"/>
        </w:rPr>
      </w:pPr>
    </w:p>
    <w:p w:rsidR="00963ADF" w:rsidRPr="004A3051" w:rsidRDefault="00963ADF" w:rsidP="00F752BE">
      <w:pPr>
        <w:rPr>
          <w:sz w:val="28"/>
          <w:szCs w:val="28"/>
        </w:rPr>
      </w:pPr>
    </w:p>
    <w:p w:rsidR="00963ADF" w:rsidRPr="004A3051" w:rsidRDefault="00963ADF" w:rsidP="00F752BE">
      <w:pPr>
        <w:rPr>
          <w:sz w:val="28"/>
          <w:szCs w:val="28"/>
        </w:rPr>
      </w:pPr>
      <w:r w:rsidRPr="004A3051">
        <w:rPr>
          <w:sz w:val="28"/>
          <w:szCs w:val="28"/>
        </w:rPr>
        <w:t xml:space="preserve">«Об утверждении порядка составления и ведения </w:t>
      </w:r>
    </w:p>
    <w:p w:rsidR="00963ADF" w:rsidRPr="004A3051" w:rsidRDefault="00963ADF" w:rsidP="00F752BE">
      <w:pPr>
        <w:rPr>
          <w:sz w:val="28"/>
          <w:szCs w:val="28"/>
        </w:rPr>
      </w:pPr>
      <w:r w:rsidRPr="004A3051">
        <w:rPr>
          <w:sz w:val="28"/>
          <w:szCs w:val="28"/>
        </w:rPr>
        <w:t>бюджетной росписи бюджета  МО «</w:t>
      </w:r>
      <w:r w:rsidR="007E383E">
        <w:rPr>
          <w:sz w:val="28"/>
          <w:szCs w:val="28"/>
        </w:rPr>
        <w:t>Буреть</w:t>
      </w:r>
      <w:r w:rsidRPr="004A3051">
        <w:rPr>
          <w:sz w:val="28"/>
          <w:szCs w:val="28"/>
        </w:rPr>
        <w:t>»»</w:t>
      </w:r>
    </w:p>
    <w:p w:rsidR="00963ADF" w:rsidRPr="004A3051" w:rsidRDefault="00963ADF" w:rsidP="00F752BE">
      <w:pPr>
        <w:rPr>
          <w:sz w:val="28"/>
          <w:szCs w:val="28"/>
        </w:rPr>
      </w:pPr>
    </w:p>
    <w:p w:rsidR="00963ADF" w:rsidRPr="004A3051" w:rsidRDefault="00963ADF" w:rsidP="00F752BE">
      <w:pPr>
        <w:rPr>
          <w:sz w:val="28"/>
          <w:szCs w:val="28"/>
        </w:rPr>
      </w:pPr>
    </w:p>
    <w:p w:rsidR="00963ADF" w:rsidRPr="00A54C75" w:rsidRDefault="00963ADF" w:rsidP="00F752BE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 w:rsidRPr="00A54C75"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процессе в муниципальном образовании </w:t>
      </w:r>
      <w:r>
        <w:rPr>
          <w:sz w:val="28"/>
          <w:szCs w:val="28"/>
        </w:rPr>
        <w:t>«</w:t>
      </w:r>
      <w:r w:rsidR="007E383E">
        <w:rPr>
          <w:sz w:val="28"/>
          <w:szCs w:val="28"/>
        </w:rPr>
        <w:t>Буреть</w:t>
      </w:r>
      <w:r>
        <w:rPr>
          <w:sz w:val="28"/>
          <w:szCs w:val="28"/>
        </w:rPr>
        <w:t>»</w:t>
      </w:r>
    </w:p>
    <w:p w:rsidR="00766226" w:rsidRPr="00766226" w:rsidRDefault="00766226" w:rsidP="00F752BE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A54C75">
        <w:rPr>
          <w:sz w:val="28"/>
          <w:szCs w:val="28"/>
        </w:rPr>
        <w:t xml:space="preserve">Утвердить прилагаемый Порядок  составления и ведения сводной бюджетной росписи бюджета муниципального образования </w:t>
      </w:r>
      <w:r w:rsidRPr="00963ADF">
        <w:rPr>
          <w:sz w:val="28"/>
          <w:szCs w:val="28"/>
        </w:rPr>
        <w:t>«</w:t>
      </w:r>
      <w:r w:rsidR="007E383E">
        <w:rPr>
          <w:sz w:val="28"/>
          <w:szCs w:val="28"/>
        </w:rPr>
        <w:t>Буреть</w:t>
      </w:r>
      <w:r w:rsidRPr="00963ADF">
        <w:rPr>
          <w:sz w:val="28"/>
          <w:szCs w:val="28"/>
        </w:rPr>
        <w:t xml:space="preserve">» </w:t>
      </w:r>
    </w:p>
    <w:p w:rsidR="00963ADF" w:rsidRPr="00A54C75" w:rsidRDefault="00963ADF" w:rsidP="00F752BE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A54C75">
        <w:rPr>
          <w:sz w:val="28"/>
          <w:szCs w:val="28"/>
        </w:rPr>
        <w:t xml:space="preserve">Настоящее постановление вступает в силу с </w:t>
      </w:r>
      <w:r>
        <w:rPr>
          <w:sz w:val="28"/>
          <w:szCs w:val="28"/>
        </w:rPr>
        <w:t>1 января 2016 года</w:t>
      </w:r>
      <w:r w:rsidRPr="00A54C75">
        <w:rPr>
          <w:sz w:val="28"/>
          <w:szCs w:val="28"/>
        </w:rPr>
        <w:t>.</w:t>
      </w:r>
    </w:p>
    <w:p w:rsidR="00963ADF" w:rsidRDefault="00963ADF" w:rsidP="00F752BE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gramStart"/>
      <w:r w:rsidRPr="00A54C75">
        <w:rPr>
          <w:sz w:val="28"/>
          <w:szCs w:val="28"/>
        </w:rPr>
        <w:t>Контроль за</w:t>
      </w:r>
      <w:proofErr w:type="gramEnd"/>
      <w:r w:rsidRPr="00A54C75">
        <w:rPr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>распоряжения оставляю за собой</w:t>
      </w:r>
    </w:p>
    <w:p w:rsidR="007E383E" w:rsidRDefault="007E383E" w:rsidP="00F752BE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7E383E" w:rsidRDefault="007E383E" w:rsidP="00F752BE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7E383E" w:rsidRDefault="007E383E" w:rsidP="00F752BE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F752BE" w:rsidRDefault="00963ADF" w:rsidP="00F752BE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A54C75">
        <w:rPr>
          <w:sz w:val="28"/>
          <w:szCs w:val="28"/>
        </w:rPr>
        <w:t xml:space="preserve">ачальник  </w:t>
      </w:r>
      <w:r>
        <w:rPr>
          <w:sz w:val="28"/>
          <w:szCs w:val="28"/>
        </w:rPr>
        <w:t xml:space="preserve">финансового </w:t>
      </w:r>
      <w:r w:rsidRPr="00A54C75">
        <w:rPr>
          <w:sz w:val="28"/>
          <w:szCs w:val="28"/>
        </w:rPr>
        <w:t>отдела</w:t>
      </w:r>
    </w:p>
    <w:p w:rsidR="00963ADF" w:rsidRDefault="00963ADF" w:rsidP="00F752BE">
      <w:pPr>
        <w:ind w:left="720"/>
        <w:jc w:val="both"/>
        <w:rPr>
          <w:sz w:val="28"/>
          <w:szCs w:val="28"/>
        </w:rPr>
      </w:pPr>
      <w:r w:rsidRPr="00A54C75">
        <w:rPr>
          <w:sz w:val="28"/>
          <w:szCs w:val="28"/>
        </w:rPr>
        <w:t xml:space="preserve"> администрации </w:t>
      </w:r>
    </w:p>
    <w:p w:rsidR="00963ADF" w:rsidRDefault="00F752BE" w:rsidP="00F752BE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МО</w:t>
      </w:r>
      <w:r w:rsidR="007E383E">
        <w:rPr>
          <w:sz w:val="28"/>
          <w:szCs w:val="28"/>
        </w:rPr>
        <w:t xml:space="preserve"> </w:t>
      </w:r>
      <w:r w:rsidR="00963ADF">
        <w:rPr>
          <w:sz w:val="28"/>
          <w:szCs w:val="28"/>
        </w:rPr>
        <w:t>«</w:t>
      </w:r>
      <w:r w:rsidR="007E383E">
        <w:rPr>
          <w:sz w:val="28"/>
          <w:szCs w:val="28"/>
        </w:rPr>
        <w:t>Буреть</w:t>
      </w:r>
      <w:r w:rsidR="00963ADF">
        <w:rPr>
          <w:sz w:val="28"/>
          <w:szCs w:val="28"/>
        </w:rPr>
        <w:t xml:space="preserve">»                      </w:t>
      </w:r>
      <w:r>
        <w:rPr>
          <w:sz w:val="28"/>
          <w:szCs w:val="28"/>
        </w:rPr>
        <w:t xml:space="preserve">                                            </w:t>
      </w:r>
      <w:r w:rsidR="00963ADF">
        <w:rPr>
          <w:sz w:val="28"/>
          <w:szCs w:val="28"/>
        </w:rPr>
        <w:t xml:space="preserve"> </w:t>
      </w:r>
      <w:r w:rsidR="007E383E">
        <w:rPr>
          <w:sz w:val="28"/>
          <w:szCs w:val="28"/>
        </w:rPr>
        <w:t>В.Л. Кравцова</w:t>
      </w:r>
      <w:r w:rsidR="00963ADF">
        <w:rPr>
          <w:sz w:val="28"/>
          <w:szCs w:val="28"/>
        </w:rPr>
        <w:t xml:space="preserve"> </w:t>
      </w:r>
    </w:p>
    <w:p w:rsidR="00963ADF" w:rsidRDefault="00963ADF" w:rsidP="00F752BE">
      <w:pPr>
        <w:jc w:val="both"/>
        <w:rPr>
          <w:sz w:val="28"/>
          <w:szCs w:val="28"/>
        </w:rPr>
      </w:pPr>
    </w:p>
    <w:p w:rsidR="007E383E" w:rsidRDefault="007E383E" w:rsidP="00F752BE">
      <w:pPr>
        <w:jc w:val="both"/>
        <w:rPr>
          <w:sz w:val="28"/>
          <w:szCs w:val="28"/>
        </w:rPr>
      </w:pPr>
    </w:p>
    <w:p w:rsidR="00F752BE" w:rsidRDefault="00F752BE" w:rsidP="00F752BE">
      <w:pPr>
        <w:jc w:val="right"/>
        <w:rPr>
          <w:sz w:val="28"/>
          <w:szCs w:val="28"/>
        </w:rPr>
      </w:pPr>
    </w:p>
    <w:p w:rsidR="00F752BE" w:rsidRDefault="00F752BE" w:rsidP="00F752BE">
      <w:pPr>
        <w:jc w:val="right"/>
        <w:rPr>
          <w:sz w:val="28"/>
          <w:szCs w:val="28"/>
        </w:rPr>
      </w:pPr>
    </w:p>
    <w:p w:rsidR="00F752BE" w:rsidRDefault="00F752BE" w:rsidP="00F752BE">
      <w:pPr>
        <w:jc w:val="right"/>
        <w:rPr>
          <w:sz w:val="28"/>
          <w:szCs w:val="28"/>
        </w:rPr>
      </w:pPr>
    </w:p>
    <w:p w:rsidR="00F752BE" w:rsidRDefault="00F752BE" w:rsidP="00F752BE">
      <w:pPr>
        <w:jc w:val="right"/>
        <w:rPr>
          <w:sz w:val="28"/>
          <w:szCs w:val="28"/>
        </w:rPr>
      </w:pPr>
    </w:p>
    <w:p w:rsidR="00F752BE" w:rsidRDefault="00F752BE" w:rsidP="00F752BE">
      <w:pPr>
        <w:jc w:val="right"/>
        <w:rPr>
          <w:sz w:val="28"/>
          <w:szCs w:val="28"/>
        </w:rPr>
      </w:pPr>
    </w:p>
    <w:p w:rsidR="00F752BE" w:rsidRDefault="00F752BE" w:rsidP="00F752BE">
      <w:pPr>
        <w:jc w:val="right"/>
        <w:rPr>
          <w:sz w:val="28"/>
          <w:szCs w:val="28"/>
        </w:rPr>
      </w:pPr>
    </w:p>
    <w:p w:rsidR="00F752BE" w:rsidRDefault="00F752BE" w:rsidP="00F752BE">
      <w:pPr>
        <w:jc w:val="right"/>
        <w:rPr>
          <w:sz w:val="28"/>
          <w:szCs w:val="28"/>
        </w:rPr>
      </w:pPr>
    </w:p>
    <w:p w:rsidR="00F752BE" w:rsidRDefault="00F752BE" w:rsidP="00F752BE">
      <w:pPr>
        <w:jc w:val="right"/>
        <w:rPr>
          <w:sz w:val="28"/>
          <w:szCs w:val="28"/>
        </w:rPr>
      </w:pPr>
    </w:p>
    <w:p w:rsidR="00963ADF" w:rsidRPr="00A54C75" w:rsidRDefault="00963ADF" w:rsidP="00F752BE">
      <w:pPr>
        <w:jc w:val="right"/>
        <w:rPr>
          <w:sz w:val="28"/>
          <w:szCs w:val="28"/>
        </w:rPr>
      </w:pPr>
      <w:r w:rsidRPr="00A54C75">
        <w:rPr>
          <w:sz w:val="28"/>
          <w:szCs w:val="28"/>
        </w:rPr>
        <w:lastRenderedPageBreak/>
        <w:t>Утвержден</w:t>
      </w:r>
    </w:p>
    <w:p w:rsidR="00963ADF" w:rsidRDefault="00963ADF" w:rsidP="00F752BE">
      <w:pPr>
        <w:jc w:val="right"/>
        <w:rPr>
          <w:sz w:val="28"/>
          <w:szCs w:val="28"/>
        </w:rPr>
      </w:pPr>
      <w:r>
        <w:rPr>
          <w:sz w:val="28"/>
          <w:szCs w:val="28"/>
        </w:rPr>
        <w:t>Распоряжением начальника</w:t>
      </w:r>
    </w:p>
    <w:p w:rsidR="00963ADF" w:rsidRPr="00A54C75" w:rsidRDefault="00963ADF" w:rsidP="00F752BE">
      <w:pPr>
        <w:jc w:val="right"/>
        <w:rPr>
          <w:sz w:val="28"/>
          <w:szCs w:val="28"/>
        </w:rPr>
      </w:pPr>
      <w:r>
        <w:rPr>
          <w:sz w:val="28"/>
          <w:szCs w:val="28"/>
        </w:rPr>
        <w:t>Финансового отдела МО «</w:t>
      </w:r>
      <w:r w:rsidR="007E383E">
        <w:rPr>
          <w:sz w:val="28"/>
          <w:szCs w:val="28"/>
        </w:rPr>
        <w:t>Буреть</w:t>
      </w:r>
      <w:r>
        <w:rPr>
          <w:sz w:val="28"/>
          <w:szCs w:val="28"/>
        </w:rPr>
        <w:t xml:space="preserve">»  </w:t>
      </w:r>
    </w:p>
    <w:p w:rsidR="00963ADF" w:rsidRDefault="00963ADF" w:rsidP="00F752BE">
      <w:pPr>
        <w:jc w:val="right"/>
        <w:rPr>
          <w:sz w:val="28"/>
          <w:szCs w:val="28"/>
        </w:rPr>
      </w:pPr>
      <w:r w:rsidRPr="00A54C75">
        <w:rPr>
          <w:sz w:val="28"/>
          <w:szCs w:val="28"/>
        </w:rPr>
        <w:t>от «</w:t>
      </w:r>
      <w:r w:rsidR="007E383E">
        <w:rPr>
          <w:sz w:val="28"/>
          <w:szCs w:val="28"/>
        </w:rPr>
        <w:t>15</w:t>
      </w:r>
      <w:r>
        <w:rPr>
          <w:sz w:val="28"/>
          <w:szCs w:val="28"/>
        </w:rPr>
        <w:t xml:space="preserve"> </w:t>
      </w:r>
      <w:r w:rsidRPr="00A54C75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</w:t>
      </w:r>
      <w:r w:rsidR="007E383E">
        <w:rPr>
          <w:sz w:val="28"/>
          <w:szCs w:val="28"/>
        </w:rPr>
        <w:t xml:space="preserve">декабря </w:t>
      </w:r>
      <w:r>
        <w:rPr>
          <w:sz w:val="28"/>
          <w:szCs w:val="28"/>
        </w:rPr>
        <w:t xml:space="preserve"> </w:t>
      </w:r>
      <w:r w:rsidRPr="00A54C75">
        <w:rPr>
          <w:sz w:val="28"/>
          <w:szCs w:val="28"/>
        </w:rPr>
        <w:t>201</w:t>
      </w:r>
      <w:r>
        <w:rPr>
          <w:sz w:val="28"/>
          <w:szCs w:val="28"/>
        </w:rPr>
        <w:t xml:space="preserve">5 </w:t>
      </w:r>
      <w:r w:rsidRPr="00A54C75">
        <w:rPr>
          <w:sz w:val="28"/>
          <w:szCs w:val="28"/>
        </w:rPr>
        <w:t xml:space="preserve">г. № </w:t>
      </w:r>
      <w:r>
        <w:rPr>
          <w:sz w:val="28"/>
          <w:szCs w:val="28"/>
        </w:rPr>
        <w:t>1</w:t>
      </w:r>
    </w:p>
    <w:p w:rsidR="00963ADF" w:rsidRDefault="00963ADF" w:rsidP="00F752BE">
      <w:pPr>
        <w:jc w:val="right"/>
        <w:rPr>
          <w:sz w:val="28"/>
          <w:szCs w:val="28"/>
        </w:rPr>
      </w:pPr>
    </w:p>
    <w:p w:rsidR="00963ADF" w:rsidRPr="00A54C75" w:rsidRDefault="00963ADF" w:rsidP="00F752BE">
      <w:pPr>
        <w:jc w:val="center"/>
        <w:rPr>
          <w:sz w:val="28"/>
          <w:szCs w:val="28"/>
        </w:rPr>
      </w:pPr>
      <w:r w:rsidRPr="00A54C75">
        <w:rPr>
          <w:sz w:val="28"/>
          <w:szCs w:val="28"/>
        </w:rPr>
        <w:t>Порядок</w:t>
      </w:r>
    </w:p>
    <w:p w:rsidR="00963ADF" w:rsidRPr="00A54C75" w:rsidRDefault="00963ADF" w:rsidP="00F752BE">
      <w:pPr>
        <w:spacing w:before="100" w:beforeAutospacing="1" w:after="100" w:afterAutospacing="1"/>
        <w:jc w:val="center"/>
        <w:rPr>
          <w:sz w:val="28"/>
          <w:szCs w:val="28"/>
        </w:rPr>
      </w:pPr>
      <w:r w:rsidRPr="00A54C75">
        <w:rPr>
          <w:sz w:val="28"/>
          <w:szCs w:val="28"/>
        </w:rPr>
        <w:t xml:space="preserve">составления и ведения сводной бюджетной росписи бюджета муниципального образования </w:t>
      </w:r>
      <w:r>
        <w:rPr>
          <w:sz w:val="28"/>
          <w:szCs w:val="28"/>
        </w:rPr>
        <w:t>«</w:t>
      </w:r>
      <w:r w:rsidR="007E383E">
        <w:rPr>
          <w:sz w:val="28"/>
          <w:szCs w:val="28"/>
        </w:rPr>
        <w:t>Буреть</w:t>
      </w:r>
      <w:r>
        <w:rPr>
          <w:sz w:val="28"/>
          <w:szCs w:val="28"/>
        </w:rPr>
        <w:t>»</w:t>
      </w:r>
    </w:p>
    <w:p w:rsidR="00963ADF" w:rsidRDefault="00963ADF" w:rsidP="00F752BE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proofErr w:type="gramStart"/>
      <w:r w:rsidRPr="00A54C75">
        <w:rPr>
          <w:sz w:val="28"/>
          <w:szCs w:val="28"/>
        </w:rPr>
        <w:t xml:space="preserve">Настоящий Порядок разработан в соответствии с Бюджетным кодексом Российской Федерации, Положением о бюджетном процессе в муниципальном образовании </w:t>
      </w:r>
      <w:r>
        <w:rPr>
          <w:sz w:val="28"/>
          <w:szCs w:val="28"/>
        </w:rPr>
        <w:t>«</w:t>
      </w:r>
      <w:r w:rsidR="007E383E">
        <w:rPr>
          <w:sz w:val="28"/>
          <w:szCs w:val="28"/>
        </w:rPr>
        <w:t>Буреть</w:t>
      </w:r>
      <w:r>
        <w:rPr>
          <w:sz w:val="28"/>
          <w:szCs w:val="28"/>
        </w:rPr>
        <w:t>»</w:t>
      </w:r>
      <w:r w:rsidRPr="00A54C75">
        <w:rPr>
          <w:sz w:val="28"/>
          <w:szCs w:val="28"/>
        </w:rPr>
        <w:t xml:space="preserve"> в целях организации исполнения бюджета муниципального образования </w:t>
      </w:r>
      <w:r>
        <w:rPr>
          <w:sz w:val="28"/>
          <w:szCs w:val="28"/>
        </w:rPr>
        <w:t>«</w:t>
      </w:r>
      <w:r w:rsidR="007E383E">
        <w:rPr>
          <w:sz w:val="28"/>
          <w:szCs w:val="28"/>
        </w:rPr>
        <w:t>Буреть</w:t>
      </w:r>
      <w:r>
        <w:rPr>
          <w:sz w:val="28"/>
          <w:szCs w:val="28"/>
        </w:rPr>
        <w:t>»</w:t>
      </w:r>
      <w:r w:rsidRPr="00A54C75">
        <w:rPr>
          <w:sz w:val="28"/>
          <w:szCs w:val="28"/>
        </w:rPr>
        <w:t xml:space="preserve"> (далее – бюджет сельского поселения) по расходам и источникам финансирования дефицита бюджета сельского поселения и определяет правила составления и ведения сводной бюджетной росписи бюджета сельского  поселения (далее – Сводная роспись), бюджетных росписей главных распорядителей средств (главных</w:t>
      </w:r>
      <w:proofErr w:type="gramEnd"/>
      <w:r w:rsidRPr="00A54C75">
        <w:rPr>
          <w:sz w:val="28"/>
          <w:szCs w:val="28"/>
        </w:rPr>
        <w:t xml:space="preserve"> администраторов источников финансирования дефицита) бюджета сельского поселения и лимитов бюджетных обязательств.</w:t>
      </w:r>
    </w:p>
    <w:p w:rsidR="00C325B8" w:rsidRPr="00766226" w:rsidRDefault="009D26C0" w:rsidP="00F752BE">
      <w:pPr>
        <w:pStyle w:val="s1"/>
        <w:numPr>
          <w:ilvl w:val="0"/>
          <w:numId w:val="3"/>
        </w:numPr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  <w:r w:rsidRPr="00766226">
        <w:rPr>
          <w:sz w:val="28"/>
          <w:szCs w:val="28"/>
          <w:shd w:val="clear" w:color="auto" w:fill="FFFFFF"/>
        </w:rPr>
        <w:t xml:space="preserve">Состав сводной бюджетной росписи </w:t>
      </w:r>
      <w:r w:rsidR="00C325B8" w:rsidRPr="00766226">
        <w:rPr>
          <w:sz w:val="28"/>
          <w:szCs w:val="28"/>
          <w:shd w:val="clear" w:color="auto" w:fill="FFFFFF"/>
        </w:rPr>
        <w:t>местного</w:t>
      </w:r>
      <w:r w:rsidRPr="00766226">
        <w:rPr>
          <w:sz w:val="28"/>
          <w:szCs w:val="28"/>
          <w:shd w:val="clear" w:color="auto" w:fill="FFFFFF"/>
        </w:rPr>
        <w:t xml:space="preserve"> бюджета</w:t>
      </w:r>
    </w:p>
    <w:p w:rsidR="00C325B8" w:rsidRPr="00766226" w:rsidRDefault="009D26C0" w:rsidP="00F752BE">
      <w:pPr>
        <w:pStyle w:val="s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66226">
        <w:rPr>
          <w:sz w:val="28"/>
          <w:szCs w:val="28"/>
        </w:rPr>
        <w:br/>
      </w:r>
      <w:r w:rsidRPr="00766226">
        <w:rPr>
          <w:sz w:val="28"/>
          <w:szCs w:val="28"/>
        </w:rPr>
        <w:br/>
      </w:r>
      <w:r w:rsidR="00C325B8" w:rsidRPr="00766226">
        <w:rPr>
          <w:sz w:val="28"/>
          <w:szCs w:val="28"/>
        </w:rPr>
        <w:t xml:space="preserve">          1. Сводная бюджетная роспись местного бюджета (ф. 0501050) (далее - сводная роспись) составляется финансовым органом МО «</w:t>
      </w:r>
      <w:r w:rsidR="007E383E">
        <w:rPr>
          <w:sz w:val="28"/>
          <w:szCs w:val="28"/>
        </w:rPr>
        <w:t>Буреть</w:t>
      </w:r>
      <w:r w:rsidR="00C325B8" w:rsidRPr="00766226">
        <w:rPr>
          <w:sz w:val="28"/>
          <w:szCs w:val="28"/>
        </w:rPr>
        <w:t>» по форме согласно</w:t>
      </w:r>
      <w:r w:rsidR="00C325B8" w:rsidRPr="00766226">
        <w:rPr>
          <w:rStyle w:val="apple-converted-space"/>
          <w:sz w:val="28"/>
          <w:szCs w:val="28"/>
        </w:rPr>
        <w:t> </w:t>
      </w:r>
      <w:hyperlink r:id="rId7" w:anchor="block_103" w:history="1">
        <w:r w:rsidR="00C325B8" w:rsidRPr="00766226">
          <w:rPr>
            <w:rStyle w:val="a3"/>
            <w:color w:val="auto"/>
            <w:sz w:val="28"/>
            <w:szCs w:val="28"/>
            <w:u w:val="none"/>
          </w:rPr>
          <w:t>приложению N 1</w:t>
        </w:r>
      </w:hyperlink>
      <w:r w:rsidR="00C325B8" w:rsidRPr="00766226">
        <w:rPr>
          <w:rStyle w:val="apple-converted-space"/>
          <w:sz w:val="28"/>
          <w:szCs w:val="28"/>
        </w:rPr>
        <w:t> </w:t>
      </w:r>
      <w:r w:rsidR="00C325B8" w:rsidRPr="00766226">
        <w:rPr>
          <w:sz w:val="28"/>
          <w:szCs w:val="28"/>
        </w:rPr>
        <w:t>к настоящему Порядку и включает:</w:t>
      </w:r>
    </w:p>
    <w:p w:rsidR="00C325B8" w:rsidRPr="00766226" w:rsidRDefault="00C325B8" w:rsidP="00F752BE">
      <w:pPr>
        <w:pStyle w:val="s1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766226">
        <w:rPr>
          <w:sz w:val="28"/>
          <w:szCs w:val="28"/>
        </w:rPr>
        <w:t>бюджетные ассигнования по расходам местного бюджета на тек</w:t>
      </w:r>
      <w:r w:rsidR="007E383E">
        <w:rPr>
          <w:sz w:val="28"/>
          <w:szCs w:val="28"/>
        </w:rPr>
        <w:t xml:space="preserve">ущий финансовый </w:t>
      </w:r>
      <w:r w:rsidRPr="00766226">
        <w:rPr>
          <w:sz w:val="28"/>
          <w:szCs w:val="28"/>
        </w:rPr>
        <w:t xml:space="preserve">год и на плановый период в разрезе </w:t>
      </w:r>
      <w:hyperlink r:id="rId8" w:anchor="block_2000" w:history="1">
        <w:r w:rsidRPr="00766226">
          <w:rPr>
            <w:rStyle w:val="a3"/>
            <w:color w:val="auto"/>
            <w:sz w:val="28"/>
            <w:szCs w:val="28"/>
            <w:u w:val="none"/>
          </w:rPr>
          <w:t>разделов</w:t>
        </w:r>
      </w:hyperlink>
      <w:r w:rsidRPr="00766226">
        <w:rPr>
          <w:sz w:val="28"/>
          <w:szCs w:val="28"/>
        </w:rPr>
        <w:t>,</w:t>
      </w:r>
      <w:r w:rsidRPr="00766226">
        <w:rPr>
          <w:rStyle w:val="apple-converted-space"/>
          <w:sz w:val="28"/>
          <w:szCs w:val="28"/>
        </w:rPr>
        <w:t> </w:t>
      </w:r>
      <w:hyperlink r:id="rId9" w:anchor="block_2000" w:history="1">
        <w:r w:rsidRPr="00766226">
          <w:rPr>
            <w:rStyle w:val="a3"/>
            <w:color w:val="auto"/>
            <w:sz w:val="28"/>
            <w:szCs w:val="28"/>
            <w:u w:val="none"/>
          </w:rPr>
          <w:t>подразделов</w:t>
        </w:r>
      </w:hyperlink>
      <w:r w:rsidRPr="00766226">
        <w:rPr>
          <w:sz w:val="28"/>
          <w:szCs w:val="28"/>
        </w:rPr>
        <w:t>,</w:t>
      </w:r>
      <w:r w:rsidRPr="00766226">
        <w:rPr>
          <w:rStyle w:val="apple-converted-space"/>
          <w:sz w:val="28"/>
          <w:szCs w:val="28"/>
        </w:rPr>
        <w:t> </w:t>
      </w:r>
      <w:hyperlink r:id="rId10" w:anchor="block_100342" w:history="1">
        <w:r w:rsidRPr="00766226">
          <w:rPr>
            <w:rStyle w:val="a3"/>
            <w:color w:val="auto"/>
            <w:sz w:val="28"/>
            <w:szCs w:val="28"/>
            <w:u w:val="none"/>
          </w:rPr>
          <w:t>целевых</w:t>
        </w:r>
        <w:r w:rsidR="007E383E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Pr="00766226">
          <w:rPr>
            <w:rStyle w:val="a3"/>
            <w:color w:val="auto"/>
            <w:sz w:val="28"/>
            <w:szCs w:val="28"/>
            <w:u w:val="none"/>
          </w:rPr>
          <w:t>статей</w:t>
        </w:r>
      </w:hyperlink>
      <w:r w:rsidRPr="00766226">
        <w:rPr>
          <w:sz w:val="28"/>
          <w:szCs w:val="28"/>
        </w:rPr>
        <w:t>, групп</w:t>
      </w:r>
      <w:r w:rsidRPr="00766226">
        <w:rPr>
          <w:rStyle w:val="apple-converted-space"/>
          <w:sz w:val="28"/>
          <w:szCs w:val="28"/>
        </w:rPr>
        <w:t> </w:t>
      </w:r>
      <w:hyperlink r:id="rId11" w:anchor="block_100352" w:history="1">
        <w:proofErr w:type="gramStart"/>
        <w:r w:rsidRPr="00766226">
          <w:rPr>
            <w:rStyle w:val="a3"/>
            <w:color w:val="auto"/>
            <w:sz w:val="28"/>
            <w:szCs w:val="28"/>
            <w:u w:val="none"/>
          </w:rPr>
          <w:t>видов расходов</w:t>
        </w:r>
      </w:hyperlink>
      <w:r w:rsidRPr="00766226">
        <w:rPr>
          <w:rStyle w:val="apple-converted-space"/>
          <w:sz w:val="28"/>
          <w:szCs w:val="28"/>
        </w:rPr>
        <w:t> </w:t>
      </w:r>
      <w:r w:rsidRPr="00766226">
        <w:rPr>
          <w:sz w:val="28"/>
          <w:szCs w:val="28"/>
        </w:rPr>
        <w:t>классификации расходов местного бюджета</w:t>
      </w:r>
      <w:proofErr w:type="gramEnd"/>
      <w:r w:rsidRPr="00766226">
        <w:rPr>
          <w:sz w:val="28"/>
          <w:szCs w:val="28"/>
        </w:rPr>
        <w:t>;</w:t>
      </w:r>
    </w:p>
    <w:p w:rsidR="00C325B8" w:rsidRPr="00766226" w:rsidRDefault="00C325B8" w:rsidP="00F752BE">
      <w:pPr>
        <w:pStyle w:val="s1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766226">
        <w:rPr>
          <w:sz w:val="28"/>
          <w:szCs w:val="28"/>
        </w:rPr>
        <w:t>бюджетные ассигнования по источникам финансирования дефицита федерального бюджета на текущий финансовый год</w:t>
      </w:r>
      <w:r w:rsidR="007E383E">
        <w:rPr>
          <w:sz w:val="28"/>
          <w:szCs w:val="28"/>
        </w:rPr>
        <w:t xml:space="preserve"> и на плановый период в разрезе </w:t>
      </w:r>
      <w:proofErr w:type="gramStart"/>
      <w:r w:rsidRPr="00766226">
        <w:rPr>
          <w:sz w:val="28"/>
          <w:szCs w:val="28"/>
        </w:rPr>
        <w:t>кодов</w:t>
      </w:r>
      <w:r w:rsidRPr="00766226">
        <w:rPr>
          <w:rStyle w:val="apple-converted-space"/>
          <w:sz w:val="28"/>
          <w:szCs w:val="28"/>
        </w:rPr>
        <w:t> </w:t>
      </w:r>
      <w:hyperlink r:id="rId12" w:anchor="block_13000" w:history="1">
        <w:r w:rsidRPr="00766226">
          <w:rPr>
            <w:rStyle w:val="a3"/>
            <w:color w:val="auto"/>
            <w:sz w:val="28"/>
            <w:szCs w:val="28"/>
            <w:u w:val="none"/>
          </w:rPr>
          <w:t>классификации источников финансирования дефицитов</w:t>
        </w:r>
        <w:proofErr w:type="gramEnd"/>
      </w:hyperlink>
      <w:r w:rsidRPr="00766226">
        <w:rPr>
          <w:rStyle w:val="apple-converted-space"/>
          <w:sz w:val="28"/>
          <w:szCs w:val="28"/>
        </w:rPr>
        <w:t> </w:t>
      </w:r>
      <w:r w:rsidRPr="00766226">
        <w:rPr>
          <w:sz w:val="28"/>
          <w:szCs w:val="28"/>
        </w:rPr>
        <w:t xml:space="preserve">бюджетов, </w:t>
      </w:r>
      <w:r w:rsidR="007E383E">
        <w:rPr>
          <w:sz w:val="28"/>
          <w:szCs w:val="28"/>
        </w:rPr>
        <w:t xml:space="preserve"> </w:t>
      </w:r>
      <w:r w:rsidRPr="00766226">
        <w:rPr>
          <w:sz w:val="28"/>
          <w:szCs w:val="28"/>
        </w:rPr>
        <w:t>кроме операций по управлению остатками средств на едином счете федерального бюджета.</w:t>
      </w:r>
    </w:p>
    <w:p w:rsidR="00766226" w:rsidRDefault="00766226" w:rsidP="00F752BE">
      <w:pPr>
        <w:pStyle w:val="s1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766226" w:rsidRPr="00A54C75" w:rsidRDefault="00766226" w:rsidP="00F752BE">
      <w:pPr>
        <w:spacing w:before="100" w:beforeAutospacing="1" w:after="100" w:afterAutospacing="1"/>
        <w:ind w:firstLine="708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II</w:t>
      </w:r>
      <w:r>
        <w:rPr>
          <w:sz w:val="28"/>
          <w:szCs w:val="28"/>
        </w:rPr>
        <w:t>. Порядок составления бюджетной росписи</w:t>
      </w:r>
    </w:p>
    <w:p w:rsidR="00766226" w:rsidRDefault="00766226" w:rsidP="00F752BE">
      <w:pPr>
        <w:pStyle w:val="s1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766226" w:rsidRDefault="00206357" w:rsidP="00F752BE">
      <w:pPr>
        <w:pStyle w:val="s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 </w:t>
      </w:r>
      <w:r w:rsidR="00C325B8" w:rsidRPr="00766226">
        <w:rPr>
          <w:sz w:val="28"/>
          <w:szCs w:val="28"/>
        </w:rPr>
        <w:t>Сводная роспись утверждается начальником финансового отдел</w:t>
      </w:r>
      <w:r w:rsidR="00766226">
        <w:rPr>
          <w:sz w:val="28"/>
          <w:szCs w:val="28"/>
        </w:rPr>
        <w:t xml:space="preserve">а. </w:t>
      </w:r>
    </w:p>
    <w:p w:rsidR="00963ADF" w:rsidRPr="00766226" w:rsidRDefault="00206357" w:rsidP="00F752BE">
      <w:pPr>
        <w:pStyle w:val="s1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2.2 </w:t>
      </w:r>
      <w:hyperlink r:id="rId13" w:history="1">
        <w:r w:rsidR="00963ADF" w:rsidRPr="00766226">
          <w:rPr>
            <w:sz w:val="28"/>
            <w:szCs w:val="28"/>
          </w:rPr>
          <w:t>Порядок</w:t>
        </w:r>
      </w:hyperlink>
      <w:r w:rsidR="00963ADF" w:rsidRPr="00766226">
        <w:rPr>
          <w:sz w:val="28"/>
          <w:szCs w:val="28"/>
        </w:rPr>
        <w:t xml:space="preserve"> составления и ведения сводной бюджетной росписи устанавливается соответствующим финансовым органом.</w:t>
      </w:r>
    </w:p>
    <w:p w:rsidR="00963ADF" w:rsidRPr="00766226" w:rsidRDefault="00206357" w:rsidP="00F752B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2.3</w:t>
      </w:r>
      <w:r w:rsidR="00963ADF" w:rsidRPr="00766226">
        <w:rPr>
          <w:sz w:val="28"/>
          <w:szCs w:val="28"/>
        </w:rPr>
        <w:t>Утверждение сводной бюджетной росписи и внесение изменений в нее осуществляется руководителем финансового органа.</w:t>
      </w:r>
    </w:p>
    <w:p w:rsidR="009D26C0" w:rsidRDefault="009D26C0" w:rsidP="00F752BE">
      <w:pPr>
        <w:pStyle w:val="ConsPlusNormal"/>
        <w:ind w:firstLine="540"/>
        <w:jc w:val="both"/>
        <w:rPr>
          <w:sz w:val="28"/>
          <w:szCs w:val="28"/>
        </w:rPr>
      </w:pPr>
    </w:p>
    <w:p w:rsidR="009D26C0" w:rsidRPr="00A54C75" w:rsidRDefault="00206357" w:rsidP="00F752BE">
      <w:pPr>
        <w:spacing w:before="100" w:beforeAutospacing="1" w:after="100" w:afterAutospacing="1"/>
        <w:ind w:firstLine="708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="009D26C0">
        <w:rPr>
          <w:sz w:val="28"/>
          <w:szCs w:val="28"/>
          <w:lang w:val="en-US"/>
        </w:rPr>
        <w:t>II</w:t>
      </w:r>
      <w:r w:rsidR="009D26C0">
        <w:rPr>
          <w:sz w:val="28"/>
          <w:szCs w:val="28"/>
        </w:rPr>
        <w:t>. Порядок ведения бюджетной росписи</w:t>
      </w:r>
    </w:p>
    <w:p w:rsidR="00963ADF" w:rsidRPr="00963ADF" w:rsidRDefault="00963ADF" w:rsidP="00F752BE">
      <w:pPr>
        <w:pStyle w:val="ConsPlusNormal"/>
        <w:ind w:firstLine="540"/>
        <w:jc w:val="both"/>
        <w:rPr>
          <w:sz w:val="28"/>
          <w:szCs w:val="28"/>
        </w:rPr>
      </w:pPr>
      <w:r w:rsidRPr="00963ADF">
        <w:rPr>
          <w:sz w:val="28"/>
          <w:szCs w:val="28"/>
        </w:rPr>
        <w:t xml:space="preserve">2. Утвержденные показатели сводной бюджетной росписи должны соответствовать </w:t>
      </w:r>
      <w:r w:rsidR="00E226D2">
        <w:rPr>
          <w:sz w:val="28"/>
          <w:szCs w:val="28"/>
        </w:rPr>
        <w:t>решению</w:t>
      </w:r>
      <w:r w:rsidRPr="00963ADF">
        <w:rPr>
          <w:sz w:val="28"/>
          <w:szCs w:val="28"/>
        </w:rPr>
        <w:t xml:space="preserve"> о бюджете.</w:t>
      </w:r>
    </w:p>
    <w:p w:rsidR="00963ADF" w:rsidRPr="00963ADF" w:rsidRDefault="00963ADF" w:rsidP="00F752BE">
      <w:pPr>
        <w:pStyle w:val="ConsPlusNormal"/>
        <w:ind w:firstLine="540"/>
        <w:jc w:val="both"/>
        <w:rPr>
          <w:sz w:val="28"/>
          <w:szCs w:val="28"/>
        </w:rPr>
      </w:pPr>
      <w:r w:rsidRPr="00963ADF">
        <w:rPr>
          <w:sz w:val="28"/>
          <w:szCs w:val="28"/>
        </w:rPr>
        <w:t xml:space="preserve">В случае принятия </w:t>
      </w:r>
      <w:r w:rsidR="00E226D2">
        <w:rPr>
          <w:sz w:val="28"/>
          <w:szCs w:val="28"/>
        </w:rPr>
        <w:t>решения о</w:t>
      </w:r>
      <w:r w:rsidRPr="00963ADF">
        <w:rPr>
          <w:sz w:val="28"/>
          <w:szCs w:val="28"/>
        </w:rPr>
        <w:t xml:space="preserve"> внесении изменений в </w:t>
      </w:r>
      <w:r w:rsidR="00E226D2">
        <w:rPr>
          <w:sz w:val="28"/>
          <w:szCs w:val="28"/>
        </w:rPr>
        <w:t>решение</w:t>
      </w:r>
      <w:r w:rsidRPr="00963ADF">
        <w:rPr>
          <w:sz w:val="28"/>
          <w:szCs w:val="28"/>
        </w:rPr>
        <w:t xml:space="preserve"> о бюджете руководитель финансового органа  утверждает соответствующие изменения в сводную бюджетную роспись.</w:t>
      </w:r>
    </w:p>
    <w:p w:rsidR="00963ADF" w:rsidRPr="00963ADF" w:rsidRDefault="00963ADF" w:rsidP="00F752BE">
      <w:pPr>
        <w:pStyle w:val="ConsPlusNormal"/>
        <w:ind w:firstLine="540"/>
        <w:jc w:val="both"/>
        <w:rPr>
          <w:sz w:val="28"/>
          <w:szCs w:val="28"/>
        </w:rPr>
      </w:pPr>
      <w:r w:rsidRPr="00963ADF">
        <w:rPr>
          <w:sz w:val="28"/>
          <w:szCs w:val="28"/>
        </w:rPr>
        <w:t xml:space="preserve">3. В сводную бюджетную роспись могут быть внесены изменения </w:t>
      </w:r>
      <w:proofErr w:type="gramStart"/>
      <w:r w:rsidRPr="00963ADF">
        <w:rPr>
          <w:sz w:val="28"/>
          <w:szCs w:val="28"/>
        </w:rPr>
        <w:t xml:space="preserve">в соответствии с решениями руководителя финансового органа без внесения изменений в </w:t>
      </w:r>
      <w:r w:rsidR="00E226D2">
        <w:rPr>
          <w:sz w:val="28"/>
          <w:szCs w:val="28"/>
        </w:rPr>
        <w:t>решение</w:t>
      </w:r>
      <w:r w:rsidRPr="00963ADF">
        <w:rPr>
          <w:sz w:val="28"/>
          <w:szCs w:val="28"/>
        </w:rPr>
        <w:t xml:space="preserve"> о бюджете</w:t>
      </w:r>
      <w:proofErr w:type="gramEnd"/>
      <w:r w:rsidRPr="00963ADF">
        <w:rPr>
          <w:sz w:val="28"/>
          <w:szCs w:val="28"/>
        </w:rPr>
        <w:t>:</w:t>
      </w:r>
    </w:p>
    <w:p w:rsidR="00963ADF" w:rsidRPr="00963ADF" w:rsidRDefault="00963ADF" w:rsidP="00F752BE">
      <w:pPr>
        <w:pStyle w:val="ConsPlusNormal"/>
        <w:ind w:firstLine="540"/>
        <w:jc w:val="both"/>
        <w:rPr>
          <w:sz w:val="28"/>
          <w:szCs w:val="28"/>
        </w:rPr>
      </w:pPr>
      <w:r w:rsidRPr="00963ADF">
        <w:rPr>
          <w:sz w:val="28"/>
          <w:szCs w:val="28"/>
        </w:rPr>
        <w:t xml:space="preserve">в случае перераспределения бюджетных ассигнований, предусмотренных для исполнения публичных нормативных обязательств, - в пределах общего объема указанных ассигнований, </w:t>
      </w:r>
      <w:r w:rsidR="00E226D2">
        <w:rPr>
          <w:sz w:val="28"/>
          <w:szCs w:val="28"/>
        </w:rPr>
        <w:t xml:space="preserve">утвержденных решением </w:t>
      </w:r>
      <w:r w:rsidRPr="00963ADF">
        <w:rPr>
          <w:sz w:val="28"/>
          <w:szCs w:val="28"/>
        </w:rPr>
        <w:t>о бюджете на их исполнение в текущем финансовом году, а также с его превышением не более чем на 5 процентов за счет перераспределения средств, зарезервированных в составе утвержденных бюджетных ассигнований;</w:t>
      </w:r>
    </w:p>
    <w:p w:rsidR="00963ADF" w:rsidRPr="00963ADF" w:rsidRDefault="00963ADF" w:rsidP="00F752BE">
      <w:pPr>
        <w:pStyle w:val="ConsPlusNormal"/>
        <w:ind w:firstLine="540"/>
        <w:jc w:val="both"/>
        <w:rPr>
          <w:sz w:val="28"/>
          <w:szCs w:val="28"/>
        </w:rPr>
      </w:pPr>
      <w:r w:rsidRPr="00963ADF">
        <w:rPr>
          <w:sz w:val="28"/>
          <w:szCs w:val="28"/>
        </w:rPr>
        <w:t>в случае изменения функций и полномочий главных распорядителей (распорядителей), получателей бюджетных средств, а также в связи с передачей государственного (муниципального) имущества;</w:t>
      </w:r>
    </w:p>
    <w:p w:rsidR="00963ADF" w:rsidRPr="00963ADF" w:rsidRDefault="00963ADF" w:rsidP="00F752BE">
      <w:pPr>
        <w:pStyle w:val="ConsPlusNormal"/>
        <w:ind w:firstLine="540"/>
        <w:jc w:val="both"/>
        <w:rPr>
          <w:sz w:val="28"/>
          <w:szCs w:val="28"/>
        </w:rPr>
      </w:pPr>
      <w:r w:rsidRPr="00963ADF">
        <w:rPr>
          <w:sz w:val="28"/>
          <w:szCs w:val="28"/>
        </w:rPr>
        <w:t>в случае исполнения судебных актов, предусматривающих обращение взыскания на средства бюджетов бюджетной системы Российской Федерации;</w:t>
      </w:r>
    </w:p>
    <w:p w:rsidR="00963ADF" w:rsidRPr="00963ADF" w:rsidRDefault="00963ADF" w:rsidP="00F752BE">
      <w:pPr>
        <w:pStyle w:val="ConsPlusNormal"/>
        <w:ind w:firstLine="540"/>
        <w:jc w:val="both"/>
        <w:rPr>
          <w:sz w:val="28"/>
          <w:szCs w:val="28"/>
        </w:rPr>
      </w:pPr>
      <w:r w:rsidRPr="00963ADF">
        <w:rPr>
          <w:sz w:val="28"/>
          <w:szCs w:val="28"/>
        </w:rPr>
        <w:t xml:space="preserve">в случае использования (перераспределения) средств резервных фондов, а также средств, иным образом зарезервированных в составе утвержденных бюджетных ассигнований, с указанием в </w:t>
      </w:r>
      <w:r w:rsidR="009D26C0">
        <w:rPr>
          <w:sz w:val="28"/>
          <w:szCs w:val="28"/>
        </w:rPr>
        <w:t>решении</w:t>
      </w:r>
      <w:r w:rsidRPr="00963ADF">
        <w:rPr>
          <w:sz w:val="28"/>
          <w:szCs w:val="28"/>
        </w:rPr>
        <w:t xml:space="preserve"> о бюджете объема и направлений их использования;</w:t>
      </w:r>
    </w:p>
    <w:p w:rsidR="00963ADF" w:rsidRPr="00963ADF" w:rsidRDefault="00963ADF" w:rsidP="00F752BE">
      <w:pPr>
        <w:pStyle w:val="ConsPlusNormal"/>
        <w:ind w:firstLine="540"/>
        <w:jc w:val="both"/>
        <w:rPr>
          <w:sz w:val="28"/>
          <w:szCs w:val="28"/>
        </w:rPr>
      </w:pPr>
      <w:r w:rsidRPr="00963ADF">
        <w:rPr>
          <w:sz w:val="28"/>
          <w:szCs w:val="28"/>
        </w:rPr>
        <w:t>в случае перераспределения бюджетных ассигнований, предоставляемых на конкурсной основе;</w:t>
      </w:r>
    </w:p>
    <w:p w:rsidR="00963ADF" w:rsidRPr="00963ADF" w:rsidRDefault="00963ADF" w:rsidP="00F752BE">
      <w:pPr>
        <w:pStyle w:val="ConsPlusNormal"/>
        <w:ind w:firstLine="540"/>
        <w:jc w:val="both"/>
        <w:rPr>
          <w:sz w:val="28"/>
          <w:szCs w:val="28"/>
        </w:rPr>
      </w:pPr>
      <w:r w:rsidRPr="00963ADF">
        <w:rPr>
          <w:sz w:val="28"/>
          <w:szCs w:val="28"/>
        </w:rPr>
        <w:t xml:space="preserve">в случае перераспределения бюджетных ассигнований между текущим финансовым годом и плановым периодом - в пределах предусмотренного </w:t>
      </w:r>
      <w:r w:rsidR="009D26C0">
        <w:rPr>
          <w:sz w:val="28"/>
          <w:szCs w:val="28"/>
        </w:rPr>
        <w:t xml:space="preserve">решением </w:t>
      </w:r>
      <w:r w:rsidRPr="00963ADF">
        <w:rPr>
          <w:sz w:val="28"/>
          <w:szCs w:val="28"/>
        </w:rPr>
        <w:t>о бюджете общего объема бюджетных ассигнований главному распорядителю бюджетных средств на оказание государственных (муниципальных) услуг на соответствующий финансовый год;</w:t>
      </w:r>
    </w:p>
    <w:p w:rsidR="00963ADF" w:rsidRPr="00963ADF" w:rsidRDefault="00963ADF" w:rsidP="00F752BE">
      <w:pPr>
        <w:pStyle w:val="ConsPlusNormal"/>
        <w:ind w:firstLine="540"/>
        <w:jc w:val="both"/>
        <w:rPr>
          <w:sz w:val="28"/>
          <w:szCs w:val="28"/>
        </w:rPr>
      </w:pPr>
      <w:r w:rsidRPr="00963ADF">
        <w:rPr>
          <w:sz w:val="28"/>
          <w:szCs w:val="28"/>
        </w:rPr>
        <w:t xml:space="preserve">в случае получения субсидий, субвенций, иных межбюджетных </w:t>
      </w:r>
      <w:r w:rsidRPr="00963ADF">
        <w:rPr>
          <w:sz w:val="28"/>
          <w:szCs w:val="28"/>
        </w:rPr>
        <w:lastRenderedPageBreak/>
        <w:t>трансфертов и безвозмездных поступлений от физических и юридических лиц, имеющих целевое назначение, сверх объемов,</w:t>
      </w:r>
      <w:r w:rsidR="009D26C0">
        <w:rPr>
          <w:sz w:val="28"/>
          <w:szCs w:val="28"/>
        </w:rPr>
        <w:t xml:space="preserve"> утвержденных решением</w:t>
      </w:r>
      <w:r w:rsidRPr="00963ADF">
        <w:rPr>
          <w:sz w:val="28"/>
          <w:szCs w:val="28"/>
        </w:rPr>
        <w:t xml:space="preserve"> о бюджете, а также в случае сокращения (возврата при отсутствии потребности) указанных средств;</w:t>
      </w:r>
    </w:p>
    <w:p w:rsidR="00963ADF" w:rsidRPr="00963ADF" w:rsidRDefault="00963ADF" w:rsidP="00F752BE">
      <w:pPr>
        <w:pStyle w:val="ConsPlusNormal"/>
        <w:ind w:firstLine="540"/>
        <w:jc w:val="both"/>
        <w:rPr>
          <w:sz w:val="28"/>
          <w:szCs w:val="28"/>
        </w:rPr>
      </w:pPr>
      <w:r w:rsidRPr="00963ADF">
        <w:rPr>
          <w:sz w:val="28"/>
          <w:szCs w:val="28"/>
        </w:rPr>
        <w:t>в случае изменения типа государственных (муниципальных) учреждений и организационно-правовой формы государственных (муниципальных) унитарных предприятий;</w:t>
      </w:r>
    </w:p>
    <w:p w:rsidR="00963ADF" w:rsidRPr="00963ADF" w:rsidRDefault="00963ADF" w:rsidP="00F752BE">
      <w:pPr>
        <w:pStyle w:val="ConsPlusNormal"/>
        <w:ind w:firstLine="540"/>
        <w:jc w:val="both"/>
        <w:rPr>
          <w:sz w:val="28"/>
          <w:szCs w:val="28"/>
        </w:rPr>
      </w:pPr>
      <w:r w:rsidRPr="00963ADF">
        <w:rPr>
          <w:sz w:val="28"/>
          <w:szCs w:val="28"/>
        </w:rPr>
        <w:t xml:space="preserve">в случае увеличения бюджетных ассигнований текущего финансового года на оплату заключенных государственных (муниципальных) контрактов на поставку товаров, выполнение работ, оказание услуг, подлежавших в соответствии с условиями этих государственных (муниципальных) контрактов оплате в отчетном финансовом году, в объеме, не превышающем остатка не использованных на начало текущего финансового года бюджетных </w:t>
      </w:r>
      <w:proofErr w:type="gramStart"/>
      <w:r w:rsidRPr="00963ADF">
        <w:rPr>
          <w:sz w:val="28"/>
          <w:szCs w:val="28"/>
        </w:rPr>
        <w:t>ассигнований</w:t>
      </w:r>
      <w:proofErr w:type="gramEnd"/>
      <w:r w:rsidRPr="00963ADF">
        <w:rPr>
          <w:sz w:val="28"/>
          <w:szCs w:val="28"/>
        </w:rPr>
        <w:t xml:space="preserve"> на исполнение указанных государственных (муниципальных) контрактов в соответствии с требов</w:t>
      </w:r>
      <w:r w:rsidR="009D26C0">
        <w:rPr>
          <w:sz w:val="28"/>
          <w:szCs w:val="28"/>
        </w:rPr>
        <w:t xml:space="preserve">аниями, установленными Бюджетным </w:t>
      </w:r>
      <w:r w:rsidRPr="00963ADF">
        <w:rPr>
          <w:sz w:val="28"/>
          <w:szCs w:val="28"/>
        </w:rPr>
        <w:t>Кодексом</w:t>
      </w:r>
      <w:r w:rsidR="009D26C0">
        <w:rPr>
          <w:sz w:val="28"/>
          <w:szCs w:val="28"/>
        </w:rPr>
        <w:t xml:space="preserve"> РФ</w:t>
      </w:r>
      <w:r w:rsidRPr="00963ADF">
        <w:rPr>
          <w:sz w:val="28"/>
          <w:szCs w:val="28"/>
        </w:rPr>
        <w:t>;</w:t>
      </w:r>
    </w:p>
    <w:p w:rsidR="00963ADF" w:rsidRPr="00963ADF" w:rsidRDefault="00963ADF" w:rsidP="00F752BE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963ADF">
        <w:rPr>
          <w:sz w:val="28"/>
          <w:szCs w:val="28"/>
        </w:rPr>
        <w:t xml:space="preserve">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государственной (муниципальной) собственности (за исключением бюджетных ассигнований дорожных фондов) при изменении способа финансового обеспечения реализации капитальных вложений в указанный объект государственной (муниципальной) собственности после внесения изменений в решения, указанные в </w:t>
      </w:r>
      <w:hyperlink r:id="rId14" w:history="1">
        <w:r w:rsidRPr="009D26C0">
          <w:rPr>
            <w:sz w:val="28"/>
            <w:szCs w:val="28"/>
          </w:rPr>
          <w:t>пункте 2 статьи 78.2</w:t>
        </w:r>
      </w:hyperlink>
      <w:r w:rsidRPr="009D26C0">
        <w:rPr>
          <w:sz w:val="28"/>
          <w:szCs w:val="28"/>
        </w:rPr>
        <w:t xml:space="preserve"> и </w:t>
      </w:r>
      <w:hyperlink r:id="rId15" w:history="1">
        <w:r w:rsidRPr="009D26C0">
          <w:rPr>
            <w:sz w:val="28"/>
            <w:szCs w:val="28"/>
          </w:rPr>
          <w:t>пункте 2 статьи 79</w:t>
        </w:r>
      </w:hyperlink>
      <w:r w:rsidRPr="00963ADF">
        <w:rPr>
          <w:sz w:val="28"/>
          <w:szCs w:val="28"/>
        </w:rPr>
        <w:t xml:space="preserve"> </w:t>
      </w:r>
      <w:r w:rsidR="009D26C0">
        <w:rPr>
          <w:sz w:val="28"/>
          <w:szCs w:val="28"/>
        </w:rPr>
        <w:t xml:space="preserve">Бюджетного </w:t>
      </w:r>
      <w:r w:rsidRPr="00963ADF">
        <w:rPr>
          <w:sz w:val="28"/>
          <w:szCs w:val="28"/>
        </w:rPr>
        <w:t>Кодекса</w:t>
      </w:r>
      <w:r w:rsidR="009D26C0">
        <w:rPr>
          <w:sz w:val="28"/>
          <w:szCs w:val="28"/>
        </w:rPr>
        <w:t xml:space="preserve"> РФ</w:t>
      </w:r>
      <w:proofErr w:type="gramEnd"/>
      <w:r w:rsidRPr="00963ADF">
        <w:rPr>
          <w:sz w:val="28"/>
          <w:szCs w:val="28"/>
        </w:rPr>
        <w:t>, государственные (муниципальные) контракты или соглашения о предоставлении субсидий на осуществление капитальных вложений.</w:t>
      </w:r>
    </w:p>
    <w:p w:rsidR="00963ADF" w:rsidRPr="00963ADF" w:rsidRDefault="00963ADF" w:rsidP="00F752BE">
      <w:pPr>
        <w:pStyle w:val="ConsPlusNormal"/>
        <w:ind w:firstLine="540"/>
        <w:jc w:val="both"/>
        <w:rPr>
          <w:sz w:val="28"/>
          <w:szCs w:val="28"/>
        </w:rPr>
      </w:pPr>
      <w:r w:rsidRPr="00963ADF">
        <w:rPr>
          <w:sz w:val="28"/>
          <w:szCs w:val="28"/>
        </w:rPr>
        <w:t xml:space="preserve">Средства федерального бюджета, указанные в абзаце пятом настоящего пункта, предусматриваются Министерству финансов Российской Федерации. </w:t>
      </w:r>
      <w:proofErr w:type="gramStart"/>
      <w:r w:rsidRPr="00963ADF">
        <w:rPr>
          <w:sz w:val="28"/>
          <w:szCs w:val="28"/>
        </w:rPr>
        <w:t xml:space="preserve">Средства бюджета субъекта Российской Федерации, местного бюджета, указанные в абзаце пятом настоящего пункта, предусматриваются соответствующему финансовому органу либо в случаях, установленных законом субъекта Российской Федерации, муниципальным правовым актом представительного органа муниципального образования, регулирующими бюджетные правоотношения (за исключением </w:t>
      </w:r>
      <w:r w:rsidR="009D26C0">
        <w:rPr>
          <w:sz w:val="28"/>
          <w:szCs w:val="28"/>
        </w:rPr>
        <w:t>решения</w:t>
      </w:r>
      <w:r w:rsidRPr="00963ADF">
        <w:rPr>
          <w:sz w:val="28"/>
          <w:szCs w:val="28"/>
        </w:rPr>
        <w:t xml:space="preserve"> о бюджете), главному распорядителю бюджетных средств.</w:t>
      </w:r>
      <w:proofErr w:type="gramEnd"/>
      <w:r w:rsidRPr="00963ADF">
        <w:rPr>
          <w:sz w:val="28"/>
          <w:szCs w:val="28"/>
        </w:rPr>
        <w:t xml:space="preserve"> Порядок использования (порядок принятия решений об использовании, о перераспределении) указанных в абзаце пятом настоящего пункта средств устанавливается соответственно Правительством Российской Федерации, высшим исполнительным органом государственной власти субъекта Российской Федерации, местной администрацией, за исключением случаев, установленных </w:t>
      </w:r>
      <w:r w:rsidR="009D26C0">
        <w:rPr>
          <w:sz w:val="28"/>
          <w:szCs w:val="28"/>
        </w:rPr>
        <w:t xml:space="preserve">Бюджетным </w:t>
      </w:r>
      <w:r w:rsidR="009D26C0" w:rsidRPr="00963ADF">
        <w:rPr>
          <w:sz w:val="28"/>
          <w:szCs w:val="28"/>
        </w:rPr>
        <w:t>Кодексом</w:t>
      </w:r>
      <w:r w:rsidR="009D26C0">
        <w:rPr>
          <w:sz w:val="28"/>
          <w:szCs w:val="28"/>
        </w:rPr>
        <w:t xml:space="preserve"> РФ</w:t>
      </w:r>
      <w:r w:rsidR="009D26C0" w:rsidRPr="00963ADF">
        <w:rPr>
          <w:sz w:val="28"/>
          <w:szCs w:val="28"/>
        </w:rPr>
        <w:t>;</w:t>
      </w:r>
    </w:p>
    <w:p w:rsidR="00963ADF" w:rsidRPr="00963ADF" w:rsidRDefault="00963ADF" w:rsidP="00F752BE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963ADF">
        <w:rPr>
          <w:sz w:val="28"/>
          <w:szCs w:val="28"/>
        </w:rPr>
        <w:t>Внесение изменений в сводную бюджетную роспись по основаниям, установленным настоящим пунктом, осуществляется в пределах объема бюджетных асси</w:t>
      </w:r>
      <w:r w:rsidR="00206357">
        <w:rPr>
          <w:sz w:val="28"/>
          <w:szCs w:val="28"/>
        </w:rPr>
        <w:t>гнований, утвержденных решением</w:t>
      </w:r>
      <w:r w:rsidRPr="00963ADF">
        <w:rPr>
          <w:sz w:val="28"/>
          <w:szCs w:val="28"/>
        </w:rPr>
        <w:t xml:space="preserve"> о бюджете, за исключением оснований, установленных абзацами восьмым и десятым </w:t>
      </w:r>
      <w:r w:rsidRPr="00963ADF">
        <w:rPr>
          <w:sz w:val="28"/>
          <w:szCs w:val="28"/>
        </w:rPr>
        <w:lastRenderedPageBreak/>
        <w:t xml:space="preserve">настоящего пункта, в соответствии с которыми внесение изменений в сводную бюджетную роспись может осуществляться с превышением общего объема </w:t>
      </w:r>
      <w:r w:rsidR="00206357">
        <w:rPr>
          <w:sz w:val="28"/>
          <w:szCs w:val="28"/>
        </w:rPr>
        <w:t xml:space="preserve">расходов, утвержденных </w:t>
      </w:r>
      <w:r w:rsidRPr="00963ADF">
        <w:rPr>
          <w:sz w:val="28"/>
          <w:szCs w:val="28"/>
        </w:rPr>
        <w:t>решением о бюджете.</w:t>
      </w:r>
      <w:proofErr w:type="gramEnd"/>
    </w:p>
    <w:p w:rsidR="00963ADF" w:rsidRPr="00963ADF" w:rsidRDefault="00963ADF" w:rsidP="00F752BE">
      <w:pPr>
        <w:pStyle w:val="ConsPlusNormal"/>
        <w:ind w:firstLine="540"/>
        <w:jc w:val="both"/>
        <w:rPr>
          <w:sz w:val="28"/>
          <w:szCs w:val="28"/>
        </w:rPr>
      </w:pPr>
      <w:r w:rsidRPr="00963ADF">
        <w:rPr>
          <w:sz w:val="28"/>
          <w:szCs w:val="28"/>
        </w:rPr>
        <w:t xml:space="preserve">При внесении изменений в сводную бюджетную роспись уменьшение бюджетных ассигнований, предусмотренных на исполнение публичных нормативных обязательств и обслуживание государственного (муниципального) долга, для увеличения иных бюджетных ассигнований без внесения изменений в </w:t>
      </w:r>
      <w:r w:rsidR="00206357">
        <w:rPr>
          <w:sz w:val="28"/>
          <w:szCs w:val="28"/>
        </w:rPr>
        <w:t>решение</w:t>
      </w:r>
      <w:r w:rsidR="00206357" w:rsidRPr="00206357">
        <w:rPr>
          <w:sz w:val="28"/>
          <w:szCs w:val="28"/>
        </w:rPr>
        <w:t xml:space="preserve"> </w:t>
      </w:r>
      <w:r w:rsidRPr="00963ADF">
        <w:rPr>
          <w:sz w:val="28"/>
          <w:szCs w:val="28"/>
        </w:rPr>
        <w:t>о бюджете не допускается.</w:t>
      </w:r>
    </w:p>
    <w:p w:rsidR="00963ADF" w:rsidRPr="00963ADF" w:rsidRDefault="00963ADF" w:rsidP="00F752BE">
      <w:pPr>
        <w:pStyle w:val="ConsPlusNormal"/>
        <w:ind w:firstLine="540"/>
        <w:jc w:val="both"/>
        <w:rPr>
          <w:sz w:val="28"/>
          <w:szCs w:val="28"/>
        </w:rPr>
      </w:pPr>
      <w:r w:rsidRPr="00963ADF">
        <w:rPr>
          <w:sz w:val="28"/>
          <w:szCs w:val="28"/>
        </w:rPr>
        <w:t xml:space="preserve">4. </w:t>
      </w:r>
      <w:proofErr w:type="gramStart"/>
      <w:r w:rsidRPr="00963ADF">
        <w:rPr>
          <w:sz w:val="28"/>
          <w:szCs w:val="28"/>
        </w:rPr>
        <w:t>Порядком составления и ведения сводной бюджетной росписи предусматривается утверждение показателей сводной бюджетной росписи и лимитов бюджетных обязательств по главным распорядителям бюджетных средств, разделам, подразделам, целевым статьям, группам (группам и подгруппам) видов расходов либо по главным распорядителям бюджетных средств, разделам, подразделам, целевым статьям (государственным (муниципальным) программам и непрограммным направлениям деятельности), группам (группам и подгруппам) видов расходов классификации расходов бюджетов.</w:t>
      </w:r>
      <w:proofErr w:type="gramEnd"/>
    </w:p>
    <w:p w:rsidR="00963ADF" w:rsidRPr="00963ADF" w:rsidRDefault="00963ADF" w:rsidP="00F752BE">
      <w:pPr>
        <w:pStyle w:val="ConsPlusNormal"/>
        <w:ind w:firstLine="540"/>
        <w:jc w:val="both"/>
        <w:rPr>
          <w:sz w:val="28"/>
          <w:szCs w:val="28"/>
        </w:rPr>
      </w:pPr>
      <w:r w:rsidRPr="00963ADF">
        <w:rPr>
          <w:sz w:val="28"/>
          <w:szCs w:val="28"/>
        </w:rPr>
        <w:t>Порядком составления и ведения сводной бюджетной росписи может быть предусмотрено утверждение лимитов бюджетных обязательств по группам, подгруппам (группам, подгруппам и элементам) видов расходов классификации расходов бюджетов, в том числе дифференцированно для разных целевых статей и (или) видов расходов бюджета, главных распорядителей бюджетных средств.</w:t>
      </w:r>
    </w:p>
    <w:p w:rsidR="00963ADF" w:rsidRPr="00963ADF" w:rsidRDefault="00963ADF" w:rsidP="00F752BE">
      <w:pPr>
        <w:pStyle w:val="ConsPlusNormal"/>
        <w:ind w:firstLine="540"/>
        <w:jc w:val="both"/>
        <w:rPr>
          <w:sz w:val="28"/>
          <w:szCs w:val="28"/>
        </w:rPr>
      </w:pPr>
      <w:r w:rsidRPr="00963ADF">
        <w:rPr>
          <w:sz w:val="28"/>
          <w:szCs w:val="28"/>
        </w:rPr>
        <w:t xml:space="preserve">5.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года, за исключением случаев, предусмотренных </w:t>
      </w:r>
      <w:hyperlink r:id="rId16" w:history="1">
        <w:r w:rsidRPr="00206357">
          <w:rPr>
            <w:sz w:val="28"/>
            <w:szCs w:val="28"/>
          </w:rPr>
          <w:t>статьями 190</w:t>
        </w:r>
      </w:hyperlink>
      <w:r w:rsidRPr="00206357">
        <w:rPr>
          <w:sz w:val="28"/>
          <w:szCs w:val="28"/>
        </w:rPr>
        <w:t xml:space="preserve"> и </w:t>
      </w:r>
      <w:hyperlink r:id="rId17" w:history="1">
        <w:r w:rsidRPr="00206357">
          <w:rPr>
            <w:sz w:val="28"/>
            <w:szCs w:val="28"/>
          </w:rPr>
          <w:t>191</w:t>
        </w:r>
      </w:hyperlink>
      <w:r w:rsidRPr="00963ADF">
        <w:rPr>
          <w:sz w:val="28"/>
          <w:szCs w:val="28"/>
        </w:rPr>
        <w:t xml:space="preserve"> </w:t>
      </w:r>
      <w:r w:rsidR="009D26C0">
        <w:rPr>
          <w:sz w:val="28"/>
          <w:szCs w:val="28"/>
        </w:rPr>
        <w:t>Бюджетного кодекса РФ</w:t>
      </w:r>
    </w:p>
    <w:p w:rsidR="00963ADF" w:rsidRPr="00963ADF" w:rsidRDefault="00963ADF" w:rsidP="00F752BE">
      <w:pPr>
        <w:pStyle w:val="ConsPlusNormal"/>
        <w:ind w:firstLine="540"/>
        <w:jc w:val="both"/>
        <w:rPr>
          <w:sz w:val="28"/>
          <w:szCs w:val="28"/>
        </w:rPr>
      </w:pPr>
      <w:r w:rsidRPr="00963ADF">
        <w:rPr>
          <w:sz w:val="28"/>
          <w:szCs w:val="28"/>
        </w:rPr>
        <w:t>Порядком составления и ведения сводной бюджетной росписи могут устанавливаться предельные сроки внесения изменений в сводную бюджетную роспись, в том числе дифференцированно по различным видам оснований, указанным в настоящей статье.</w:t>
      </w:r>
    </w:p>
    <w:p w:rsidR="00963ADF" w:rsidRPr="00963ADF" w:rsidRDefault="00963ADF" w:rsidP="00F752BE">
      <w:pPr>
        <w:pStyle w:val="ConsPlusNormal"/>
        <w:ind w:firstLine="540"/>
        <w:jc w:val="both"/>
        <w:rPr>
          <w:sz w:val="28"/>
          <w:szCs w:val="28"/>
        </w:rPr>
      </w:pPr>
      <w:r w:rsidRPr="00963ADF">
        <w:rPr>
          <w:sz w:val="28"/>
          <w:szCs w:val="28"/>
        </w:rPr>
        <w:t>6. В сводную бюджетную роспись включаются бюджетные ассигнования по источникам финансирования дефицита бюджета, кроме операций по управлению остатками средств на едином счете бюджета.</w:t>
      </w:r>
    </w:p>
    <w:p w:rsidR="00963ADF" w:rsidRPr="00963ADF" w:rsidRDefault="00963ADF" w:rsidP="00F752BE">
      <w:pPr>
        <w:pStyle w:val="ConsPlusNormal"/>
        <w:ind w:firstLine="540"/>
        <w:jc w:val="both"/>
        <w:rPr>
          <w:sz w:val="28"/>
          <w:szCs w:val="28"/>
        </w:rPr>
      </w:pPr>
      <w:r w:rsidRPr="00963ADF">
        <w:rPr>
          <w:sz w:val="28"/>
          <w:szCs w:val="28"/>
        </w:rPr>
        <w:t xml:space="preserve">7. В соответствии с решениями </w:t>
      </w:r>
      <w:r w:rsidR="00206357">
        <w:rPr>
          <w:sz w:val="28"/>
          <w:szCs w:val="28"/>
        </w:rPr>
        <w:t>начальника финансового отдела</w:t>
      </w:r>
      <w:r w:rsidRPr="00963ADF">
        <w:rPr>
          <w:sz w:val="28"/>
          <w:szCs w:val="28"/>
        </w:rPr>
        <w:t xml:space="preserve"> дополнительно к основаниям, установленным пунктом 3 настоящей статьи, может осуществляться внесение изменений в сводную бюджетную роспись </w:t>
      </w:r>
      <w:r w:rsidR="00206357">
        <w:rPr>
          <w:sz w:val="28"/>
          <w:szCs w:val="28"/>
        </w:rPr>
        <w:t xml:space="preserve">местного </w:t>
      </w:r>
      <w:r w:rsidRPr="00963ADF">
        <w:rPr>
          <w:sz w:val="28"/>
          <w:szCs w:val="28"/>
        </w:rPr>
        <w:t xml:space="preserve"> бюджета без внесения изменений в </w:t>
      </w:r>
      <w:r w:rsidR="00206357">
        <w:rPr>
          <w:sz w:val="28"/>
          <w:szCs w:val="28"/>
        </w:rPr>
        <w:t xml:space="preserve">решение </w:t>
      </w:r>
      <w:r w:rsidRPr="00963ADF">
        <w:rPr>
          <w:sz w:val="28"/>
          <w:szCs w:val="28"/>
        </w:rPr>
        <w:t xml:space="preserve"> о бюджете по следующим основаниям:</w:t>
      </w:r>
    </w:p>
    <w:p w:rsidR="00963ADF" w:rsidRPr="00963ADF" w:rsidRDefault="00963ADF" w:rsidP="00F752BE">
      <w:pPr>
        <w:pStyle w:val="ConsPlusNormal"/>
        <w:ind w:firstLine="540"/>
        <w:jc w:val="both"/>
        <w:rPr>
          <w:sz w:val="28"/>
          <w:szCs w:val="28"/>
        </w:rPr>
      </w:pPr>
      <w:r w:rsidRPr="00963ADF">
        <w:rPr>
          <w:sz w:val="28"/>
          <w:szCs w:val="28"/>
        </w:rPr>
        <w:t>в случае осуществления выплат, сокращающих долговые обязательства Российской Федерации в соответствии со статьей 94 настоящего Кодекса;</w:t>
      </w:r>
    </w:p>
    <w:p w:rsidR="00963ADF" w:rsidRPr="00963ADF" w:rsidRDefault="00963ADF" w:rsidP="00F752BE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963ADF">
        <w:rPr>
          <w:sz w:val="28"/>
          <w:szCs w:val="28"/>
        </w:rPr>
        <w:t xml:space="preserve">в случае перераспределения бюджетных ассигнований на предоставление межбюджетных трансфертов из федерального бюджета бюджетам государственных внебюджетных фондов Российской Федерации на исполнение публичных нормативных обязательств в пределах общего </w:t>
      </w:r>
      <w:r w:rsidRPr="00963ADF">
        <w:rPr>
          <w:sz w:val="28"/>
          <w:szCs w:val="28"/>
        </w:rPr>
        <w:lastRenderedPageBreak/>
        <w:t>объема межбюджетных трансфертов, предусмотренного главному распорядителю средств федерального бюджета на исполнение публичных нормативных обязательств в текущем финансовом году, на основании предложения федерального органа исполнительной власти, осуществляющего координацию деятельности государственных внебюджетных фондов Российской Федерации, с</w:t>
      </w:r>
      <w:proofErr w:type="gramEnd"/>
      <w:r w:rsidRPr="00963ADF">
        <w:rPr>
          <w:sz w:val="28"/>
          <w:szCs w:val="28"/>
        </w:rPr>
        <w:t xml:space="preserve"> внесением соответствующих изменений в сводные бюджетные росписи бюджетов государственных внебюджетных фондов Российской Федерации;</w:t>
      </w:r>
    </w:p>
    <w:p w:rsidR="00963ADF" w:rsidRPr="00963ADF" w:rsidRDefault="00963ADF" w:rsidP="00F752BE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963ADF">
        <w:rPr>
          <w:sz w:val="28"/>
          <w:szCs w:val="28"/>
        </w:rPr>
        <w:t>в случае перераспределения бюджетных ассигнований между видами источников финансирования дефицита федерального бюджета в ходе исполнения федерального бюджета в пределах общего объема бюджетных ассигнований по источникам</w:t>
      </w:r>
      <w:proofErr w:type="gramEnd"/>
      <w:r w:rsidRPr="00963ADF">
        <w:rPr>
          <w:sz w:val="28"/>
          <w:szCs w:val="28"/>
        </w:rPr>
        <w:t xml:space="preserve"> финансирования дефицита федерального бюджета, предусмотренных на соответствующий финансовый год;</w:t>
      </w:r>
    </w:p>
    <w:p w:rsidR="00963ADF" w:rsidRPr="00963ADF" w:rsidRDefault="00963ADF" w:rsidP="00F752BE">
      <w:pPr>
        <w:pStyle w:val="ConsPlusNormal"/>
        <w:ind w:firstLine="540"/>
        <w:jc w:val="both"/>
        <w:rPr>
          <w:sz w:val="28"/>
          <w:szCs w:val="28"/>
        </w:rPr>
      </w:pPr>
      <w:r w:rsidRPr="00963ADF">
        <w:rPr>
          <w:sz w:val="28"/>
          <w:szCs w:val="28"/>
        </w:rPr>
        <w:t>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государственной собственности Российской Федерации, предусмотренных федеральной адресной инвестиционной программой (за исключением бюджетных ассигнований Федерального дорожного фонда), в связи с детализацией мероприятий (укрупненных инвестиционных проектов), включенных в федеральную адресную инвестиционную программу;</w:t>
      </w:r>
    </w:p>
    <w:p w:rsidR="00963ADF" w:rsidRPr="00963ADF" w:rsidRDefault="00963ADF" w:rsidP="00F752BE">
      <w:pPr>
        <w:pStyle w:val="ConsPlusNormal"/>
        <w:ind w:firstLine="540"/>
        <w:jc w:val="both"/>
        <w:rPr>
          <w:sz w:val="28"/>
          <w:szCs w:val="28"/>
        </w:rPr>
      </w:pPr>
      <w:r w:rsidRPr="00963ADF">
        <w:rPr>
          <w:sz w:val="28"/>
          <w:szCs w:val="28"/>
        </w:rPr>
        <w:t>в случае перераспределения бюджетных ассигнований между главными распорядителями средств федерального бюджета в целях обеспечения взаимных расчетов, связанных с содержанием и обслуживанием Вооруженных Сил Российской Федерации, других войск, воинских формирований и органов, военных судов, учреждений и органов уголовно-исполнительной системы, органов Федеральной фельдъегерской связи, подготовкой военных кадров и другими видами обеспечения;</w:t>
      </w:r>
    </w:p>
    <w:p w:rsidR="00963ADF" w:rsidRPr="00963ADF" w:rsidRDefault="00963ADF" w:rsidP="00F752BE">
      <w:pPr>
        <w:pStyle w:val="ConsPlusNormal"/>
        <w:ind w:firstLine="540"/>
        <w:jc w:val="both"/>
        <w:rPr>
          <w:sz w:val="28"/>
          <w:szCs w:val="28"/>
        </w:rPr>
      </w:pPr>
      <w:r w:rsidRPr="00963ADF">
        <w:rPr>
          <w:sz w:val="28"/>
          <w:szCs w:val="28"/>
        </w:rPr>
        <w:t>в случае перераспределения бюджетных ассигнований (за исключением бюджетных ассигнований, предоставляемых на конкурсной основе) в связи с предоставлением грантов и стипендий в соответствии с решениями Президента Российской Федерации, Правительства Российской Федерации;</w:t>
      </w:r>
    </w:p>
    <w:p w:rsidR="00963ADF" w:rsidRPr="00963ADF" w:rsidRDefault="00963ADF" w:rsidP="00F752BE">
      <w:pPr>
        <w:pStyle w:val="ConsPlusNormal"/>
        <w:ind w:firstLine="540"/>
        <w:jc w:val="both"/>
        <w:rPr>
          <w:sz w:val="28"/>
          <w:szCs w:val="28"/>
        </w:rPr>
      </w:pPr>
      <w:r w:rsidRPr="00963ADF">
        <w:rPr>
          <w:sz w:val="28"/>
          <w:szCs w:val="28"/>
        </w:rPr>
        <w:t>в случае перераспределения бюджетных ассигнований, предусмотренных на обеспечение деятельности палат Федерального Собрания Российской Федерации;</w:t>
      </w:r>
    </w:p>
    <w:p w:rsidR="00963ADF" w:rsidRPr="00963ADF" w:rsidRDefault="00963ADF" w:rsidP="00F752BE">
      <w:pPr>
        <w:pStyle w:val="ConsPlusNormal"/>
        <w:ind w:firstLine="540"/>
        <w:jc w:val="both"/>
        <w:rPr>
          <w:sz w:val="28"/>
          <w:szCs w:val="28"/>
        </w:rPr>
      </w:pPr>
      <w:r w:rsidRPr="00963ADF">
        <w:rPr>
          <w:sz w:val="28"/>
          <w:szCs w:val="28"/>
        </w:rPr>
        <w:t>в случае перераспределения бюджетных ассигнований на обслуживание государственного долга Российской Федерации в пределах общего объема бюджетных ассигнований, предусмотренных на его обслуживание;</w:t>
      </w:r>
    </w:p>
    <w:p w:rsidR="00963ADF" w:rsidRPr="00963ADF" w:rsidRDefault="00963ADF" w:rsidP="00F752BE">
      <w:pPr>
        <w:pStyle w:val="ConsPlusNormal"/>
        <w:ind w:firstLine="540"/>
        <w:jc w:val="both"/>
        <w:rPr>
          <w:sz w:val="28"/>
          <w:szCs w:val="28"/>
        </w:rPr>
      </w:pPr>
      <w:r w:rsidRPr="00963ADF">
        <w:rPr>
          <w:sz w:val="28"/>
          <w:szCs w:val="28"/>
        </w:rPr>
        <w:t>в случае перераспределения в соответствии с федеральными законами, решениями Президента Российской Федерации, Правительства Российской Федерации бюджетных ассигнований, предусмотренных:</w:t>
      </w:r>
    </w:p>
    <w:p w:rsidR="00963ADF" w:rsidRPr="00963ADF" w:rsidRDefault="00963ADF" w:rsidP="00F752BE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963ADF">
        <w:rPr>
          <w:sz w:val="28"/>
          <w:szCs w:val="28"/>
        </w:rPr>
        <w:t xml:space="preserve">на долевое участие в содержании международных организаций и объединений, созданных на пространстве Содружества Независимых Государств, оказание международной помощи развитию, выполнение обязательств Российской Федерации перед иностранными государствами, </w:t>
      </w:r>
      <w:r w:rsidRPr="00963ADF">
        <w:rPr>
          <w:sz w:val="28"/>
          <w:szCs w:val="28"/>
        </w:rPr>
        <w:lastRenderedPageBreak/>
        <w:t>международными экономическими и финансовыми организациями и форумами, подготовку и проведение мероприятий международного значения, мероприятий, связанных с участием Российской Федерации в международных экономических и финансовых организациях и форумах, исполнение судебных актов международных судебных органов и</w:t>
      </w:r>
      <w:proofErr w:type="gramEnd"/>
      <w:r w:rsidRPr="00963ADF">
        <w:rPr>
          <w:sz w:val="28"/>
          <w:szCs w:val="28"/>
        </w:rPr>
        <w:t xml:space="preserve"> судебных органов иностранных государств, оплату судебных издержек, связанных с представлением интересов Российской Федерации в международных судебных и иных юридических спорах, юридических и адвокатских услуг, мировых соглашений, заключенных в рамках судебных процессов в международных судебных органах и судебных органах иностранных государств, на реализацию мероприятий федерального значения, связанных с внешнеэкономической деятельностью;</w:t>
      </w:r>
    </w:p>
    <w:p w:rsidR="00963ADF" w:rsidRPr="00963ADF" w:rsidRDefault="00963ADF" w:rsidP="00F752BE">
      <w:pPr>
        <w:pStyle w:val="ConsPlusNormal"/>
        <w:ind w:firstLine="540"/>
        <w:jc w:val="both"/>
        <w:rPr>
          <w:sz w:val="28"/>
          <w:szCs w:val="28"/>
        </w:rPr>
      </w:pPr>
      <w:r w:rsidRPr="00963ADF">
        <w:rPr>
          <w:sz w:val="28"/>
          <w:szCs w:val="28"/>
        </w:rPr>
        <w:t>на реализацию государственного оборонного заказа в целях обеспечения государственной программы вооружения;</w:t>
      </w:r>
    </w:p>
    <w:p w:rsidR="00963ADF" w:rsidRPr="00963ADF" w:rsidRDefault="00963ADF" w:rsidP="00F752BE">
      <w:pPr>
        <w:pStyle w:val="ConsPlusNormal"/>
        <w:ind w:firstLine="540"/>
        <w:jc w:val="both"/>
        <w:rPr>
          <w:sz w:val="28"/>
          <w:szCs w:val="28"/>
        </w:rPr>
      </w:pPr>
      <w:r w:rsidRPr="00963ADF">
        <w:rPr>
          <w:sz w:val="28"/>
          <w:szCs w:val="28"/>
        </w:rPr>
        <w:t>на оплату труда гражданского персонала, военнослужащих и приравненных к ним лиц, на выплату военнослужащим и приравненным к ним лицам пособий при увольнении, других пособий и компенсаций, в связи с реформированием, оптимизацией численности государственных гражданских служащих, гражданского персонала, военнослужащих и приравненных к ним лиц федеральных органов исполнительной власти;</w:t>
      </w:r>
    </w:p>
    <w:p w:rsidR="00963ADF" w:rsidRPr="00963ADF" w:rsidRDefault="00963ADF" w:rsidP="00F752BE">
      <w:pPr>
        <w:pStyle w:val="ConsPlusNormal"/>
        <w:ind w:firstLine="540"/>
        <w:jc w:val="both"/>
        <w:rPr>
          <w:sz w:val="28"/>
          <w:szCs w:val="28"/>
        </w:rPr>
      </w:pPr>
      <w:r w:rsidRPr="00963ADF">
        <w:rPr>
          <w:sz w:val="28"/>
          <w:szCs w:val="28"/>
        </w:rPr>
        <w:t>на обеспечение сбалансированности бюджетов государственных внебюджетных фондов Российской Федерации, на обязательное пенсионное страхование и на компенсацию выпадающих доходов бюджетов государственных внебюджетных фондов Российской Федерации в связи со снижением тарифов страховых взносов;</w:t>
      </w:r>
    </w:p>
    <w:p w:rsidR="00963ADF" w:rsidRPr="00963ADF" w:rsidRDefault="00963ADF" w:rsidP="00F752BE">
      <w:pPr>
        <w:pStyle w:val="ConsPlusNormal"/>
        <w:ind w:firstLine="540"/>
        <w:jc w:val="both"/>
        <w:rPr>
          <w:sz w:val="28"/>
          <w:szCs w:val="28"/>
        </w:rPr>
      </w:pPr>
      <w:r w:rsidRPr="00963ADF">
        <w:rPr>
          <w:sz w:val="28"/>
          <w:szCs w:val="28"/>
        </w:rPr>
        <w:t>на пенсионное и социальное обеспечение населения (за исключением перераспределения бюджетных ассигнований, указанных в абзаце тринадцатом настоящего пункта) для финансового обеспечения отдельных видов социальных выплат (услуг) в случае недостаточности бюджетных ассигнований, образовавшейся в ходе исполнения бюджетов Пенсионного фонда Российской Федерации, Фонда социального страхования Российской Федерации;</w:t>
      </w:r>
    </w:p>
    <w:p w:rsidR="00963ADF" w:rsidRPr="00963ADF" w:rsidRDefault="00963ADF" w:rsidP="00F752BE">
      <w:pPr>
        <w:pStyle w:val="ConsPlusNormal"/>
        <w:ind w:firstLine="540"/>
        <w:jc w:val="both"/>
        <w:rPr>
          <w:sz w:val="28"/>
          <w:szCs w:val="28"/>
        </w:rPr>
      </w:pPr>
      <w:r w:rsidRPr="00963ADF">
        <w:rPr>
          <w:sz w:val="28"/>
          <w:szCs w:val="28"/>
        </w:rPr>
        <w:t>на осуществление социальной поддержки отдельных категорий граждан после подтверждения в установленном порядке потребности в соответствующих бюджетных ассигнованиях;</w:t>
      </w:r>
    </w:p>
    <w:p w:rsidR="00963ADF" w:rsidRPr="00963ADF" w:rsidRDefault="00963ADF" w:rsidP="00F752BE">
      <w:pPr>
        <w:pStyle w:val="ConsPlusNormal"/>
        <w:ind w:firstLine="540"/>
        <w:jc w:val="both"/>
        <w:rPr>
          <w:sz w:val="28"/>
          <w:szCs w:val="28"/>
        </w:rPr>
      </w:pPr>
      <w:r w:rsidRPr="00963ADF">
        <w:rPr>
          <w:sz w:val="28"/>
          <w:szCs w:val="28"/>
        </w:rPr>
        <w:t>на мероприятия, связанные с ликвидацией и преобразованием федеральных органов государственной власти (государственных органов).</w:t>
      </w:r>
    </w:p>
    <w:p w:rsidR="00963ADF" w:rsidRPr="00963ADF" w:rsidRDefault="00963ADF" w:rsidP="00F752BE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963ADF">
        <w:rPr>
          <w:sz w:val="28"/>
          <w:szCs w:val="28"/>
        </w:rPr>
        <w:t xml:space="preserve">При внесении изменений в сводную бюджетную роспись </w:t>
      </w:r>
      <w:r w:rsidR="00206357">
        <w:rPr>
          <w:sz w:val="28"/>
          <w:szCs w:val="28"/>
        </w:rPr>
        <w:t>местного</w:t>
      </w:r>
      <w:r w:rsidRPr="00963ADF">
        <w:rPr>
          <w:sz w:val="28"/>
          <w:szCs w:val="28"/>
        </w:rPr>
        <w:t xml:space="preserve"> бюджета в соответствии с настоящим пунктом увеличение бюджетных ассигнований на оплату</w:t>
      </w:r>
      <w:proofErr w:type="gramEnd"/>
      <w:r w:rsidRPr="00963ADF">
        <w:rPr>
          <w:sz w:val="28"/>
          <w:szCs w:val="28"/>
        </w:rPr>
        <w:t xml:space="preserve"> труда без внесения изменений в </w:t>
      </w:r>
      <w:r w:rsidR="00206357">
        <w:rPr>
          <w:sz w:val="28"/>
          <w:szCs w:val="28"/>
        </w:rPr>
        <w:t>решение</w:t>
      </w:r>
      <w:r w:rsidRPr="00963ADF">
        <w:rPr>
          <w:sz w:val="28"/>
          <w:szCs w:val="28"/>
        </w:rPr>
        <w:t xml:space="preserve"> о </w:t>
      </w:r>
      <w:r w:rsidR="00206357">
        <w:rPr>
          <w:sz w:val="28"/>
          <w:szCs w:val="28"/>
        </w:rPr>
        <w:t>местном</w:t>
      </w:r>
      <w:r w:rsidRPr="00963ADF">
        <w:rPr>
          <w:sz w:val="28"/>
          <w:szCs w:val="28"/>
        </w:rPr>
        <w:t xml:space="preserve"> бюджете не допускается, за исключением случаев, установленных абзацем тринадцатым настоящего пункта.</w:t>
      </w:r>
    </w:p>
    <w:p w:rsidR="00963ADF" w:rsidRPr="00963ADF" w:rsidRDefault="00963ADF" w:rsidP="00F752BE">
      <w:pPr>
        <w:pStyle w:val="ConsPlusNormal"/>
        <w:ind w:firstLine="540"/>
        <w:jc w:val="both"/>
        <w:rPr>
          <w:sz w:val="28"/>
          <w:szCs w:val="28"/>
        </w:rPr>
      </w:pPr>
      <w:r w:rsidRPr="00963ADF">
        <w:rPr>
          <w:sz w:val="28"/>
          <w:szCs w:val="28"/>
        </w:rPr>
        <w:t>7.1. Общий объем бюджетных ассигнований, утвержденных сводной бюджетной росписью</w:t>
      </w:r>
      <w:r w:rsidR="00206357">
        <w:rPr>
          <w:sz w:val="28"/>
          <w:szCs w:val="28"/>
        </w:rPr>
        <w:t xml:space="preserve"> местного</w:t>
      </w:r>
      <w:r w:rsidRPr="00963ADF">
        <w:rPr>
          <w:sz w:val="28"/>
          <w:szCs w:val="28"/>
        </w:rPr>
        <w:t xml:space="preserve"> бюджета, может превысить общий объем расходов </w:t>
      </w:r>
      <w:r w:rsidR="00206357">
        <w:rPr>
          <w:sz w:val="28"/>
          <w:szCs w:val="28"/>
        </w:rPr>
        <w:t>местного</w:t>
      </w:r>
      <w:r w:rsidRPr="00963ADF">
        <w:rPr>
          <w:sz w:val="28"/>
          <w:szCs w:val="28"/>
        </w:rPr>
        <w:t xml:space="preserve"> бюджета, утвержденный </w:t>
      </w:r>
      <w:r w:rsidR="00206357">
        <w:rPr>
          <w:sz w:val="28"/>
          <w:szCs w:val="28"/>
        </w:rPr>
        <w:t>решением о</w:t>
      </w:r>
      <w:r w:rsidRPr="00963ADF">
        <w:rPr>
          <w:sz w:val="28"/>
          <w:szCs w:val="28"/>
        </w:rPr>
        <w:t xml:space="preserve"> бюджете на текущий </w:t>
      </w:r>
      <w:r w:rsidRPr="00963ADF">
        <w:rPr>
          <w:sz w:val="28"/>
          <w:szCs w:val="28"/>
        </w:rPr>
        <w:lastRenderedPageBreak/>
        <w:t>финансовый год, на объем бюджетных ассигнований на предоставление имущественного взноса, осуществляемого в соответствии с</w:t>
      </w:r>
      <w:r w:rsidRPr="00206357">
        <w:rPr>
          <w:sz w:val="28"/>
          <w:szCs w:val="28"/>
        </w:rPr>
        <w:t xml:space="preserve"> </w:t>
      </w:r>
      <w:hyperlink r:id="rId18" w:history="1">
        <w:r w:rsidRPr="00206357">
          <w:rPr>
            <w:sz w:val="28"/>
            <w:szCs w:val="28"/>
          </w:rPr>
          <w:t>пунктом 14 статьи 241</w:t>
        </w:r>
      </w:hyperlink>
      <w:r w:rsidRPr="00963ADF">
        <w:rPr>
          <w:sz w:val="28"/>
          <w:szCs w:val="28"/>
        </w:rPr>
        <w:t xml:space="preserve"> настоящего Кодекса.</w:t>
      </w:r>
    </w:p>
    <w:p w:rsidR="00963ADF" w:rsidRPr="00963ADF" w:rsidRDefault="00963ADF" w:rsidP="00F752BE">
      <w:pPr>
        <w:pStyle w:val="ConsPlusNormal"/>
        <w:ind w:firstLine="540"/>
        <w:jc w:val="both"/>
        <w:rPr>
          <w:sz w:val="28"/>
          <w:szCs w:val="28"/>
        </w:rPr>
      </w:pPr>
      <w:r w:rsidRPr="00963ADF">
        <w:rPr>
          <w:sz w:val="28"/>
          <w:szCs w:val="28"/>
        </w:rPr>
        <w:t xml:space="preserve">8. </w:t>
      </w:r>
      <w:proofErr w:type="gramStart"/>
      <w:r w:rsidRPr="00963ADF">
        <w:rPr>
          <w:sz w:val="28"/>
          <w:szCs w:val="28"/>
        </w:rPr>
        <w:t>Законами субъектов Российской Федерации и муниципальными правовыми актами представительных органов муниципальных образований, регулирующими бюджетные правоотношения (за исключением закона субъекта Российской Федерации о бюджете субъекта Российской Федерации, закона субъекта Российской Федерации о бюджете территориального государственного внебюджетного фонда и муниципального правового акта представительного органа муниципального образования о местном бюджете), могут предусматриваться дополнительные основания для внесения изменений в сводную бюджетную роспись без внесения</w:t>
      </w:r>
      <w:proofErr w:type="gramEnd"/>
      <w:r w:rsidRPr="00963ADF">
        <w:rPr>
          <w:sz w:val="28"/>
          <w:szCs w:val="28"/>
        </w:rPr>
        <w:t xml:space="preserve"> изменений в закон (решение) о бюджете в соответствии с решениями руководителя финансового органа (руководителя органа управления территориальным государственным внебюджетным фондом) и (или) могут предусматриваться положения об установлении указанных дополнительных оснований в законе (решении) о бюджете.</w:t>
      </w:r>
    </w:p>
    <w:p w:rsidR="00963ADF" w:rsidRPr="00963ADF" w:rsidRDefault="00963ADF" w:rsidP="00F752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63ADF" w:rsidRPr="00A54C75" w:rsidRDefault="00963ADF" w:rsidP="00F752BE">
      <w:pPr>
        <w:jc w:val="right"/>
        <w:rPr>
          <w:sz w:val="28"/>
          <w:szCs w:val="28"/>
        </w:rPr>
      </w:pPr>
    </w:p>
    <w:p w:rsidR="00B50B88" w:rsidRPr="00B61679" w:rsidRDefault="00B61679" w:rsidP="00F752BE">
      <w:pPr>
        <w:rPr>
          <w:sz w:val="28"/>
          <w:szCs w:val="28"/>
        </w:rPr>
      </w:pPr>
      <w:r w:rsidRPr="00B61679">
        <w:rPr>
          <w:sz w:val="28"/>
          <w:szCs w:val="28"/>
        </w:rPr>
        <w:t>Начальник финансового отдела МО «</w:t>
      </w:r>
      <w:r w:rsidR="007E383E">
        <w:rPr>
          <w:sz w:val="28"/>
          <w:szCs w:val="28"/>
        </w:rPr>
        <w:t>Буреть</w:t>
      </w:r>
      <w:r w:rsidRPr="00B61679">
        <w:rPr>
          <w:sz w:val="28"/>
          <w:szCs w:val="28"/>
        </w:rPr>
        <w:t xml:space="preserve">»                              </w:t>
      </w:r>
      <w:r w:rsidR="007E383E">
        <w:rPr>
          <w:sz w:val="28"/>
          <w:szCs w:val="28"/>
        </w:rPr>
        <w:t>В.Л. Кравцова</w:t>
      </w:r>
    </w:p>
    <w:p w:rsidR="00C325B8" w:rsidRPr="00B61679" w:rsidRDefault="00C325B8" w:rsidP="00F752BE">
      <w:pPr>
        <w:rPr>
          <w:sz w:val="28"/>
          <w:szCs w:val="28"/>
        </w:rPr>
      </w:pPr>
    </w:p>
    <w:p w:rsidR="00C325B8" w:rsidRPr="00B61679" w:rsidRDefault="00C325B8" w:rsidP="00F752BE">
      <w:pPr>
        <w:rPr>
          <w:sz w:val="28"/>
          <w:szCs w:val="28"/>
        </w:rPr>
      </w:pPr>
    </w:p>
    <w:p w:rsidR="00C325B8" w:rsidRPr="00B61679" w:rsidRDefault="00C325B8" w:rsidP="00F752BE">
      <w:pPr>
        <w:rPr>
          <w:sz w:val="28"/>
          <w:szCs w:val="28"/>
        </w:rPr>
      </w:pPr>
    </w:p>
    <w:p w:rsidR="00C325B8" w:rsidRPr="00B61679" w:rsidRDefault="00C325B8" w:rsidP="00F752BE">
      <w:pPr>
        <w:rPr>
          <w:sz w:val="28"/>
          <w:szCs w:val="28"/>
        </w:rPr>
      </w:pPr>
    </w:p>
    <w:p w:rsidR="00C325B8" w:rsidRDefault="00C325B8" w:rsidP="00F752BE"/>
    <w:p w:rsidR="00C325B8" w:rsidRDefault="00C325B8" w:rsidP="00F752BE"/>
    <w:p w:rsidR="00C325B8" w:rsidRDefault="00C325B8" w:rsidP="00F752BE"/>
    <w:p w:rsidR="00C325B8" w:rsidRDefault="00C325B8" w:rsidP="00F752BE"/>
    <w:p w:rsidR="00C325B8" w:rsidRDefault="00C325B8" w:rsidP="00F752BE"/>
    <w:p w:rsidR="00C325B8" w:rsidRDefault="00C325B8" w:rsidP="00F752BE"/>
    <w:p w:rsidR="00C325B8" w:rsidRDefault="00C325B8" w:rsidP="00F752BE"/>
    <w:p w:rsidR="00C325B8" w:rsidRDefault="00C325B8" w:rsidP="00F752BE"/>
    <w:p w:rsidR="00C325B8" w:rsidRDefault="00C325B8" w:rsidP="00F752BE"/>
    <w:p w:rsidR="00C325B8" w:rsidRDefault="00C325B8" w:rsidP="00F752BE"/>
    <w:p w:rsidR="00C325B8" w:rsidRDefault="00C325B8" w:rsidP="00F752BE"/>
    <w:p w:rsidR="00C325B8" w:rsidRDefault="00C325B8" w:rsidP="00F752BE"/>
    <w:p w:rsidR="00C325B8" w:rsidRDefault="00C325B8" w:rsidP="00F752BE"/>
    <w:p w:rsidR="00C325B8" w:rsidRDefault="00C325B8" w:rsidP="00F752BE"/>
    <w:p w:rsidR="00C325B8" w:rsidRDefault="00C325B8" w:rsidP="00F752BE"/>
    <w:p w:rsidR="00C325B8" w:rsidRDefault="00C325B8" w:rsidP="00F752BE"/>
    <w:p w:rsidR="00C325B8" w:rsidRDefault="00C325B8" w:rsidP="00F752BE"/>
    <w:p w:rsidR="00C325B8" w:rsidRDefault="00C325B8" w:rsidP="00F752BE"/>
    <w:p w:rsidR="00C325B8" w:rsidRDefault="00C325B8" w:rsidP="00F752BE"/>
    <w:p w:rsidR="00C325B8" w:rsidRDefault="00C325B8" w:rsidP="00F752BE"/>
    <w:p w:rsidR="00C325B8" w:rsidRDefault="00C325B8" w:rsidP="00F752BE"/>
    <w:p w:rsidR="00C325B8" w:rsidRDefault="00C325B8" w:rsidP="00F752BE"/>
    <w:p w:rsidR="00F752BE" w:rsidRDefault="00F752BE" w:rsidP="00C32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:rsidR="00F752BE" w:rsidRDefault="00F752BE" w:rsidP="00C32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:rsidR="00C325B8" w:rsidRDefault="00C325B8" w:rsidP="00C32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>ПРИЛОЖЕНИЕ 1</w:t>
      </w:r>
    </w:p>
    <w:p w:rsidR="00C325B8" w:rsidRPr="00C325B8" w:rsidRDefault="00C325B8" w:rsidP="00C32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Courier New" w:hAnsi="Courier New" w:cs="Courier New"/>
          <w:color w:val="000000"/>
          <w:sz w:val="20"/>
          <w:szCs w:val="20"/>
        </w:rPr>
      </w:pPr>
      <w:r w:rsidRPr="00C325B8">
        <w:rPr>
          <w:rFonts w:ascii="Courier New" w:hAnsi="Courier New" w:cs="Courier New"/>
          <w:color w:val="000000"/>
          <w:sz w:val="20"/>
          <w:szCs w:val="20"/>
        </w:rPr>
        <w:t>УТВЕРЖДАЮ</w:t>
      </w:r>
    </w:p>
    <w:p w:rsidR="00C325B8" w:rsidRPr="00C325B8" w:rsidRDefault="00C325B8" w:rsidP="00C32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Courier New" w:hAnsi="Courier New" w:cs="Courier New"/>
          <w:color w:val="000000"/>
          <w:sz w:val="20"/>
          <w:szCs w:val="20"/>
        </w:rPr>
      </w:pPr>
      <w:r w:rsidRPr="00C325B8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Начальник финансового отдела</w:t>
      </w:r>
    </w:p>
    <w:p w:rsidR="00C325B8" w:rsidRPr="00C325B8" w:rsidRDefault="00C325B8" w:rsidP="00C32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Courier New" w:hAnsi="Courier New" w:cs="Courier New"/>
          <w:color w:val="000000"/>
          <w:sz w:val="18"/>
          <w:szCs w:val="18"/>
        </w:rPr>
      </w:pPr>
      <w:r w:rsidRPr="00C325B8">
        <w:rPr>
          <w:rFonts w:ascii="Courier New" w:hAnsi="Courier New" w:cs="Courier New"/>
          <w:color w:val="000000"/>
          <w:sz w:val="18"/>
          <w:szCs w:val="18"/>
        </w:rPr>
        <w:t xml:space="preserve">                                                                      </w:t>
      </w:r>
      <w:r>
        <w:rPr>
          <w:rFonts w:ascii="Courier New" w:hAnsi="Courier New" w:cs="Courier New"/>
          <w:color w:val="000000"/>
          <w:sz w:val="18"/>
          <w:szCs w:val="18"/>
        </w:rPr>
        <w:t>МО «</w:t>
      </w:r>
      <w:r w:rsidR="007E383E">
        <w:rPr>
          <w:rFonts w:ascii="Courier New" w:hAnsi="Courier New" w:cs="Courier New"/>
          <w:color w:val="000000"/>
          <w:sz w:val="18"/>
          <w:szCs w:val="18"/>
        </w:rPr>
        <w:t>Буреть</w:t>
      </w:r>
      <w:r>
        <w:rPr>
          <w:rFonts w:ascii="Courier New" w:hAnsi="Courier New" w:cs="Courier New"/>
          <w:color w:val="000000"/>
          <w:sz w:val="18"/>
          <w:szCs w:val="18"/>
        </w:rPr>
        <w:t>»</w:t>
      </w:r>
    </w:p>
    <w:p w:rsidR="00C325B8" w:rsidRPr="00C325B8" w:rsidRDefault="00C325B8" w:rsidP="00C325B8">
      <w:pPr>
        <w:jc w:val="right"/>
        <w:rPr>
          <w:sz w:val="18"/>
          <w:szCs w:val="18"/>
        </w:rPr>
      </w:pPr>
      <w:r w:rsidRPr="00C325B8">
        <w:rPr>
          <w:rFonts w:ascii="Arial" w:hAnsi="Arial" w:cs="Arial"/>
          <w:color w:val="000000"/>
          <w:sz w:val="18"/>
          <w:szCs w:val="18"/>
        </w:rPr>
        <w:br/>
      </w:r>
    </w:p>
    <w:p w:rsidR="00C325B8" w:rsidRPr="00C325B8" w:rsidRDefault="00C325B8" w:rsidP="00C32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Courier New" w:hAnsi="Courier New" w:cs="Courier New"/>
          <w:color w:val="000000"/>
          <w:sz w:val="18"/>
          <w:szCs w:val="18"/>
        </w:rPr>
      </w:pPr>
      <w:r w:rsidRPr="00C325B8">
        <w:rPr>
          <w:rFonts w:ascii="Courier New" w:hAnsi="Courier New" w:cs="Courier New"/>
          <w:color w:val="000000"/>
          <w:sz w:val="18"/>
          <w:szCs w:val="18"/>
        </w:rPr>
        <w:t xml:space="preserve">                                                          _______________         ___________________________</w:t>
      </w:r>
    </w:p>
    <w:p w:rsidR="00C325B8" w:rsidRPr="00C325B8" w:rsidRDefault="00C325B8" w:rsidP="00C32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Courier New" w:hAnsi="Courier New" w:cs="Courier New"/>
          <w:color w:val="000000"/>
          <w:sz w:val="18"/>
          <w:szCs w:val="18"/>
        </w:rPr>
      </w:pPr>
      <w:r w:rsidRPr="00C325B8">
        <w:rPr>
          <w:rFonts w:ascii="Courier New" w:hAnsi="Courier New" w:cs="Courier New"/>
          <w:color w:val="000000"/>
          <w:sz w:val="18"/>
          <w:szCs w:val="18"/>
        </w:rPr>
        <w:t xml:space="preserve">                                                             (подпись)                (расшифровка подписи)</w:t>
      </w:r>
    </w:p>
    <w:p w:rsidR="00C325B8" w:rsidRPr="00C325B8" w:rsidRDefault="00C325B8" w:rsidP="00C32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Courier New" w:hAnsi="Courier New" w:cs="Courier New"/>
          <w:color w:val="000000"/>
          <w:sz w:val="18"/>
          <w:szCs w:val="18"/>
        </w:rPr>
      </w:pPr>
      <w:r w:rsidRPr="00C325B8">
        <w:rPr>
          <w:rFonts w:ascii="Courier New" w:hAnsi="Courier New" w:cs="Courier New"/>
          <w:color w:val="000000"/>
          <w:sz w:val="18"/>
          <w:szCs w:val="18"/>
        </w:rPr>
        <w:t xml:space="preserve">                                                                "___"_______________________20____г.</w:t>
      </w:r>
    </w:p>
    <w:p w:rsidR="00C325B8" w:rsidRPr="00C325B8" w:rsidRDefault="00C325B8" w:rsidP="00F752BE">
      <w:pPr>
        <w:jc w:val="center"/>
        <w:rPr>
          <w:sz w:val="18"/>
          <w:szCs w:val="18"/>
        </w:rPr>
      </w:pPr>
      <w:r w:rsidRPr="00C325B8">
        <w:rPr>
          <w:rFonts w:ascii="Arial" w:hAnsi="Arial" w:cs="Arial"/>
          <w:color w:val="000000"/>
          <w:sz w:val="18"/>
          <w:szCs w:val="18"/>
        </w:rPr>
        <w:br/>
      </w:r>
    </w:p>
    <w:p w:rsidR="00C325B8" w:rsidRPr="00C325B8" w:rsidRDefault="00C325B8" w:rsidP="00F752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80"/>
          <w:sz w:val="18"/>
          <w:szCs w:val="18"/>
        </w:rPr>
        <w:t>СВОДНАЯ БЮДЖЕТНАЯ РОСПИСЬ МЕСТНОГО</w:t>
      </w:r>
      <w:r w:rsidRPr="00C325B8">
        <w:rPr>
          <w:rFonts w:ascii="Courier New" w:hAnsi="Courier New" w:cs="Courier New"/>
          <w:b/>
          <w:bCs/>
          <w:color w:val="000080"/>
          <w:sz w:val="18"/>
          <w:szCs w:val="18"/>
        </w:rPr>
        <w:t xml:space="preserve"> БЮДЖЕТА</w:t>
      </w:r>
    </w:p>
    <w:p w:rsidR="00C325B8" w:rsidRPr="00C325B8" w:rsidRDefault="00C325B8" w:rsidP="00F752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8"/>
          <w:szCs w:val="18"/>
        </w:rPr>
      </w:pPr>
      <w:r w:rsidRPr="00C325B8">
        <w:rPr>
          <w:rFonts w:ascii="Courier New" w:hAnsi="Courier New" w:cs="Courier New"/>
          <w:b/>
          <w:bCs/>
          <w:color w:val="000080"/>
          <w:sz w:val="18"/>
          <w:szCs w:val="18"/>
        </w:rPr>
        <w:t>НА 20___ФИНАНСОВЫЙ ГОД</w:t>
      </w:r>
    </w:p>
    <w:tbl>
      <w:tblPr>
        <w:tblW w:w="152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6"/>
        <w:gridCol w:w="6758"/>
        <w:gridCol w:w="2822"/>
        <w:gridCol w:w="1719"/>
      </w:tblGrid>
      <w:tr w:rsidR="00C325B8" w:rsidRPr="00C325B8" w:rsidTr="00C325B8">
        <w:trPr>
          <w:tblCellSpacing w:w="15" w:type="dxa"/>
        </w:trPr>
        <w:tc>
          <w:tcPr>
            <w:tcW w:w="3960" w:type="dxa"/>
            <w:hideMark/>
          </w:tcPr>
          <w:p w:rsidR="00C325B8" w:rsidRPr="00C325B8" w:rsidRDefault="00C325B8" w:rsidP="00C325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65" w:type="dxa"/>
            <w:hideMark/>
          </w:tcPr>
          <w:p w:rsidR="00C325B8" w:rsidRPr="00C325B8" w:rsidRDefault="00C325B8" w:rsidP="00C325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5" w:type="dxa"/>
            <w:tcBorders>
              <w:right w:val="single" w:sz="6" w:space="0" w:color="000000"/>
            </w:tcBorders>
            <w:hideMark/>
          </w:tcPr>
          <w:p w:rsidR="00C325B8" w:rsidRPr="00C325B8" w:rsidRDefault="00C325B8" w:rsidP="00C325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25B8" w:rsidRPr="00C325B8" w:rsidRDefault="00C325B8" w:rsidP="00C325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25B8">
              <w:rPr>
                <w:rFonts w:ascii="Arial" w:hAnsi="Arial" w:cs="Arial"/>
                <w:color w:val="000000"/>
                <w:sz w:val="18"/>
                <w:szCs w:val="18"/>
              </w:rPr>
              <w:t>КОДЫ</w:t>
            </w:r>
          </w:p>
        </w:tc>
      </w:tr>
      <w:tr w:rsidR="00C325B8" w:rsidRPr="00C325B8" w:rsidTr="00C325B8">
        <w:trPr>
          <w:tblCellSpacing w:w="15" w:type="dxa"/>
        </w:trPr>
        <w:tc>
          <w:tcPr>
            <w:tcW w:w="3960" w:type="dxa"/>
            <w:hideMark/>
          </w:tcPr>
          <w:p w:rsidR="00C325B8" w:rsidRPr="00C325B8" w:rsidRDefault="00C325B8" w:rsidP="00C325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65" w:type="dxa"/>
            <w:hideMark/>
          </w:tcPr>
          <w:p w:rsidR="00C325B8" w:rsidRPr="00C325B8" w:rsidRDefault="00C325B8" w:rsidP="00C325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5" w:type="dxa"/>
            <w:tcBorders>
              <w:right w:val="single" w:sz="6" w:space="0" w:color="000000"/>
            </w:tcBorders>
            <w:hideMark/>
          </w:tcPr>
          <w:p w:rsidR="00C325B8" w:rsidRPr="00C325B8" w:rsidRDefault="00C325B8" w:rsidP="00C325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25B8">
              <w:rPr>
                <w:rFonts w:ascii="Arial" w:hAnsi="Arial" w:cs="Arial"/>
                <w:color w:val="000000"/>
                <w:sz w:val="18"/>
                <w:szCs w:val="18"/>
              </w:rPr>
              <w:t>Форма по </w:t>
            </w:r>
            <w:hyperlink r:id="rId19" w:history="1">
              <w:r w:rsidRPr="00C325B8">
                <w:rPr>
                  <w:rFonts w:ascii="Arial" w:hAnsi="Arial" w:cs="Arial"/>
                  <w:color w:val="008000"/>
                  <w:sz w:val="18"/>
                  <w:szCs w:val="18"/>
                </w:rPr>
                <w:t>ОКУД</w:t>
              </w:r>
            </w:hyperlink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25B8" w:rsidRPr="00C325B8" w:rsidRDefault="00C325B8" w:rsidP="00C325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25B8">
              <w:rPr>
                <w:rFonts w:ascii="Arial" w:hAnsi="Arial" w:cs="Arial"/>
                <w:color w:val="000000"/>
                <w:sz w:val="18"/>
                <w:szCs w:val="18"/>
              </w:rPr>
              <w:t>0501050</w:t>
            </w:r>
          </w:p>
        </w:tc>
      </w:tr>
      <w:tr w:rsidR="00C325B8" w:rsidRPr="00C325B8" w:rsidTr="00C325B8">
        <w:trPr>
          <w:tblCellSpacing w:w="15" w:type="dxa"/>
        </w:trPr>
        <w:tc>
          <w:tcPr>
            <w:tcW w:w="3960" w:type="dxa"/>
            <w:hideMark/>
          </w:tcPr>
          <w:p w:rsidR="00C325B8" w:rsidRPr="00C325B8" w:rsidRDefault="00C325B8" w:rsidP="00C325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25B8">
              <w:rPr>
                <w:rFonts w:ascii="Arial" w:hAnsi="Arial" w:cs="Arial"/>
                <w:color w:val="000000"/>
                <w:sz w:val="18"/>
                <w:szCs w:val="18"/>
              </w:rPr>
              <w:t>Финансовый орган</w:t>
            </w:r>
          </w:p>
        </w:tc>
        <w:tc>
          <w:tcPr>
            <w:tcW w:w="6765" w:type="dxa"/>
            <w:hideMark/>
          </w:tcPr>
          <w:p w:rsidR="00C325B8" w:rsidRPr="00C325B8" w:rsidRDefault="00C325B8" w:rsidP="007E38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Финансовый отдел МО «</w:t>
            </w:r>
            <w:r w:rsidR="007E383E">
              <w:rPr>
                <w:rFonts w:ascii="Arial" w:hAnsi="Arial" w:cs="Arial"/>
                <w:color w:val="000000"/>
                <w:sz w:val="18"/>
                <w:szCs w:val="18"/>
              </w:rPr>
              <w:t>Буреть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</w:p>
        </w:tc>
        <w:tc>
          <w:tcPr>
            <w:tcW w:w="2805" w:type="dxa"/>
            <w:tcBorders>
              <w:right w:val="single" w:sz="6" w:space="0" w:color="000000"/>
            </w:tcBorders>
            <w:hideMark/>
          </w:tcPr>
          <w:p w:rsidR="00C325B8" w:rsidRPr="00C325B8" w:rsidRDefault="00C325B8" w:rsidP="00C325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25B8" w:rsidRPr="00C325B8" w:rsidRDefault="00C325B8" w:rsidP="00C325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325B8" w:rsidRPr="00C325B8" w:rsidTr="00C325B8">
        <w:trPr>
          <w:tblCellSpacing w:w="15" w:type="dxa"/>
        </w:trPr>
        <w:tc>
          <w:tcPr>
            <w:tcW w:w="3960" w:type="dxa"/>
            <w:hideMark/>
          </w:tcPr>
          <w:p w:rsidR="00C325B8" w:rsidRPr="00C325B8" w:rsidRDefault="00C325B8" w:rsidP="00C325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25B8">
              <w:rPr>
                <w:rFonts w:ascii="Arial" w:hAnsi="Arial" w:cs="Arial"/>
                <w:color w:val="000000"/>
                <w:sz w:val="18"/>
                <w:szCs w:val="18"/>
              </w:rPr>
              <w:t xml:space="preserve">Единица измерения: </w:t>
            </w:r>
            <w:proofErr w:type="spellStart"/>
            <w:proofErr w:type="gramStart"/>
            <w:r w:rsidRPr="00C325B8">
              <w:rPr>
                <w:rFonts w:ascii="Arial" w:hAnsi="Arial" w:cs="Arial"/>
                <w:color w:val="000000"/>
                <w:sz w:val="18"/>
                <w:szCs w:val="18"/>
              </w:rPr>
              <w:t>тыс</w:t>
            </w:r>
            <w:proofErr w:type="spellEnd"/>
            <w:proofErr w:type="gramEnd"/>
            <w:r w:rsidRPr="00C325B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25B8">
              <w:rPr>
                <w:rFonts w:ascii="Arial" w:hAnsi="Arial" w:cs="Arial"/>
                <w:color w:val="000000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6765" w:type="dxa"/>
            <w:hideMark/>
          </w:tcPr>
          <w:p w:rsidR="00C325B8" w:rsidRPr="00C325B8" w:rsidRDefault="00C325B8" w:rsidP="00C325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5" w:type="dxa"/>
            <w:tcBorders>
              <w:right w:val="single" w:sz="6" w:space="0" w:color="000000"/>
            </w:tcBorders>
            <w:hideMark/>
          </w:tcPr>
          <w:p w:rsidR="00C325B8" w:rsidRPr="00C325B8" w:rsidRDefault="00C325B8" w:rsidP="00C325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25B8">
              <w:rPr>
                <w:rFonts w:ascii="Arial" w:hAnsi="Arial" w:cs="Arial"/>
                <w:color w:val="000000"/>
                <w:sz w:val="18"/>
                <w:szCs w:val="18"/>
              </w:rPr>
              <w:t>по ОКЕИ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25B8" w:rsidRPr="00C325B8" w:rsidRDefault="00B56347" w:rsidP="00C325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20" w:anchor="block_384" w:history="1">
              <w:r w:rsidR="00C325B8" w:rsidRPr="00C325B8">
                <w:rPr>
                  <w:rFonts w:ascii="Arial" w:hAnsi="Arial" w:cs="Arial"/>
                  <w:color w:val="008000"/>
                  <w:sz w:val="18"/>
                  <w:szCs w:val="18"/>
                </w:rPr>
                <w:t>384</w:t>
              </w:r>
            </w:hyperlink>
          </w:p>
        </w:tc>
      </w:tr>
    </w:tbl>
    <w:p w:rsidR="00C325B8" w:rsidRPr="00C325B8" w:rsidRDefault="00C325B8" w:rsidP="00C325B8">
      <w:pPr>
        <w:jc w:val="center"/>
        <w:rPr>
          <w:rFonts w:ascii="Arial" w:hAnsi="Arial" w:cs="Arial"/>
          <w:b/>
          <w:bCs/>
          <w:color w:val="000080"/>
          <w:sz w:val="18"/>
          <w:szCs w:val="18"/>
        </w:rPr>
      </w:pPr>
      <w:r w:rsidRPr="00C325B8">
        <w:rPr>
          <w:rFonts w:ascii="Arial" w:hAnsi="Arial" w:cs="Arial"/>
          <w:color w:val="000000"/>
          <w:sz w:val="18"/>
          <w:szCs w:val="18"/>
        </w:rPr>
        <w:br/>
      </w:r>
      <w:r w:rsidRPr="00C325B8">
        <w:rPr>
          <w:rFonts w:ascii="Arial" w:hAnsi="Arial" w:cs="Arial"/>
          <w:b/>
          <w:bCs/>
          <w:color w:val="000080"/>
          <w:sz w:val="18"/>
          <w:szCs w:val="18"/>
        </w:rPr>
        <w:t xml:space="preserve">Раздел I. Бюджетные ассигнования по расходам </w:t>
      </w:r>
      <w:r w:rsidR="005666C6">
        <w:rPr>
          <w:rFonts w:ascii="Arial" w:hAnsi="Arial" w:cs="Arial"/>
          <w:b/>
          <w:bCs/>
          <w:color w:val="000080"/>
          <w:sz w:val="18"/>
          <w:szCs w:val="18"/>
        </w:rPr>
        <w:t xml:space="preserve">местного </w:t>
      </w:r>
      <w:r w:rsidRPr="00C325B8">
        <w:rPr>
          <w:rFonts w:ascii="Arial" w:hAnsi="Arial" w:cs="Arial"/>
          <w:b/>
          <w:bCs/>
          <w:color w:val="000080"/>
          <w:sz w:val="18"/>
          <w:szCs w:val="18"/>
        </w:rPr>
        <w:t>бюджета</w:t>
      </w:r>
    </w:p>
    <w:p w:rsidR="00C325B8" w:rsidRPr="00C325B8" w:rsidRDefault="00C325B8" w:rsidP="00C325B8">
      <w:pPr>
        <w:rPr>
          <w:sz w:val="18"/>
          <w:szCs w:val="18"/>
        </w:rPr>
      </w:pPr>
    </w:p>
    <w:tbl>
      <w:tblPr>
        <w:tblW w:w="94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1"/>
        <w:gridCol w:w="1583"/>
        <w:gridCol w:w="904"/>
        <w:gridCol w:w="1071"/>
        <w:gridCol w:w="780"/>
        <w:gridCol w:w="1295"/>
        <w:gridCol w:w="1937"/>
      </w:tblGrid>
      <w:tr w:rsidR="00C325B8" w:rsidRPr="00C325B8" w:rsidTr="00C325B8">
        <w:trPr>
          <w:tblCellSpacing w:w="15" w:type="dxa"/>
        </w:trPr>
        <w:tc>
          <w:tcPr>
            <w:tcW w:w="1835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25B8" w:rsidRPr="00C325B8" w:rsidRDefault="00C325B8" w:rsidP="00C325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25B8">
              <w:rPr>
                <w:rFonts w:ascii="Arial" w:hAnsi="Arial" w:cs="Arial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5427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25B8" w:rsidRPr="00C325B8" w:rsidRDefault="00C325B8" w:rsidP="00C325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25B8">
              <w:rPr>
                <w:rFonts w:ascii="Arial" w:hAnsi="Arial" w:cs="Arial"/>
                <w:color w:val="000000"/>
                <w:sz w:val="18"/>
                <w:szCs w:val="18"/>
              </w:rPr>
              <w:t>Код по бюджетной классификации</w:t>
            </w:r>
          </w:p>
        </w:tc>
        <w:tc>
          <w:tcPr>
            <w:tcW w:w="2019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C325B8" w:rsidRPr="00C325B8" w:rsidRDefault="00C325B8" w:rsidP="00C325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25B8">
              <w:rPr>
                <w:rFonts w:ascii="Arial" w:hAnsi="Arial" w:cs="Arial"/>
                <w:color w:val="000000"/>
                <w:sz w:val="18"/>
                <w:szCs w:val="18"/>
              </w:rPr>
              <w:t>Сумма на год</w:t>
            </w:r>
          </w:p>
        </w:tc>
      </w:tr>
      <w:tr w:rsidR="00F752BE" w:rsidRPr="00C325B8" w:rsidTr="005666C6">
        <w:trPr>
          <w:tblCellSpacing w:w="15" w:type="dxa"/>
        </w:trPr>
        <w:tc>
          <w:tcPr>
            <w:tcW w:w="1835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52BE" w:rsidRPr="00C325B8" w:rsidRDefault="00F752BE" w:rsidP="00C325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52BE" w:rsidRPr="00C325B8" w:rsidRDefault="00B56347" w:rsidP="005666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21" w:anchor="block_15000" w:history="1">
              <w:r w:rsidR="00F752BE" w:rsidRPr="00C325B8">
                <w:rPr>
                  <w:rFonts w:ascii="Arial" w:hAnsi="Arial" w:cs="Arial"/>
                  <w:color w:val="008000"/>
                  <w:sz w:val="18"/>
                  <w:szCs w:val="18"/>
                </w:rPr>
                <w:t xml:space="preserve">главного распорядителя средств </w:t>
              </w:r>
              <w:proofErr w:type="spellStart"/>
              <w:r w:rsidR="005666C6">
                <w:rPr>
                  <w:rFonts w:ascii="Arial" w:hAnsi="Arial" w:cs="Arial"/>
                  <w:color w:val="008000"/>
                  <w:sz w:val="18"/>
                  <w:szCs w:val="18"/>
                </w:rPr>
                <w:t>местного</w:t>
              </w:r>
              <w:r w:rsidR="00F752BE" w:rsidRPr="00C325B8">
                <w:rPr>
                  <w:rFonts w:ascii="Arial" w:hAnsi="Arial" w:cs="Arial"/>
                  <w:color w:val="008000"/>
                  <w:sz w:val="18"/>
                  <w:szCs w:val="18"/>
                </w:rPr>
                <w:t>бюджета</w:t>
              </w:r>
              <w:proofErr w:type="spellEnd"/>
            </w:hyperlink>
          </w:p>
        </w:tc>
        <w:tc>
          <w:tcPr>
            <w:tcW w:w="8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52BE" w:rsidRPr="00C325B8" w:rsidRDefault="00B56347" w:rsidP="00C325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22" w:anchor="block_12000" w:history="1">
              <w:r w:rsidR="00F752BE" w:rsidRPr="00C325B8">
                <w:rPr>
                  <w:rFonts w:ascii="Arial" w:hAnsi="Arial" w:cs="Arial"/>
                  <w:color w:val="008000"/>
                  <w:sz w:val="18"/>
                  <w:szCs w:val="18"/>
                </w:rPr>
                <w:t>раздела</w:t>
              </w:r>
            </w:hyperlink>
          </w:p>
        </w:tc>
        <w:tc>
          <w:tcPr>
            <w:tcW w:w="104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52BE" w:rsidRPr="00C325B8" w:rsidRDefault="00B56347" w:rsidP="00C325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23" w:anchor="block_12000" w:history="1">
              <w:r w:rsidR="00F752BE" w:rsidRPr="00C325B8">
                <w:rPr>
                  <w:rFonts w:ascii="Arial" w:hAnsi="Arial" w:cs="Arial"/>
                  <w:color w:val="008000"/>
                  <w:sz w:val="18"/>
                  <w:szCs w:val="18"/>
                </w:rPr>
                <w:t>подраздела</w:t>
              </w:r>
            </w:hyperlink>
          </w:p>
        </w:tc>
        <w:tc>
          <w:tcPr>
            <w:tcW w:w="7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52BE" w:rsidRPr="00C325B8" w:rsidRDefault="00B56347" w:rsidP="00C325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24" w:anchor="block_103320" w:history="1">
              <w:r w:rsidR="00F752BE" w:rsidRPr="00C325B8">
                <w:rPr>
                  <w:rFonts w:ascii="Arial" w:hAnsi="Arial" w:cs="Arial"/>
                  <w:color w:val="008000"/>
                  <w:sz w:val="18"/>
                  <w:szCs w:val="18"/>
                </w:rPr>
                <w:t>целевой статьи</w:t>
              </w:r>
            </w:hyperlink>
          </w:p>
        </w:tc>
        <w:tc>
          <w:tcPr>
            <w:tcW w:w="130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52BE" w:rsidRPr="00C325B8" w:rsidRDefault="00B56347" w:rsidP="00C325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25" w:anchor="block_103330" w:history="1">
              <w:r w:rsidR="00F752BE" w:rsidRPr="00C325B8">
                <w:rPr>
                  <w:rFonts w:ascii="Arial" w:hAnsi="Arial" w:cs="Arial"/>
                  <w:color w:val="008000"/>
                  <w:sz w:val="18"/>
                  <w:szCs w:val="18"/>
                </w:rPr>
                <w:t>вида расходов</w:t>
              </w:r>
            </w:hyperlink>
          </w:p>
        </w:tc>
        <w:tc>
          <w:tcPr>
            <w:tcW w:w="201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52BE" w:rsidRPr="00C325B8" w:rsidRDefault="00F752BE" w:rsidP="00C325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25B8">
              <w:rPr>
                <w:rFonts w:ascii="Arial" w:hAnsi="Arial" w:cs="Arial"/>
                <w:color w:val="000000"/>
                <w:sz w:val="18"/>
                <w:szCs w:val="18"/>
              </w:rPr>
              <w:t>на 20__ год</w:t>
            </w:r>
          </w:p>
        </w:tc>
      </w:tr>
      <w:tr w:rsidR="00F752BE" w:rsidRPr="00C325B8" w:rsidTr="005666C6">
        <w:trPr>
          <w:tblCellSpacing w:w="15" w:type="dxa"/>
        </w:trPr>
        <w:tc>
          <w:tcPr>
            <w:tcW w:w="18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52BE" w:rsidRPr="00C325B8" w:rsidRDefault="00F752BE" w:rsidP="00C325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25B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52BE" w:rsidRPr="00C325B8" w:rsidRDefault="00F752BE" w:rsidP="00C325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25B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52BE" w:rsidRPr="00C325B8" w:rsidRDefault="00F752BE" w:rsidP="00C325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25B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4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52BE" w:rsidRPr="00C325B8" w:rsidRDefault="00F752BE" w:rsidP="00C325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25B8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52BE" w:rsidRPr="00C325B8" w:rsidRDefault="00F752BE" w:rsidP="00C325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25B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0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52BE" w:rsidRPr="00C325B8" w:rsidRDefault="00F752BE" w:rsidP="00C325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25B8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1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52BE" w:rsidRPr="00C325B8" w:rsidRDefault="00F752BE" w:rsidP="00C325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25B8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F752BE" w:rsidRPr="00C325B8" w:rsidTr="005666C6">
        <w:trPr>
          <w:tblCellSpacing w:w="15" w:type="dxa"/>
        </w:trPr>
        <w:tc>
          <w:tcPr>
            <w:tcW w:w="18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52BE" w:rsidRPr="00C325B8" w:rsidRDefault="00F752BE" w:rsidP="00C325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52BE" w:rsidRPr="00C325B8" w:rsidRDefault="00F752BE" w:rsidP="00C325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52BE" w:rsidRPr="00C325B8" w:rsidRDefault="00F752BE" w:rsidP="00C325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52BE" w:rsidRPr="00C325B8" w:rsidRDefault="00F752BE" w:rsidP="00C325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52BE" w:rsidRPr="00C325B8" w:rsidRDefault="00F752BE" w:rsidP="00C325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52BE" w:rsidRPr="00C325B8" w:rsidRDefault="00F752BE" w:rsidP="00C325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52BE" w:rsidRPr="00C325B8" w:rsidRDefault="00F752BE" w:rsidP="00C325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752BE" w:rsidRPr="00C325B8" w:rsidTr="005666C6">
        <w:trPr>
          <w:tblCellSpacing w:w="15" w:type="dxa"/>
        </w:trPr>
        <w:tc>
          <w:tcPr>
            <w:tcW w:w="18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52BE" w:rsidRPr="00C325B8" w:rsidRDefault="00F752BE" w:rsidP="00C325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52BE" w:rsidRPr="00C325B8" w:rsidRDefault="00F752BE" w:rsidP="00C325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52BE" w:rsidRPr="00C325B8" w:rsidRDefault="00F752BE" w:rsidP="00C325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52BE" w:rsidRPr="00C325B8" w:rsidRDefault="00F752BE" w:rsidP="00C325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52BE" w:rsidRPr="00C325B8" w:rsidRDefault="00F752BE" w:rsidP="00C325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52BE" w:rsidRPr="00C325B8" w:rsidRDefault="00F752BE" w:rsidP="00C325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52BE" w:rsidRPr="00C325B8" w:rsidRDefault="00F752BE" w:rsidP="00C325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752BE" w:rsidRPr="00C325B8" w:rsidTr="005666C6">
        <w:trPr>
          <w:tblCellSpacing w:w="15" w:type="dxa"/>
        </w:trPr>
        <w:tc>
          <w:tcPr>
            <w:tcW w:w="18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52BE" w:rsidRPr="00C325B8" w:rsidRDefault="00F752BE" w:rsidP="00C325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52BE" w:rsidRPr="00C325B8" w:rsidRDefault="00F752BE" w:rsidP="00C325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52BE" w:rsidRPr="00C325B8" w:rsidRDefault="00F752BE" w:rsidP="00C325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52BE" w:rsidRPr="00C325B8" w:rsidRDefault="00F752BE" w:rsidP="00C325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52BE" w:rsidRPr="00C325B8" w:rsidRDefault="00F752BE" w:rsidP="00C325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52BE" w:rsidRPr="00C325B8" w:rsidRDefault="00F752BE" w:rsidP="00C325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52BE" w:rsidRPr="00C325B8" w:rsidRDefault="00F752BE" w:rsidP="00C325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752BE" w:rsidRPr="00C325B8" w:rsidTr="005666C6">
        <w:trPr>
          <w:tblCellSpacing w:w="15" w:type="dxa"/>
        </w:trPr>
        <w:tc>
          <w:tcPr>
            <w:tcW w:w="18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52BE" w:rsidRPr="00C325B8" w:rsidRDefault="00F752BE" w:rsidP="00C325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52BE" w:rsidRPr="00C325B8" w:rsidRDefault="00F752BE" w:rsidP="00C325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52BE" w:rsidRPr="00C325B8" w:rsidRDefault="00F752BE" w:rsidP="00C325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52BE" w:rsidRPr="00C325B8" w:rsidRDefault="00F752BE" w:rsidP="00C325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52BE" w:rsidRPr="00C325B8" w:rsidRDefault="00F752BE" w:rsidP="00C325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52BE" w:rsidRPr="00C325B8" w:rsidRDefault="00F752BE" w:rsidP="00C325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52BE" w:rsidRPr="00C325B8" w:rsidRDefault="00F752BE" w:rsidP="00C325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752BE" w:rsidRPr="00C325B8" w:rsidTr="005666C6">
        <w:trPr>
          <w:tblCellSpacing w:w="15" w:type="dxa"/>
        </w:trPr>
        <w:tc>
          <w:tcPr>
            <w:tcW w:w="18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52BE" w:rsidRPr="00C325B8" w:rsidRDefault="00F752BE" w:rsidP="00C325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52BE" w:rsidRPr="00C325B8" w:rsidRDefault="00F752BE" w:rsidP="00C325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52BE" w:rsidRPr="00C325B8" w:rsidRDefault="00F752BE" w:rsidP="00C325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52BE" w:rsidRPr="00C325B8" w:rsidRDefault="00F752BE" w:rsidP="00C325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52BE" w:rsidRPr="00C325B8" w:rsidRDefault="00F752BE" w:rsidP="00C325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52BE" w:rsidRPr="00C325B8" w:rsidRDefault="00F752BE" w:rsidP="00C325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52BE" w:rsidRPr="00C325B8" w:rsidRDefault="00F752BE" w:rsidP="00C325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752BE" w:rsidRPr="00C325B8" w:rsidTr="005666C6">
        <w:trPr>
          <w:tblCellSpacing w:w="15" w:type="dxa"/>
        </w:trPr>
        <w:tc>
          <w:tcPr>
            <w:tcW w:w="18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52BE" w:rsidRPr="00C325B8" w:rsidRDefault="00F752BE" w:rsidP="00C325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52BE" w:rsidRPr="00C325B8" w:rsidRDefault="00F752BE" w:rsidP="00C325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52BE" w:rsidRPr="00C325B8" w:rsidRDefault="00F752BE" w:rsidP="00C325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52BE" w:rsidRPr="00C325B8" w:rsidRDefault="00F752BE" w:rsidP="00C325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52BE" w:rsidRPr="00C325B8" w:rsidRDefault="00F752BE" w:rsidP="00C325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52BE" w:rsidRPr="00C325B8" w:rsidRDefault="00F752BE" w:rsidP="00C325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52BE" w:rsidRPr="00C325B8" w:rsidRDefault="00F752BE" w:rsidP="00C325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752BE" w:rsidRPr="00C325B8" w:rsidTr="005666C6">
        <w:trPr>
          <w:tblCellSpacing w:w="15" w:type="dxa"/>
        </w:trPr>
        <w:tc>
          <w:tcPr>
            <w:tcW w:w="18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52BE" w:rsidRPr="00C325B8" w:rsidRDefault="00F752BE" w:rsidP="00C325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52BE" w:rsidRPr="00C325B8" w:rsidRDefault="00F752BE" w:rsidP="00C325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52BE" w:rsidRPr="00C325B8" w:rsidRDefault="00F752BE" w:rsidP="00C325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52BE" w:rsidRPr="00C325B8" w:rsidRDefault="00F752BE" w:rsidP="00C325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52BE" w:rsidRPr="00C325B8" w:rsidRDefault="00F752BE" w:rsidP="00C325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52BE" w:rsidRPr="00C325B8" w:rsidRDefault="00F752BE" w:rsidP="00C325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52BE" w:rsidRPr="00C325B8" w:rsidRDefault="00F752BE" w:rsidP="00C325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752BE" w:rsidRPr="00C325B8" w:rsidTr="005666C6">
        <w:trPr>
          <w:tblCellSpacing w:w="15" w:type="dxa"/>
        </w:trPr>
        <w:tc>
          <w:tcPr>
            <w:tcW w:w="18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52BE" w:rsidRPr="00C325B8" w:rsidRDefault="00F752BE" w:rsidP="00C325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52BE" w:rsidRPr="00C325B8" w:rsidRDefault="00F752BE" w:rsidP="00C325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52BE" w:rsidRPr="00C325B8" w:rsidRDefault="00F752BE" w:rsidP="00C325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52BE" w:rsidRPr="00C325B8" w:rsidRDefault="00F752BE" w:rsidP="00C325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52BE" w:rsidRPr="00C325B8" w:rsidRDefault="00F752BE" w:rsidP="00C325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52BE" w:rsidRPr="00C325B8" w:rsidRDefault="00F752BE" w:rsidP="00C325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52BE" w:rsidRPr="00C325B8" w:rsidRDefault="00F752BE" w:rsidP="00C325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752BE" w:rsidRPr="00C325B8" w:rsidTr="005666C6">
        <w:trPr>
          <w:tblCellSpacing w:w="15" w:type="dxa"/>
        </w:trPr>
        <w:tc>
          <w:tcPr>
            <w:tcW w:w="1835" w:type="dxa"/>
            <w:tcBorders>
              <w:right w:val="single" w:sz="6" w:space="0" w:color="000000"/>
            </w:tcBorders>
            <w:hideMark/>
          </w:tcPr>
          <w:p w:rsidR="00F752BE" w:rsidRPr="00C325B8" w:rsidRDefault="00F752BE" w:rsidP="00C325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25B8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52BE" w:rsidRPr="00C325B8" w:rsidRDefault="00F752BE" w:rsidP="00C325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52BE" w:rsidRPr="00C325B8" w:rsidRDefault="00F752BE" w:rsidP="00C325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52BE" w:rsidRPr="00C325B8" w:rsidRDefault="00F752BE" w:rsidP="00C325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52BE" w:rsidRPr="00C325B8" w:rsidRDefault="00F752BE" w:rsidP="00C325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52BE" w:rsidRPr="00C325B8" w:rsidRDefault="00F752BE" w:rsidP="00C325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52BE" w:rsidRPr="00C325B8" w:rsidRDefault="00F752BE" w:rsidP="00C325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C325B8" w:rsidRPr="00C325B8" w:rsidRDefault="00C325B8" w:rsidP="00C325B8">
      <w:pPr>
        <w:rPr>
          <w:sz w:val="18"/>
          <w:szCs w:val="18"/>
        </w:rPr>
      </w:pPr>
      <w:r w:rsidRPr="00C325B8">
        <w:rPr>
          <w:rFonts w:ascii="Arial" w:hAnsi="Arial" w:cs="Arial"/>
          <w:color w:val="000000"/>
          <w:sz w:val="18"/>
          <w:szCs w:val="18"/>
        </w:rPr>
        <w:br/>
      </w:r>
    </w:p>
    <w:p w:rsidR="00C325B8" w:rsidRPr="00C325B8" w:rsidRDefault="00C325B8" w:rsidP="00C325B8">
      <w:pPr>
        <w:ind w:firstLine="680"/>
        <w:jc w:val="right"/>
        <w:rPr>
          <w:rFonts w:ascii="Arial" w:hAnsi="Arial" w:cs="Arial"/>
          <w:color w:val="000000"/>
          <w:sz w:val="18"/>
          <w:szCs w:val="18"/>
        </w:rPr>
      </w:pPr>
      <w:r w:rsidRPr="00C325B8">
        <w:rPr>
          <w:rFonts w:ascii="Arial" w:hAnsi="Arial" w:cs="Arial"/>
          <w:color w:val="000000"/>
          <w:sz w:val="18"/>
          <w:szCs w:val="18"/>
        </w:rPr>
        <w:t>Форма 0501050, с.2</w:t>
      </w:r>
    </w:p>
    <w:p w:rsidR="00C325B8" w:rsidRPr="00C325B8" w:rsidRDefault="00C325B8" w:rsidP="00C325B8">
      <w:pPr>
        <w:rPr>
          <w:sz w:val="18"/>
          <w:szCs w:val="18"/>
        </w:rPr>
      </w:pPr>
      <w:r w:rsidRPr="00C325B8">
        <w:rPr>
          <w:rFonts w:ascii="Arial" w:hAnsi="Arial" w:cs="Arial"/>
          <w:color w:val="000000"/>
          <w:sz w:val="18"/>
          <w:szCs w:val="18"/>
        </w:rPr>
        <w:br/>
      </w:r>
    </w:p>
    <w:p w:rsidR="00C325B8" w:rsidRPr="00C325B8" w:rsidRDefault="00C325B8" w:rsidP="00C325B8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80"/>
          <w:sz w:val="18"/>
          <w:szCs w:val="18"/>
        </w:rPr>
      </w:pPr>
      <w:r w:rsidRPr="00C325B8">
        <w:rPr>
          <w:rFonts w:ascii="Arial" w:hAnsi="Arial" w:cs="Arial"/>
          <w:b/>
          <w:bCs/>
          <w:color w:val="000080"/>
          <w:sz w:val="18"/>
          <w:szCs w:val="18"/>
        </w:rPr>
        <w:t xml:space="preserve">Раздел II. Бюджетные ассигнования по источникам финансирования дефицита </w:t>
      </w:r>
      <w:r w:rsidR="005666C6">
        <w:rPr>
          <w:rFonts w:ascii="Arial" w:hAnsi="Arial" w:cs="Arial"/>
          <w:b/>
          <w:bCs/>
          <w:color w:val="000080"/>
          <w:sz w:val="18"/>
          <w:szCs w:val="18"/>
        </w:rPr>
        <w:t xml:space="preserve">местного </w:t>
      </w:r>
      <w:r w:rsidRPr="00C325B8">
        <w:rPr>
          <w:rFonts w:ascii="Arial" w:hAnsi="Arial" w:cs="Arial"/>
          <w:b/>
          <w:bCs/>
          <w:color w:val="000080"/>
          <w:sz w:val="18"/>
          <w:szCs w:val="18"/>
        </w:rPr>
        <w:t>бюджета</w:t>
      </w:r>
    </w:p>
    <w:p w:rsidR="00C325B8" w:rsidRPr="00C325B8" w:rsidRDefault="00C325B8" w:rsidP="00C325B8">
      <w:pPr>
        <w:rPr>
          <w:sz w:val="18"/>
          <w:szCs w:val="18"/>
        </w:rPr>
      </w:pPr>
    </w:p>
    <w:tbl>
      <w:tblPr>
        <w:tblW w:w="8834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7"/>
        <w:gridCol w:w="4660"/>
        <w:gridCol w:w="2667"/>
        <w:gridCol w:w="50"/>
      </w:tblGrid>
      <w:tr w:rsidR="00C325B8" w:rsidRPr="00C325B8" w:rsidTr="00F752BE">
        <w:trPr>
          <w:gridAfter w:val="1"/>
          <w:wAfter w:w="5" w:type="dxa"/>
          <w:tblCellSpacing w:w="15" w:type="dxa"/>
        </w:trPr>
        <w:tc>
          <w:tcPr>
            <w:tcW w:w="141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25B8" w:rsidRPr="00C325B8" w:rsidRDefault="00C325B8" w:rsidP="00C325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25B8">
              <w:rPr>
                <w:rFonts w:ascii="Arial" w:hAnsi="Arial" w:cs="Arial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4649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25B8" w:rsidRPr="00C325B8" w:rsidRDefault="00C325B8" w:rsidP="005666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25B8">
              <w:rPr>
                <w:rFonts w:ascii="Arial" w:hAnsi="Arial" w:cs="Arial"/>
                <w:color w:val="000000"/>
                <w:sz w:val="18"/>
                <w:szCs w:val="18"/>
              </w:rPr>
              <w:t>Код </w:t>
            </w:r>
            <w:hyperlink r:id="rId26" w:anchor="block_13000" w:history="1">
              <w:r w:rsidRPr="00C325B8">
                <w:rPr>
                  <w:rFonts w:ascii="Arial" w:hAnsi="Arial" w:cs="Arial"/>
                  <w:color w:val="008000"/>
                  <w:sz w:val="18"/>
                  <w:szCs w:val="18"/>
                </w:rPr>
                <w:t xml:space="preserve">источника финансирования дефицита </w:t>
              </w:r>
              <w:r w:rsidR="005666C6">
                <w:rPr>
                  <w:rFonts w:ascii="Arial" w:hAnsi="Arial" w:cs="Arial"/>
                  <w:color w:val="008000"/>
                  <w:sz w:val="18"/>
                  <w:szCs w:val="18"/>
                </w:rPr>
                <w:t>местного</w:t>
              </w:r>
              <w:r w:rsidRPr="00C325B8">
                <w:rPr>
                  <w:rFonts w:ascii="Arial" w:hAnsi="Arial" w:cs="Arial"/>
                  <w:color w:val="008000"/>
                  <w:sz w:val="18"/>
                  <w:szCs w:val="18"/>
                </w:rPr>
                <w:t xml:space="preserve"> бюджета</w:t>
              </w:r>
            </w:hyperlink>
            <w:r w:rsidRPr="00C325B8">
              <w:rPr>
                <w:rFonts w:ascii="Arial" w:hAnsi="Arial" w:cs="Arial"/>
                <w:color w:val="000000"/>
                <w:sz w:val="18"/>
                <w:szCs w:val="18"/>
              </w:rPr>
              <w:t> по бюджетной классификации</w:t>
            </w:r>
          </w:p>
        </w:tc>
        <w:tc>
          <w:tcPr>
            <w:tcW w:w="2648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C325B8" w:rsidRPr="00C325B8" w:rsidRDefault="00C325B8" w:rsidP="00C325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25B8">
              <w:rPr>
                <w:rFonts w:ascii="Arial" w:hAnsi="Arial" w:cs="Arial"/>
                <w:color w:val="000000"/>
                <w:sz w:val="18"/>
                <w:szCs w:val="18"/>
              </w:rPr>
              <w:t>Сумма на год</w:t>
            </w:r>
          </w:p>
        </w:tc>
      </w:tr>
      <w:tr w:rsidR="00F752BE" w:rsidRPr="00C325B8" w:rsidTr="00F752BE">
        <w:trPr>
          <w:tblCellSpacing w:w="15" w:type="dxa"/>
        </w:trPr>
        <w:tc>
          <w:tcPr>
            <w:tcW w:w="1417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52BE" w:rsidRPr="00C325B8" w:rsidRDefault="00F752BE" w:rsidP="00C325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49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52BE" w:rsidRPr="00C325B8" w:rsidRDefault="00F752BE" w:rsidP="00C325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48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52BE" w:rsidRPr="00C325B8" w:rsidRDefault="00F752BE" w:rsidP="00C325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25B8">
              <w:rPr>
                <w:rFonts w:ascii="Arial" w:hAnsi="Arial" w:cs="Arial"/>
                <w:color w:val="000000"/>
                <w:sz w:val="18"/>
                <w:szCs w:val="18"/>
              </w:rPr>
              <w:t>на 20__ год</w:t>
            </w:r>
          </w:p>
        </w:tc>
      </w:tr>
      <w:tr w:rsidR="00F752BE" w:rsidRPr="00C325B8" w:rsidTr="00F752BE">
        <w:trPr>
          <w:tblCellSpacing w:w="15" w:type="dxa"/>
        </w:trPr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52BE" w:rsidRPr="00C325B8" w:rsidRDefault="00F752BE" w:rsidP="00C325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25B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64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52BE" w:rsidRPr="00C325B8" w:rsidRDefault="00F752BE" w:rsidP="00C325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25B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648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52BE" w:rsidRPr="00C325B8" w:rsidRDefault="00F752BE" w:rsidP="00C325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25B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752BE" w:rsidRPr="00C325B8" w:rsidTr="00F752BE">
        <w:trPr>
          <w:tblCellSpacing w:w="15" w:type="dxa"/>
        </w:trPr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52BE" w:rsidRPr="00C325B8" w:rsidRDefault="00F752BE" w:rsidP="00C325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4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52BE" w:rsidRPr="00C325B8" w:rsidRDefault="00F752BE" w:rsidP="00C325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48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52BE" w:rsidRPr="00C325B8" w:rsidRDefault="00F752BE" w:rsidP="00C325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752BE" w:rsidRPr="00C325B8" w:rsidTr="00F752BE">
        <w:trPr>
          <w:tblCellSpacing w:w="15" w:type="dxa"/>
        </w:trPr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52BE" w:rsidRPr="00C325B8" w:rsidRDefault="00F752BE" w:rsidP="00C325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4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52BE" w:rsidRPr="00C325B8" w:rsidRDefault="00F752BE" w:rsidP="00C325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48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52BE" w:rsidRPr="00C325B8" w:rsidRDefault="00F752BE" w:rsidP="00C325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752BE" w:rsidRPr="00C325B8" w:rsidTr="00F752BE">
        <w:trPr>
          <w:tblCellSpacing w:w="15" w:type="dxa"/>
        </w:trPr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52BE" w:rsidRPr="00C325B8" w:rsidRDefault="00F752BE" w:rsidP="00C325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4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52BE" w:rsidRPr="00C325B8" w:rsidRDefault="00F752BE" w:rsidP="00C325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48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52BE" w:rsidRPr="00C325B8" w:rsidRDefault="00F752BE" w:rsidP="00C325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752BE" w:rsidRPr="00C325B8" w:rsidTr="00F752BE">
        <w:trPr>
          <w:tblCellSpacing w:w="15" w:type="dxa"/>
        </w:trPr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52BE" w:rsidRPr="00C325B8" w:rsidRDefault="00F752BE" w:rsidP="00C325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4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52BE" w:rsidRPr="00C325B8" w:rsidRDefault="00F752BE" w:rsidP="00C325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48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52BE" w:rsidRPr="00C325B8" w:rsidRDefault="00F752BE" w:rsidP="00C325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752BE" w:rsidRPr="00C325B8" w:rsidTr="00F752BE">
        <w:trPr>
          <w:tblCellSpacing w:w="15" w:type="dxa"/>
        </w:trPr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52BE" w:rsidRPr="00C325B8" w:rsidRDefault="00F752BE" w:rsidP="00C325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4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52BE" w:rsidRPr="00C325B8" w:rsidRDefault="00F752BE" w:rsidP="00C325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48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52BE" w:rsidRPr="00C325B8" w:rsidRDefault="00F752BE" w:rsidP="00C325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752BE" w:rsidRPr="00C325B8" w:rsidTr="00F752BE">
        <w:trPr>
          <w:tblCellSpacing w:w="15" w:type="dxa"/>
        </w:trPr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52BE" w:rsidRPr="00C325B8" w:rsidRDefault="00F752BE" w:rsidP="00C325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4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52BE" w:rsidRPr="00C325B8" w:rsidRDefault="00F752BE" w:rsidP="00C325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48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52BE" w:rsidRPr="00C325B8" w:rsidRDefault="00F752BE" w:rsidP="00C325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752BE" w:rsidRPr="00C325B8" w:rsidTr="00F752BE">
        <w:trPr>
          <w:tblCellSpacing w:w="15" w:type="dxa"/>
        </w:trPr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52BE" w:rsidRPr="00C325B8" w:rsidRDefault="00F752BE" w:rsidP="00C325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4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52BE" w:rsidRPr="00C325B8" w:rsidRDefault="00F752BE" w:rsidP="00C325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48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52BE" w:rsidRPr="00C325B8" w:rsidRDefault="00F752BE" w:rsidP="00C325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752BE" w:rsidRPr="00C325B8" w:rsidTr="00F752BE">
        <w:trPr>
          <w:tblCellSpacing w:w="15" w:type="dxa"/>
        </w:trPr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52BE" w:rsidRPr="00C325B8" w:rsidRDefault="00F752BE" w:rsidP="00C325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4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52BE" w:rsidRPr="00C325B8" w:rsidRDefault="00F752BE" w:rsidP="00C325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48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52BE" w:rsidRPr="00C325B8" w:rsidRDefault="00F752BE" w:rsidP="00C325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752BE" w:rsidRPr="00C325B8" w:rsidTr="00F752BE">
        <w:trPr>
          <w:tblCellSpacing w:w="15" w:type="dxa"/>
        </w:trPr>
        <w:tc>
          <w:tcPr>
            <w:tcW w:w="1417" w:type="dxa"/>
            <w:tcBorders>
              <w:right w:val="single" w:sz="6" w:space="0" w:color="000000"/>
            </w:tcBorders>
            <w:hideMark/>
          </w:tcPr>
          <w:p w:rsidR="00F752BE" w:rsidRPr="00C325B8" w:rsidRDefault="00F752BE" w:rsidP="00C325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25B8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64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52BE" w:rsidRPr="00C325B8" w:rsidRDefault="00F752BE" w:rsidP="00C325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48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52BE" w:rsidRPr="00C325B8" w:rsidRDefault="00F752BE" w:rsidP="00C325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C325B8" w:rsidRPr="00C325B8" w:rsidRDefault="00C325B8" w:rsidP="00C325B8">
      <w:pPr>
        <w:rPr>
          <w:rFonts w:ascii="Courier New" w:hAnsi="Courier New" w:cs="Courier New"/>
          <w:color w:val="000000"/>
          <w:sz w:val="18"/>
          <w:szCs w:val="18"/>
        </w:rPr>
      </w:pPr>
      <w:r w:rsidRPr="00C325B8"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Courier New" w:hAnsi="Courier New" w:cs="Courier New"/>
          <w:b/>
          <w:color w:val="000000"/>
          <w:sz w:val="18"/>
          <w:szCs w:val="18"/>
        </w:rPr>
        <w:t>И</w:t>
      </w:r>
      <w:r w:rsidRPr="00C325B8">
        <w:rPr>
          <w:rFonts w:ascii="Courier New" w:hAnsi="Courier New" w:cs="Courier New"/>
          <w:color w:val="000000"/>
          <w:sz w:val="18"/>
          <w:szCs w:val="18"/>
        </w:rPr>
        <w:t>сполнитель _______________________    _________________    ________________________    ______________________</w:t>
      </w:r>
    </w:p>
    <w:p w:rsidR="00C325B8" w:rsidRPr="00C325B8" w:rsidRDefault="00C325B8" w:rsidP="00C32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8"/>
          <w:szCs w:val="18"/>
        </w:rPr>
      </w:pPr>
      <w:r w:rsidRPr="00C325B8">
        <w:rPr>
          <w:rFonts w:ascii="Courier New" w:hAnsi="Courier New" w:cs="Courier New"/>
          <w:color w:val="000000"/>
          <w:sz w:val="18"/>
          <w:szCs w:val="18"/>
        </w:rPr>
        <w:t xml:space="preserve">                (должность)               (подпись)          (расшифровка подписи)           (телефон)</w:t>
      </w:r>
    </w:p>
    <w:sectPr w:rsidR="00C325B8" w:rsidRPr="00C325B8" w:rsidSect="00B50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73CAB"/>
    <w:multiLevelType w:val="multilevel"/>
    <w:tmpl w:val="4C0AB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5A02B5"/>
    <w:multiLevelType w:val="multilevel"/>
    <w:tmpl w:val="4C0AB16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">
    <w:nsid w:val="47DF7545"/>
    <w:multiLevelType w:val="hybridMultilevel"/>
    <w:tmpl w:val="38F43D2A"/>
    <w:lvl w:ilvl="0" w:tplc="15CEDDE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3ADF"/>
    <w:rsid w:val="0019233F"/>
    <w:rsid w:val="00206357"/>
    <w:rsid w:val="00452028"/>
    <w:rsid w:val="005666C6"/>
    <w:rsid w:val="005A0C01"/>
    <w:rsid w:val="00766226"/>
    <w:rsid w:val="007E383E"/>
    <w:rsid w:val="00913FB5"/>
    <w:rsid w:val="00963ADF"/>
    <w:rsid w:val="009D26C0"/>
    <w:rsid w:val="00B50B88"/>
    <w:rsid w:val="00B56347"/>
    <w:rsid w:val="00B61679"/>
    <w:rsid w:val="00C325B8"/>
    <w:rsid w:val="00E226D2"/>
    <w:rsid w:val="00E7797E"/>
    <w:rsid w:val="00F7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963A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963A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9D26C0"/>
  </w:style>
  <w:style w:type="character" w:styleId="a3">
    <w:name w:val="Hyperlink"/>
    <w:basedOn w:val="a0"/>
    <w:uiPriority w:val="99"/>
    <w:semiHidden/>
    <w:unhideWhenUsed/>
    <w:rsid w:val="009D26C0"/>
    <w:rPr>
      <w:color w:val="0000FF"/>
      <w:u w:val="single"/>
    </w:rPr>
  </w:style>
  <w:style w:type="paragraph" w:customStyle="1" w:styleId="s1">
    <w:name w:val="s_1"/>
    <w:basedOn w:val="a"/>
    <w:rsid w:val="00C325B8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unhideWhenUsed/>
    <w:rsid w:val="00C325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325B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C325B8"/>
  </w:style>
  <w:style w:type="paragraph" w:customStyle="1" w:styleId="s3">
    <w:name w:val="s_3"/>
    <w:basedOn w:val="a"/>
    <w:rsid w:val="00C325B8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7E38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383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408460/3/" TargetMode="External"/><Relationship Id="rId13" Type="http://schemas.openxmlformats.org/officeDocument/2006/relationships/hyperlink" Target="consultantplus://offline/ref=673B5608CB84DBBC3152CEFF46BF8980CB9D4B619B82E66637247CDFDBC48E0C8AB615EDF2DB1A9922i4G" TargetMode="External"/><Relationship Id="rId18" Type="http://schemas.openxmlformats.org/officeDocument/2006/relationships/hyperlink" Target="consultantplus://offline/ref=673B5608CB84DBBC3152CEFF46BF8980CB9D4B61988EE66637247CDFDBC48E0C8AB615E8F0DF21i2G" TargetMode="External"/><Relationship Id="rId26" Type="http://schemas.openxmlformats.org/officeDocument/2006/relationships/hyperlink" Target="http://base.garant.ru/12181731/" TargetMode="External"/><Relationship Id="rId3" Type="http://schemas.openxmlformats.org/officeDocument/2006/relationships/styles" Target="styles.xml"/><Relationship Id="rId21" Type="http://schemas.openxmlformats.org/officeDocument/2006/relationships/hyperlink" Target="http://base.garant.ru/12181731/" TargetMode="External"/><Relationship Id="rId7" Type="http://schemas.openxmlformats.org/officeDocument/2006/relationships/hyperlink" Target="http://base.garant.ru/12192386/" TargetMode="External"/><Relationship Id="rId12" Type="http://schemas.openxmlformats.org/officeDocument/2006/relationships/hyperlink" Target="http://base.garant.ru/12181731/" TargetMode="External"/><Relationship Id="rId17" Type="http://schemas.openxmlformats.org/officeDocument/2006/relationships/hyperlink" Target="consultantplus://offline/ref=673B5608CB84DBBC3152CEFF46BF8980CB9D4B61988EE66637247CDFDBC48E0C8AB615EEF7D921iAG" TargetMode="External"/><Relationship Id="rId25" Type="http://schemas.openxmlformats.org/officeDocument/2006/relationships/hyperlink" Target="http://base.garant.ru/12181731/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73B5608CB84DBBC3152CEFF46BF8980CB9D4B61988EE66637247CDFDBC48E0C8AB615EDF2DA199C22i2G" TargetMode="External"/><Relationship Id="rId20" Type="http://schemas.openxmlformats.org/officeDocument/2006/relationships/hyperlink" Target="http://base.garant.ru/179222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ase.garant.ru/70408460/1/" TargetMode="External"/><Relationship Id="rId24" Type="http://schemas.openxmlformats.org/officeDocument/2006/relationships/hyperlink" Target="http://base.garant.ru/12181731/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73B5608CB84DBBC3152CEFF46BF8980CB9D4B61988EE66637247CDFDBC48E0C8AB615EFFBD921iCG" TargetMode="External"/><Relationship Id="rId23" Type="http://schemas.openxmlformats.org/officeDocument/2006/relationships/hyperlink" Target="http://base.garant.ru/12181731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base.garant.ru/70408460/1/" TargetMode="External"/><Relationship Id="rId19" Type="http://schemas.openxmlformats.org/officeDocument/2006/relationships/hyperlink" Target="http://base.garant.ru/179139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ase.garant.ru/70408460/3/" TargetMode="External"/><Relationship Id="rId14" Type="http://schemas.openxmlformats.org/officeDocument/2006/relationships/hyperlink" Target="consultantplus://offline/ref=673B5608CB84DBBC3152CEFF46BF8980CB9D4B61988EE66637247CDFDBC48E0C8AB615EFFBD921i8G" TargetMode="External"/><Relationship Id="rId22" Type="http://schemas.openxmlformats.org/officeDocument/2006/relationships/hyperlink" Target="http://base.garant.ru/12181731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C63BE8-8CF9-4B53-A359-4EA48347D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2992</Words>
  <Characters>17056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ИринаЮрьевна</cp:lastModifiedBy>
  <cp:revision>2</cp:revision>
  <cp:lastPrinted>2016-02-16T07:19:00Z</cp:lastPrinted>
  <dcterms:created xsi:type="dcterms:W3CDTF">2020-08-25T02:23:00Z</dcterms:created>
  <dcterms:modified xsi:type="dcterms:W3CDTF">2020-08-25T02:23:00Z</dcterms:modified>
</cp:coreProperties>
</file>