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67C2" w:rsidRPr="00EF1B39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b/>
          <w:sz w:val="32"/>
          <w:szCs w:val="32"/>
        </w:rPr>
        <w:t>22</w:t>
      </w:r>
      <w:r w:rsidR="00EE67C2" w:rsidRPr="00EF1B39">
        <w:rPr>
          <w:rFonts w:ascii="Arial" w:hAnsi="Arial" w:cs="Arial"/>
          <w:b/>
          <w:sz w:val="32"/>
          <w:szCs w:val="32"/>
        </w:rPr>
        <w:t>.</w:t>
      </w:r>
      <w:r w:rsidR="00E732D1">
        <w:rPr>
          <w:rFonts w:ascii="Arial" w:hAnsi="Arial" w:cs="Arial"/>
          <w:b/>
          <w:sz w:val="32"/>
          <w:szCs w:val="32"/>
        </w:rPr>
        <w:t>0</w:t>
      </w:r>
      <w:r>
        <w:rPr>
          <w:rFonts w:ascii="Arial" w:hAnsi="Arial" w:cs="Arial"/>
          <w:b/>
          <w:sz w:val="32"/>
          <w:szCs w:val="32"/>
        </w:rPr>
        <w:t>6</w:t>
      </w:r>
      <w:r w:rsidR="00EE67C2" w:rsidRPr="00EF1B39">
        <w:rPr>
          <w:rFonts w:ascii="Arial" w:hAnsi="Arial" w:cs="Arial"/>
          <w:b/>
          <w:sz w:val="32"/>
          <w:szCs w:val="32"/>
        </w:rPr>
        <w:t>.20</w:t>
      </w:r>
      <w:r w:rsidR="00E732D1">
        <w:rPr>
          <w:rFonts w:ascii="Arial" w:hAnsi="Arial" w:cs="Arial"/>
          <w:b/>
          <w:sz w:val="32"/>
          <w:szCs w:val="32"/>
        </w:rPr>
        <w:t>20</w:t>
      </w:r>
      <w:r w:rsidR="00EE67C2">
        <w:rPr>
          <w:rFonts w:ascii="Arial" w:hAnsi="Arial" w:cs="Arial"/>
          <w:b/>
          <w:sz w:val="32"/>
          <w:szCs w:val="32"/>
        </w:rPr>
        <w:t xml:space="preserve"> г.№</w:t>
      </w:r>
      <w:r w:rsidR="00E732D1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51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РОССИЙСКАЯ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ФЕДЕРАЦИЯ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ИРКУТСКАЯ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ОБЛАСТЬ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БОХАНСКИЙ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МУНИЦИПАЛЬНЫЙ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РАЙОН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МУНИЦИПАЛЬНОЕ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ОБРАЗОВАНИЕ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Pr="00EF1B39">
        <w:rPr>
          <w:rFonts w:ascii="Arial" w:hAnsi="Arial" w:cs="Arial"/>
          <w:b/>
          <w:sz w:val="32"/>
          <w:szCs w:val="32"/>
        </w:rPr>
        <w:t>«</w:t>
      </w:r>
      <w:r w:rsidR="00CF0306">
        <w:rPr>
          <w:rFonts w:ascii="Arial" w:hAnsi="Arial" w:cs="Arial"/>
          <w:b/>
          <w:sz w:val="32"/>
          <w:szCs w:val="32"/>
        </w:rPr>
        <w:t>БУРЕТЬ</w:t>
      </w:r>
      <w:r w:rsidRPr="00EF1B39">
        <w:rPr>
          <w:rFonts w:ascii="Arial" w:hAnsi="Arial" w:cs="Arial"/>
          <w:b/>
          <w:sz w:val="32"/>
          <w:szCs w:val="32"/>
        </w:rPr>
        <w:t>»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АДМИНИСТРАЦИЯ</w:t>
      </w:r>
    </w:p>
    <w:p w:rsidR="00EE67C2" w:rsidRPr="00EF1B39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F1B39">
        <w:rPr>
          <w:rFonts w:ascii="Arial" w:hAnsi="Arial" w:cs="Arial"/>
          <w:b/>
          <w:sz w:val="32"/>
          <w:szCs w:val="32"/>
        </w:rPr>
        <w:t>ПОСТАНОВЛЕНИЕ</w:t>
      </w:r>
    </w:p>
    <w:p w:rsidR="00EE67C2" w:rsidRPr="007B78AD" w:rsidRDefault="00EE67C2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855323" w:rsidRPr="00EE67C2" w:rsidRDefault="005E0D26" w:rsidP="007B78AD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ПЕРЕДАЧЕ МУНИЦИПАЛЬНОГО ИМУЩЕСТВА МУНИЦИПАЛЬНОГО ОБРАЗОВАНИЯ «БУРЕТЬ» В ОПЕРАТИВНОЕ УПРАВЛЕНИЕ МУНИЦИПАЛЬНОМУ БЮДЖЕТНОМУ УЧРЕЖДЕНИЮ КУЛЬТУРЫ «СОЦИАЛЬНО-КУЛЬТУРНЫЙ ЦЕНТР АНГАРА» МУНИЦИПАЛЬНОГО ОБРАЗОВАНИЯ «БУРЕТЬ»</w:t>
      </w:r>
    </w:p>
    <w:p w:rsidR="00855323" w:rsidRPr="007B78AD" w:rsidRDefault="00855323" w:rsidP="007B78A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55323" w:rsidRPr="00EE67C2" w:rsidRDefault="00855323" w:rsidP="007B78A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 xml:space="preserve">В соответствии с </w:t>
      </w:r>
      <w:r w:rsidR="005E0D26">
        <w:rPr>
          <w:rFonts w:ascii="Arial" w:hAnsi="Arial" w:cs="Arial"/>
          <w:sz w:val="24"/>
          <w:szCs w:val="24"/>
        </w:rPr>
        <w:t>Федеральным Законом № 131-ФЗ от 06.10.2003 «Об общих принципах организации местного самоуправления в Российской Федерации»</w:t>
      </w:r>
      <w:r w:rsidRPr="00EE67C2">
        <w:rPr>
          <w:rFonts w:ascii="Arial" w:hAnsi="Arial" w:cs="Arial"/>
          <w:sz w:val="24"/>
          <w:szCs w:val="24"/>
        </w:rPr>
        <w:t>, руководствуясь Уставом муниципального образования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>»</w:t>
      </w:r>
      <w:r w:rsidR="007B78AD">
        <w:rPr>
          <w:rFonts w:ascii="Arial" w:hAnsi="Arial" w:cs="Arial"/>
          <w:sz w:val="24"/>
          <w:szCs w:val="24"/>
        </w:rPr>
        <w:t>, администрация муниципального образования «Буреть»</w:t>
      </w:r>
    </w:p>
    <w:p w:rsidR="00855323" w:rsidRPr="00EE67C2" w:rsidRDefault="00855323" w:rsidP="007B78A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55323" w:rsidRPr="007B78AD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b/>
          <w:sz w:val="30"/>
          <w:szCs w:val="30"/>
        </w:rPr>
      </w:pPr>
      <w:r w:rsidRPr="007B78AD">
        <w:rPr>
          <w:rFonts w:ascii="Arial" w:eastAsia="Times New Roman" w:hAnsi="Arial" w:cs="Arial"/>
          <w:b/>
          <w:sz w:val="30"/>
          <w:szCs w:val="30"/>
        </w:rPr>
        <w:t>ПОСТАНОВЛЯ</w:t>
      </w:r>
      <w:r w:rsidR="007B78AD">
        <w:rPr>
          <w:rFonts w:ascii="Arial" w:eastAsia="Times New Roman" w:hAnsi="Arial" w:cs="Arial"/>
          <w:b/>
          <w:sz w:val="30"/>
          <w:szCs w:val="30"/>
        </w:rPr>
        <w:t>ЕТ</w:t>
      </w:r>
      <w:r w:rsidRPr="007B78AD">
        <w:rPr>
          <w:rFonts w:ascii="Arial" w:eastAsia="Times New Roman" w:hAnsi="Arial" w:cs="Arial"/>
          <w:b/>
          <w:sz w:val="30"/>
          <w:szCs w:val="30"/>
        </w:rPr>
        <w:t>:</w:t>
      </w:r>
    </w:p>
    <w:p w:rsidR="00855323" w:rsidRPr="00EE67C2" w:rsidRDefault="00855323" w:rsidP="007B78AD">
      <w:pPr>
        <w:tabs>
          <w:tab w:val="left" w:pos="2880"/>
        </w:tabs>
        <w:spacing w:after="0" w:line="240" w:lineRule="auto"/>
        <w:ind w:right="-1" w:firstLine="567"/>
        <w:jc w:val="center"/>
        <w:rPr>
          <w:rFonts w:ascii="Arial" w:eastAsia="Times New Roman" w:hAnsi="Arial" w:cs="Arial"/>
          <w:sz w:val="24"/>
          <w:szCs w:val="24"/>
        </w:rPr>
      </w:pPr>
    </w:p>
    <w:p w:rsidR="00855323" w:rsidRDefault="00FF4791" w:rsidP="00F44F7A">
      <w:pPr>
        <w:pStyle w:val="a3"/>
        <w:numPr>
          <w:ilvl w:val="0"/>
          <w:numId w:val="3"/>
        </w:numPr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Передать следующее муниципальное имущество</w:t>
      </w:r>
      <w:r w:rsidR="006518DB">
        <w:rPr>
          <w:rFonts w:ascii="Arial" w:eastAsia="Times New Roman" w:hAnsi="Arial" w:cs="Arial"/>
          <w:sz w:val="24"/>
          <w:szCs w:val="24"/>
        </w:rPr>
        <w:t xml:space="preserve"> в оперативное управление муниципальному бюджетному учреждению культуры «социально-культурный центр Ангара» муниципального образования «Буреть»</w:t>
      </w:r>
      <w:r w:rsidR="00A56910">
        <w:rPr>
          <w:rFonts w:ascii="Arial" w:eastAsia="Times New Roman" w:hAnsi="Arial" w:cs="Arial"/>
          <w:sz w:val="24"/>
          <w:szCs w:val="24"/>
        </w:rPr>
        <w:t>:</w:t>
      </w:r>
    </w:p>
    <w:p w:rsidR="00E732D1" w:rsidRDefault="00E732D1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="00A56910">
        <w:rPr>
          <w:rFonts w:ascii="Arial" w:eastAsia="Times New Roman" w:hAnsi="Arial" w:cs="Arial"/>
          <w:sz w:val="24"/>
          <w:szCs w:val="24"/>
        </w:rPr>
        <w:t xml:space="preserve">земельный участок, разрешенное использование: для размещения объектов культуры, </w:t>
      </w:r>
      <w:r>
        <w:rPr>
          <w:rFonts w:ascii="Arial" w:eastAsia="Times New Roman" w:hAnsi="Arial" w:cs="Arial"/>
          <w:sz w:val="24"/>
          <w:szCs w:val="24"/>
        </w:rPr>
        <w:t>с кадастровым номером 85:03:090</w:t>
      </w:r>
      <w:r w:rsidR="00A56910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0</w:t>
      </w:r>
      <w:r w:rsidR="00A56910">
        <w:rPr>
          <w:rFonts w:ascii="Arial" w:eastAsia="Times New Roman" w:hAnsi="Arial" w:cs="Arial"/>
          <w:sz w:val="24"/>
          <w:szCs w:val="24"/>
        </w:rPr>
        <w:t>1</w:t>
      </w:r>
      <w:r>
        <w:rPr>
          <w:rFonts w:ascii="Arial" w:eastAsia="Times New Roman" w:hAnsi="Arial" w:cs="Arial"/>
          <w:sz w:val="24"/>
          <w:szCs w:val="24"/>
        </w:rPr>
        <w:t>:</w:t>
      </w:r>
      <w:r w:rsidR="00A56910">
        <w:rPr>
          <w:rFonts w:ascii="Arial" w:eastAsia="Times New Roman" w:hAnsi="Arial" w:cs="Arial"/>
          <w:sz w:val="24"/>
          <w:szCs w:val="24"/>
        </w:rPr>
        <w:t>741</w:t>
      </w:r>
      <w:r>
        <w:rPr>
          <w:rFonts w:ascii="Arial" w:eastAsia="Times New Roman" w:hAnsi="Arial" w:cs="Arial"/>
          <w:sz w:val="24"/>
          <w:szCs w:val="24"/>
        </w:rPr>
        <w:t xml:space="preserve">, площадью </w:t>
      </w:r>
      <w:r w:rsidR="00A56910">
        <w:rPr>
          <w:rFonts w:ascii="Arial" w:eastAsia="Times New Roman" w:hAnsi="Arial" w:cs="Arial"/>
          <w:sz w:val="24"/>
          <w:szCs w:val="24"/>
        </w:rPr>
        <w:t>1760</w:t>
      </w:r>
      <w:r>
        <w:rPr>
          <w:rFonts w:ascii="Arial" w:eastAsia="Times New Roman" w:hAnsi="Arial" w:cs="Arial"/>
          <w:sz w:val="24"/>
          <w:szCs w:val="24"/>
        </w:rPr>
        <w:t xml:space="preserve"> кв.м., </w:t>
      </w:r>
      <w:r w:rsidR="00A56910">
        <w:rPr>
          <w:rFonts w:ascii="Arial" w:eastAsia="Times New Roman" w:hAnsi="Arial" w:cs="Arial"/>
          <w:sz w:val="24"/>
          <w:szCs w:val="24"/>
        </w:rPr>
        <w:t>расположенный по адресу: 669342, Российская Федерация, Иркутская область, Боханский район, с. Буреть, ул. Центральная, д. 27</w:t>
      </w:r>
      <w:r w:rsidR="00C31539">
        <w:rPr>
          <w:rFonts w:ascii="Arial" w:eastAsia="Times New Roman" w:hAnsi="Arial" w:cs="Arial"/>
          <w:sz w:val="24"/>
          <w:szCs w:val="24"/>
        </w:rPr>
        <w:t>.</w:t>
      </w:r>
    </w:p>
    <w:p w:rsidR="00A56910" w:rsidRDefault="00A56910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нежилое здание (здание клуба), с кадастровым номером 85:03:090101:733, площадью 426,6 кв.м., расположенный по адресу: 669342, Российская Федерация, Иркутская область, Боханский район, с. Буреть, ул. Центральная, д. 27.</w:t>
      </w:r>
    </w:p>
    <w:p w:rsidR="00F44F7A" w:rsidRDefault="00F44F7A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Директору МБУК «СКЦ Ангара» муниципального образования «Буреть» обеспечить государственную регистрацию права оперативного управления на объекты недвижимости в Управлении Федеральной службы государственной регистрации, кадастра и картографии по Иркутской области.</w:t>
      </w:r>
    </w:p>
    <w:p w:rsidR="00F44F7A" w:rsidRDefault="00F44F7A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</w:t>
      </w:r>
      <w:r w:rsidR="00BF5B3F">
        <w:rPr>
          <w:rFonts w:ascii="Arial" w:eastAsia="Times New Roman" w:hAnsi="Arial" w:cs="Arial"/>
          <w:sz w:val="24"/>
          <w:szCs w:val="24"/>
        </w:rPr>
        <w:t>Главному специалисту администрации МО «Буреть» внести изменения в реестр муниципального имущества.</w:t>
      </w:r>
    </w:p>
    <w:p w:rsidR="00BF5B3F" w:rsidRDefault="00BF5B3F" w:rsidP="00F44F7A">
      <w:pPr>
        <w:pStyle w:val="a3"/>
        <w:tabs>
          <w:tab w:val="left" w:pos="360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</w:t>
      </w:r>
      <w:r w:rsidR="007159A9" w:rsidRPr="002235BB">
        <w:rPr>
          <w:rFonts w:ascii="Arial" w:hAnsi="Arial" w:cs="Arial"/>
        </w:rPr>
        <w:t>Данное постановление опубликовать в «Вестнике МО «Буреть» и разместить</w:t>
      </w:r>
      <w:r w:rsidR="007159A9" w:rsidRPr="005C6F6B">
        <w:rPr>
          <w:rFonts w:ascii="Arial" w:hAnsi="Arial" w:cs="Arial"/>
        </w:rPr>
        <w:t xml:space="preserve"> на официальном сайте администрации МО «</w:t>
      </w:r>
      <w:r w:rsidR="007159A9">
        <w:rPr>
          <w:rFonts w:ascii="Arial" w:hAnsi="Arial" w:cs="Arial"/>
        </w:rPr>
        <w:t>Буреть</w:t>
      </w:r>
      <w:r w:rsidR="007159A9" w:rsidRPr="005C6F6B">
        <w:rPr>
          <w:rFonts w:ascii="Arial" w:hAnsi="Arial" w:cs="Arial"/>
        </w:rPr>
        <w:t>».</w:t>
      </w: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rPr>
          <w:rFonts w:ascii="Arial" w:eastAsia="Times New Roman" w:hAnsi="Arial" w:cs="Arial"/>
          <w:sz w:val="24"/>
          <w:szCs w:val="24"/>
        </w:rPr>
      </w:pPr>
    </w:p>
    <w:p w:rsidR="00855323" w:rsidRPr="00EE67C2" w:rsidRDefault="00855323" w:rsidP="007B78AD">
      <w:pPr>
        <w:tabs>
          <w:tab w:val="num" w:pos="180"/>
          <w:tab w:val="left" w:pos="2400"/>
          <w:tab w:val="left" w:pos="6840"/>
          <w:tab w:val="left" w:pos="7560"/>
          <w:tab w:val="left" w:pos="8610"/>
          <w:tab w:val="left" w:pos="9180"/>
          <w:tab w:val="right" w:pos="9356"/>
        </w:tabs>
        <w:spacing w:after="0" w:line="240" w:lineRule="auto"/>
        <w:ind w:right="-1"/>
        <w:jc w:val="right"/>
        <w:rPr>
          <w:rFonts w:ascii="Arial" w:eastAsia="Times New Roman" w:hAnsi="Arial" w:cs="Arial"/>
          <w:sz w:val="24"/>
          <w:szCs w:val="24"/>
        </w:rPr>
      </w:pPr>
    </w:p>
    <w:p w:rsidR="00EE67C2" w:rsidRDefault="00855323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Глава МО «</w:t>
      </w:r>
      <w:r w:rsidR="00CF0306">
        <w:rPr>
          <w:rFonts w:ascii="Arial" w:hAnsi="Arial" w:cs="Arial"/>
          <w:sz w:val="24"/>
          <w:szCs w:val="24"/>
        </w:rPr>
        <w:t>Буреть</w:t>
      </w:r>
      <w:r w:rsidRPr="00EE67C2">
        <w:rPr>
          <w:rFonts w:ascii="Arial" w:hAnsi="Arial" w:cs="Arial"/>
          <w:sz w:val="24"/>
          <w:szCs w:val="24"/>
        </w:rPr>
        <w:t xml:space="preserve">» </w:t>
      </w:r>
    </w:p>
    <w:p w:rsidR="001D1BEE" w:rsidRPr="003537DA" w:rsidRDefault="00ED6470" w:rsidP="007B78AD">
      <w:pPr>
        <w:tabs>
          <w:tab w:val="left" w:pos="6840"/>
          <w:tab w:val="left" w:pos="7560"/>
          <w:tab w:val="right" w:pos="9356"/>
        </w:tabs>
        <w:spacing w:after="0" w:line="240" w:lineRule="auto"/>
        <w:rPr>
          <w:rFonts w:ascii="Arial" w:hAnsi="Arial" w:cs="Arial"/>
          <w:sz w:val="24"/>
          <w:szCs w:val="24"/>
        </w:rPr>
      </w:pPr>
      <w:r w:rsidRPr="00EE67C2">
        <w:rPr>
          <w:rFonts w:ascii="Arial" w:hAnsi="Arial" w:cs="Arial"/>
          <w:sz w:val="24"/>
          <w:szCs w:val="24"/>
        </w:rPr>
        <w:t>А.</w:t>
      </w:r>
      <w:r w:rsidR="00CF0306">
        <w:rPr>
          <w:rFonts w:ascii="Arial" w:hAnsi="Arial" w:cs="Arial"/>
          <w:sz w:val="24"/>
          <w:szCs w:val="24"/>
        </w:rPr>
        <w:t>С</w:t>
      </w:r>
      <w:r w:rsidRPr="00EE67C2">
        <w:rPr>
          <w:rFonts w:ascii="Arial" w:hAnsi="Arial" w:cs="Arial"/>
          <w:sz w:val="24"/>
          <w:szCs w:val="24"/>
        </w:rPr>
        <w:t>.</w:t>
      </w:r>
      <w:r w:rsidR="00CF0306">
        <w:rPr>
          <w:rFonts w:ascii="Arial" w:hAnsi="Arial" w:cs="Arial"/>
          <w:sz w:val="24"/>
          <w:szCs w:val="24"/>
        </w:rPr>
        <w:t>Ткач</w:t>
      </w:r>
    </w:p>
    <w:sectPr w:rsidR="001D1BEE" w:rsidRPr="003537DA" w:rsidSect="007B78AD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CD6E49"/>
    <w:multiLevelType w:val="hybridMultilevel"/>
    <w:tmpl w:val="1A7C58AA"/>
    <w:lvl w:ilvl="0" w:tplc="7BEC69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17E3808"/>
    <w:multiLevelType w:val="hybridMultilevel"/>
    <w:tmpl w:val="EA0205EC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2CA72FC"/>
    <w:multiLevelType w:val="hybridMultilevel"/>
    <w:tmpl w:val="70E2EECA"/>
    <w:lvl w:ilvl="0" w:tplc="34E81CE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D21"/>
    <w:rsid w:val="00042812"/>
    <w:rsid w:val="001C5638"/>
    <w:rsid w:val="001D1BEE"/>
    <w:rsid w:val="00291E2C"/>
    <w:rsid w:val="003537DA"/>
    <w:rsid w:val="003F19C4"/>
    <w:rsid w:val="00531A7E"/>
    <w:rsid w:val="005E0D26"/>
    <w:rsid w:val="006518DB"/>
    <w:rsid w:val="007159A9"/>
    <w:rsid w:val="007B78AD"/>
    <w:rsid w:val="0081642D"/>
    <w:rsid w:val="00855323"/>
    <w:rsid w:val="00890606"/>
    <w:rsid w:val="00A56910"/>
    <w:rsid w:val="00B74D21"/>
    <w:rsid w:val="00BA23B0"/>
    <w:rsid w:val="00BF5B3F"/>
    <w:rsid w:val="00C31539"/>
    <w:rsid w:val="00CF0306"/>
    <w:rsid w:val="00E732D1"/>
    <w:rsid w:val="00ED6470"/>
    <w:rsid w:val="00EE67C2"/>
    <w:rsid w:val="00F44F7A"/>
    <w:rsid w:val="00FF4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D647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647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91E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ИринаЮрьевна</cp:lastModifiedBy>
  <cp:revision>2</cp:revision>
  <cp:lastPrinted>2020-03-03T08:10:00Z</cp:lastPrinted>
  <dcterms:created xsi:type="dcterms:W3CDTF">2020-07-09T06:21:00Z</dcterms:created>
  <dcterms:modified xsi:type="dcterms:W3CDTF">2020-07-09T06:21:00Z</dcterms:modified>
</cp:coreProperties>
</file>