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34" w:type="dxa"/>
        <w:tblLayout w:type="fixed"/>
        <w:tblLook w:val="01E0" w:firstRow="1" w:lastRow="1" w:firstColumn="1" w:lastColumn="1" w:noHBand="0" w:noVBand="0"/>
      </w:tblPr>
      <w:tblGrid>
        <w:gridCol w:w="9923"/>
      </w:tblGrid>
      <w:tr w:rsidR="00B02601" w:rsidRPr="0054427A" w:rsidTr="005F33D4">
        <w:trPr>
          <w:trHeight w:val="2694"/>
        </w:trPr>
        <w:tc>
          <w:tcPr>
            <w:tcW w:w="9923" w:type="dxa"/>
          </w:tcPr>
          <w:p w:rsidR="00B02601" w:rsidRDefault="00B02601" w:rsidP="00B02601">
            <w:pPr>
              <w:keepNext/>
              <w:tabs>
                <w:tab w:val="left" w:pos="5521"/>
              </w:tabs>
              <w:spacing w:after="0" w:line="240" w:lineRule="auto"/>
              <w:jc w:val="center"/>
              <w:outlineLvl w:val="0"/>
              <w:rPr>
                <w:rFonts w:ascii="Arial" w:hAnsi="Arial" w:cs="Arial"/>
                <w:b/>
                <w:caps/>
                <w:sz w:val="32"/>
                <w:szCs w:val="32"/>
              </w:rPr>
            </w:pPr>
            <w:r>
              <w:rPr>
                <w:rFonts w:ascii="Arial" w:hAnsi="Arial" w:cs="Arial"/>
                <w:b/>
                <w:caps/>
                <w:sz w:val="32"/>
                <w:szCs w:val="32"/>
              </w:rPr>
              <w:t>12.12.2019</w:t>
            </w:r>
            <w:r>
              <w:rPr>
                <w:rFonts w:ascii="Arial" w:hAnsi="Arial" w:cs="Arial"/>
                <w:b/>
                <w:sz w:val="32"/>
                <w:szCs w:val="32"/>
              </w:rPr>
              <w:t>г</w:t>
            </w:r>
            <w:r>
              <w:rPr>
                <w:rFonts w:ascii="Arial" w:hAnsi="Arial" w:cs="Arial"/>
                <w:b/>
                <w:caps/>
                <w:sz w:val="32"/>
                <w:szCs w:val="32"/>
              </w:rPr>
              <w:t>. № 8</w:t>
            </w:r>
            <w:r>
              <w:rPr>
                <w:rFonts w:ascii="Arial" w:hAnsi="Arial" w:cs="Arial"/>
                <w:b/>
                <w:caps/>
                <w:sz w:val="32"/>
                <w:szCs w:val="32"/>
              </w:rPr>
              <w:t>6</w:t>
            </w:r>
          </w:p>
          <w:p w:rsidR="00B02601" w:rsidRPr="0069776A" w:rsidRDefault="00B02601" w:rsidP="00B02601">
            <w:pPr>
              <w:spacing w:after="0" w:line="240" w:lineRule="auto"/>
              <w:jc w:val="center"/>
              <w:rPr>
                <w:rFonts w:ascii="Arial" w:hAnsi="Arial" w:cs="Arial"/>
                <w:b/>
                <w:sz w:val="32"/>
                <w:szCs w:val="32"/>
              </w:rPr>
            </w:pPr>
            <w:r w:rsidRPr="0069776A">
              <w:rPr>
                <w:rFonts w:ascii="Arial" w:hAnsi="Arial" w:cs="Arial"/>
                <w:b/>
                <w:sz w:val="32"/>
                <w:szCs w:val="32"/>
              </w:rPr>
              <w:t>РОССИЙСКАЯ ФЕДЕРАЦИЯ</w:t>
            </w:r>
          </w:p>
          <w:p w:rsidR="00B02601" w:rsidRPr="0069776A" w:rsidRDefault="00B02601" w:rsidP="00B02601">
            <w:pPr>
              <w:spacing w:after="0" w:line="240" w:lineRule="auto"/>
              <w:jc w:val="center"/>
              <w:rPr>
                <w:rFonts w:ascii="Arial" w:hAnsi="Arial" w:cs="Arial"/>
                <w:b/>
                <w:sz w:val="32"/>
                <w:szCs w:val="32"/>
              </w:rPr>
            </w:pPr>
            <w:r w:rsidRPr="0069776A">
              <w:rPr>
                <w:rFonts w:ascii="Arial" w:hAnsi="Arial" w:cs="Arial"/>
                <w:b/>
                <w:sz w:val="32"/>
                <w:szCs w:val="32"/>
              </w:rPr>
              <w:t>ИРКУТСКАЯ ОБЛАСТЬ</w:t>
            </w:r>
          </w:p>
          <w:p w:rsidR="00B02601" w:rsidRDefault="00B02601" w:rsidP="00B02601">
            <w:pPr>
              <w:spacing w:after="0" w:line="240" w:lineRule="auto"/>
              <w:jc w:val="center"/>
              <w:rPr>
                <w:rFonts w:ascii="Arial" w:hAnsi="Arial" w:cs="Arial"/>
                <w:b/>
                <w:sz w:val="32"/>
                <w:szCs w:val="32"/>
              </w:rPr>
            </w:pPr>
            <w:r w:rsidRPr="0069776A">
              <w:rPr>
                <w:rFonts w:ascii="Arial" w:hAnsi="Arial" w:cs="Arial"/>
                <w:b/>
                <w:sz w:val="32"/>
                <w:szCs w:val="32"/>
              </w:rPr>
              <w:t>БОХАНСКИЙ МУНИЦИПАЛЬНЫЙ РАЙОН</w:t>
            </w:r>
          </w:p>
          <w:p w:rsidR="00B02601" w:rsidRPr="0069776A" w:rsidRDefault="00B02601" w:rsidP="00B02601">
            <w:pPr>
              <w:spacing w:after="0" w:line="240" w:lineRule="auto"/>
              <w:jc w:val="center"/>
              <w:rPr>
                <w:rFonts w:ascii="Arial" w:hAnsi="Arial" w:cs="Arial"/>
                <w:b/>
                <w:sz w:val="32"/>
                <w:szCs w:val="32"/>
              </w:rPr>
            </w:pPr>
            <w:r w:rsidRPr="0069776A">
              <w:rPr>
                <w:rFonts w:ascii="Arial" w:hAnsi="Arial" w:cs="Arial"/>
                <w:b/>
                <w:sz w:val="32"/>
                <w:szCs w:val="32"/>
              </w:rPr>
              <w:t>МУНИЦИПАЛЬНОЕ ОБРАЗОВАНИЕ «БУРЕТЬ»</w:t>
            </w:r>
          </w:p>
          <w:p w:rsidR="00B02601" w:rsidRPr="0069776A" w:rsidRDefault="00B02601" w:rsidP="00B02601">
            <w:pPr>
              <w:tabs>
                <w:tab w:val="center" w:pos="4819"/>
                <w:tab w:val="left" w:pos="6915"/>
              </w:tabs>
              <w:spacing w:after="0" w:line="240" w:lineRule="auto"/>
              <w:jc w:val="center"/>
              <w:rPr>
                <w:rFonts w:ascii="Arial" w:hAnsi="Arial" w:cs="Arial"/>
                <w:b/>
                <w:sz w:val="32"/>
                <w:szCs w:val="32"/>
              </w:rPr>
            </w:pPr>
            <w:r w:rsidRPr="0069776A">
              <w:rPr>
                <w:rFonts w:ascii="Arial" w:hAnsi="Arial" w:cs="Arial"/>
                <w:b/>
                <w:sz w:val="32"/>
                <w:szCs w:val="32"/>
              </w:rPr>
              <w:t>АДМИНИСТРАЦИЯ</w:t>
            </w:r>
          </w:p>
          <w:p w:rsidR="00B02601" w:rsidRPr="0069776A" w:rsidRDefault="00B02601" w:rsidP="00B02601">
            <w:pPr>
              <w:pStyle w:val="a6"/>
              <w:jc w:val="center"/>
              <w:rPr>
                <w:rFonts w:ascii="Arial" w:hAnsi="Arial" w:cs="Arial"/>
                <w:b/>
                <w:sz w:val="32"/>
                <w:szCs w:val="32"/>
              </w:rPr>
            </w:pPr>
            <w:r w:rsidRPr="0069776A">
              <w:rPr>
                <w:rFonts w:ascii="Arial" w:hAnsi="Arial" w:cs="Arial"/>
                <w:b/>
                <w:sz w:val="32"/>
                <w:szCs w:val="32"/>
              </w:rPr>
              <w:t>ПОСТАНОВЛЕНИЕ</w:t>
            </w:r>
          </w:p>
          <w:p w:rsidR="00B02601" w:rsidRPr="0054427A" w:rsidRDefault="00B02601" w:rsidP="00BE6EEA">
            <w:pPr>
              <w:jc w:val="both"/>
              <w:rPr>
                <w:sz w:val="26"/>
                <w:szCs w:val="26"/>
              </w:rPr>
            </w:pPr>
          </w:p>
        </w:tc>
      </w:tr>
      <w:tr w:rsidR="00B02601" w:rsidRPr="0054427A" w:rsidTr="005F33D4">
        <w:tc>
          <w:tcPr>
            <w:tcW w:w="9923" w:type="dxa"/>
          </w:tcPr>
          <w:p w:rsidR="00B02601" w:rsidRDefault="00B02601" w:rsidP="008633F2">
            <w:pPr>
              <w:pStyle w:val="a4"/>
              <w:shd w:val="clear" w:color="auto" w:fill="FFFFFF"/>
              <w:spacing w:before="0" w:beforeAutospacing="0" w:after="0" w:afterAutospacing="0"/>
              <w:ind w:firstLine="34"/>
              <w:jc w:val="center"/>
              <w:rPr>
                <w:rStyle w:val="a5"/>
                <w:rFonts w:ascii="Arial" w:hAnsi="Arial" w:cs="Arial"/>
                <w:sz w:val="32"/>
                <w:szCs w:val="32"/>
              </w:rPr>
            </w:pPr>
            <w:r w:rsidRPr="00920C61">
              <w:rPr>
                <w:rStyle w:val="a5"/>
                <w:rFonts w:ascii="Arial" w:hAnsi="Arial" w:cs="Arial"/>
                <w:sz w:val="32"/>
                <w:szCs w:val="32"/>
              </w:rPr>
              <w:t>ОБ УТВЕРЖДЕНИИ АДМИНИСТРАТИВНОГО РЕГЛАМЕНТА ПО ПРЕДОСТАВЛЕНИЮ МУНИЦИПАЛЬНОЙ УСЛУГИ «ВНЕСЕНИЕ В РЕЕСТР МЕСТ (ПЛОЩАДОК) НАКОПЛЕНИЯ ТВЕРДЫХ КОММУНАЛЬНЫХ ОТХОДОВ СВЕДЕНИЙ</w:t>
            </w:r>
            <w:r w:rsidR="0066483B">
              <w:rPr>
                <w:rStyle w:val="a5"/>
                <w:rFonts w:ascii="Arial" w:hAnsi="Arial" w:cs="Arial"/>
                <w:sz w:val="32"/>
                <w:szCs w:val="32"/>
              </w:rPr>
              <w:t>,</w:t>
            </w:r>
            <w:r w:rsidRPr="00920C61">
              <w:rPr>
                <w:rStyle w:val="a5"/>
                <w:rFonts w:ascii="Arial" w:hAnsi="Arial" w:cs="Arial"/>
                <w:sz w:val="32"/>
                <w:szCs w:val="32"/>
              </w:rPr>
              <w:t xml:space="preserve"> О СОЗДАНИИ МЕСТА (ПЛОЩАДКИ) НАКОПЛЕНИЯ ТВЕРДЫХ КОММУНАЛЬНЫХ ОТХОДОВ»</w:t>
            </w:r>
            <w:bookmarkStart w:id="0" w:name="_GoBack"/>
            <w:bookmarkEnd w:id="0"/>
          </w:p>
          <w:p w:rsidR="00B02601" w:rsidRPr="00B02601" w:rsidRDefault="00B02601" w:rsidP="00714E23">
            <w:pPr>
              <w:pStyle w:val="a4"/>
              <w:shd w:val="clear" w:color="auto" w:fill="FFFFFF"/>
              <w:spacing w:before="0" w:beforeAutospacing="0" w:after="0" w:afterAutospacing="0"/>
              <w:jc w:val="center"/>
              <w:rPr>
                <w:rStyle w:val="a5"/>
                <w:rFonts w:ascii="Arial" w:hAnsi="Arial" w:cs="Arial"/>
                <w:b w:val="0"/>
              </w:rPr>
            </w:pPr>
          </w:p>
          <w:p w:rsid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В соответствии с Федеральным законом от 6 октября 2003 года № 131-ФЗ «Об общих принципах организации местного самоуправления в Российской Федерации», Уставом муниципального образования «Буреть», администрация муниципального образования «Буреть»</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p>
          <w:p w:rsidR="00B02601" w:rsidRPr="005F33D4" w:rsidRDefault="00B02601" w:rsidP="00714E23">
            <w:pPr>
              <w:pStyle w:val="a4"/>
              <w:shd w:val="clear" w:color="auto" w:fill="FFFFFF"/>
              <w:spacing w:before="0" w:beforeAutospacing="0" w:after="0" w:afterAutospacing="0"/>
              <w:jc w:val="center"/>
              <w:rPr>
                <w:rStyle w:val="a5"/>
                <w:rFonts w:ascii="Arial" w:hAnsi="Arial" w:cs="Arial"/>
                <w:sz w:val="30"/>
                <w:szCs w:val="30"/>
              </w:rPr>
            </w:pPr>
            <w:r w:rsidRPr="005F33D4">
              <w:rPr>
                <w:rStyle w:val="a5"/>
                <w:rFonts w:ascii="Arial" w:hAnsi="Arial" w:cs="Arial"/>
                <w:sz w:val="30"/>
                <w:szCs w:val="30"/>
              </w:rPr>
              <w:t>ПОСТАНОВЛЯЕТ:</w:t>
            </w:r>
          </w:p>
          <w:p w:rsidR="00B02601" w:rsidRPr="00B02601" w:rsidRDefault="00B02601" w:rsidP="00B02601">
            <w:pPr>
              <w:pStyle w:val="a4"/>
              <w:shd w:val="clear" w:color="auto" w:fill="FFFFFF"/>
              <w:spacing w:before="0" w:beforeAutospacing="0" w:after="0" w:afterAutospacing="0"/>
              <w:ind w:firstLine="709"/>
              <w:jc w:val="center"/>
              <w:rPr>
                <w:rStyle w:val="a5"/>
                <w:rFonts w:ascii="Arial" w:hAnsi="Arial" w:cs="Arial"/>
                <w:b w:val="0"/>
                <w:color w:val="3B2D36"/>
              </w:rPr>
            </w:pP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 xml:space="preserve">1. Утвердить Административный регламент по предоставлению муниципальной услуги «Внесение в реестр </w:t>
            </w:r>
            <w:r w:rsidRPr="00B02601">
              <w:rPr>
                <w:rStyle w:val="a5"/>
                <w:rFonts w:ascii="Arial" w:hAnsi="Arial" w:cs="Arial"/>
                <w:b w:val="0"/>
              </w:rPr>
              <w:t xml:space="preserve">мест (площадок) накопления твердых коммунальных отходов </w:t>
            </w:r>
            <w:r w:rsidRPr="00B02601">
              <w:rPr>
                <w:rFonts w:ascii="Arial" w:hAnsi="Arial" w:cs="Arial"/>
              </w:rPr>
              <w:t>сведений</w:t>
            </w:r>
            <w:r w:rsidR="0066483B">
              <w:rPr>
                <w:rFonts w:ascii="Arial" w:hAnsi="Arial" w:cs="Arial"/>
              </w:rPr>
              <w:t>,</w:t>
            </w:r>
            <w:r w:rsidRPr="00B02601">
              <w:rPr>
                <w:rFonts w:ascii="Arial" w:hAnsi="Arial" w:cs="Arial"/>
              </w:rPr>
              <w:t xml:space="preserve"> о создании места (площадки) накопления твердых коммунальных отходов».</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2. Опубликовать настоящее постановление в Вестнике МО «</w:t>
            </w:r>
            <w:r>
              <w:rPr>
                <w:rFonts w:ascii="Arial" w:hAnsi="Arial" w:cs="Arial"/>
              </w:rPr>
              <w:t>Буреть</w:t>
            </w:r>
            <w:r w:rsidRPr="00B02601">
              <w:rPr>
                <w:rFonts w:ascii="Arial" w:hAnsi="Arial" w:cs="Arial"/>
              </w:rPr>
              <w:t>» и на сайте администрации МО «</w:t>
            </w:r>
            <w:r>
              <w:rPr>
                <w:rFonts w:ascii="Arial" w:hAnsi="Arial" w:cs="Arial"/>
              </w:rPr>
              <w:t>Буреть</w:t>
            </w:r>
            <w:r w:rsidRPr="00B02601">
              <w:rPr>
                <w:rFonts w:ascii="Arial" w:hAnsi="Arial" w:cs="Arial"/>
              </w:rPr>
              <w:t>».</w:t>
            </w:r>
          </w:p>
          <w:p w:rsidR="00B02601" w:rsidRDefault="00B02601" w:rsidP="00B02601">
            <w:pPr>
              <w:pStyle w:val="a4"/>
              <w:shd w:val="clear" w:color="auto" w:fill="FFFFFF"/>
              <w:spacing w:before="0" w:beforeAutospacing="0" w:after="0" w:afterAutospacing="0"/>
              <w:ind w:firstLine="709"/>
              <w:jc w:val="both"/>
              <w:rPr>
                <w:rFonts w:ascii="Arial" w:hAnsi="Arial" w:cs="Arial"/>
              </w:rPr>
            </w:pP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p>
          <w:p w:rsidR="00B02601" w:rsidRDefault="00B02601" w:rsidP="00714E23">
            <w:pPr>
              <w:pStyle w:val="a4"/>
              <w:shd w:val="clear" w:color="auto" w:fill="FFFFFF"/>
              <w:spacing w:before="0" w:beforeAutospacing="0" w:after="0" w:afterAutospacing="0"/>
              <w:jc w:val="both"/>
              <w:rPr>
                <w:rFonts w:ascii="Arial" w:hAnsi="Arial" w:cs="Arial"/>
              </w:rPr>
            </w:pPr>
            <w:r w:rsidRPr="00B02601">
              <w:rPr>
                <w:rFonts w:ascii="Arial" w:hAnsi="Arial" w:cs="Arial"/>
              </w:rPr>
              <w:t xml:space="preserve">Глава муниципального образования </w:t>
            </w:r>
            <w:r>
              <w:rPr>
                <w:rFonts w:ascii="Arial" w:hAnsi="Arial" w:cs="Arial"/>
              </w:rPr>
              <w:t>«Буреть»</w:t>
            </w:r>
          </w:p>
          <w:p w:rsidR="00B02601" w:rsidRPr="00B02601" w:rsidRDefault="00B02601" w:rsidP="00714E23">
            <w:pPr>
              <w:pStyle w:val="a4"/>
              <w:shd w:val="clear" w:color="auto" w:fill="FFFFFF"/>
              <w:spacing w:before="0" w:beforeAutospacing="0" w:after="0" w:afterAutospacing="0"/>
              <w:jc w:val="both"/>
              <w:rPr>
                <w:rFonts w:ascii="Arial" w:hAnsi="Arial" w:cs="Arial"/>
              </w:rPr>
            </w:pPr>
            <w:proofErr w:type="spellStart"/>
            <w:r>
              <w:rPr>
                <w:rFonts w:ascii="Arial" w:hAnsi="Arial" w:cs="Arial"/>
              </w:rPr>
              <w:t>А.С.Ткач</w:t>
            </w:r>
            <w:proofErr w:type="spellEnd"/>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p>
          <w:p w:rsidR="00B02601" w:rsidRDefault="00B02601" w:rsidP="00B02601">
            <w:pPr>
              <w:pStyle w:val="a4"/>
              <w:shd w:val="clear" w:color="auto" w:fill="FFFFFF"/>
              <w:spacing w:before="0" w:beforeAutospacing="0" w:after="0" w:afterAutospacing="0"/>
              <w:ind w:firstLine="709"/>
              <w:jc w:val="both"/>
              <w:rPr>
                <w:rFonts w:ascii="Arial" w:hAnsi="Arial" w:cs="Arial"/>
                <w:color w:val="3B2D36"/>
              </w:rPr>
            </w:pPr>
          </w:p>
          <w:p w:rsidR="00B02601" w:rsidRPr="00920C61" w:rsidRDefault="00B02601" w:rsidP="00B02601">
            <w:pPr>
              <w:pStyle w:val="a4"/>
              <w:shd w:val="clear" w:color="auto" w:fill="FFFFFF"/>
              <w:spacing w:before="0" w:beforeAutospacing="0" w:after="0" w:afterAutospacing="0"/>
              <w:ind w:firstLine="709"/>
              <w:jc w:val="right"/>
              <w:rPr>
                <w:rFonts w:ascii="Courier New" w:hAnsi="Courier New" w:cs="Courier New"/>
                <w:sz w:val="22"/>
                <w:szCs w:val="22"/>
              </w:rPr>
            </w:pPr>
            <w:r w:rsidRPr="00920C61">
              <w:rPr>
                <w:rFonts w:ascii="Courier New" w:hAnsi="Courier New" w:cs="Courier New"/>
                <w:sz w:val="22"/>
                <w:szCs w:val="22"/>
              </w:rPr>
              <w:t>Утвержден</w:t>
            </w:r>
          </w:p>
          <w:p w:rsidR="00B02601" w:rsidRPr="00920C61" w:rsidRDefault="00B02601" w:rsidP="00B02601">
            <w:pPr>
              <w:pStyle w:val="a4"/>
              <w:shd w:val="clear" w:color="auto" w:fill="FFFFFF"/>
              <w:spacing w:before="0" w:beforeAutospacing="0" w:after="0" w:afterAutospacing="0"/>
              <w:ind w:firstLine="709"/>
              <w:jc w:val="right"/>
              <w:rPr>
                <w:rFonts w:ascii="Courier New" w:hAnsi="Courier New" w:cs="Courier New"/>
                <w:sz w:val="22"/>
                <w:szCs w:val="22"/>
              </w:rPr>
            </w:pPr>
            <w:r w:rsidRPr="00920C61">
              <w:rPr>
                <w:rFonts w:ascii="Courier New" w:hAnsi="Courier New" w:cs="Courier New"/>
                <w:sz w:val="22"/>
                <w:szCs w:val="22"/>
              </w:rPr>
              <w:t>Постановлением администрации МО «</w:t>
            </w:r>
            <w:r>
              <w:rPr>
                <w:rFonts w:ascii="Courier New" w:hAnsi="Courier New" w:cs="Courier New"/>
                <w:sz w:val="22"/>
                <w:szCs w:val="22"/>
              </w:rPr>
              <w:t>Буреть</w:t>
            </w:r>
            <w:r w:rsidRPr="00920C61">
              <w:rPr>
                <w:rFonts w:ascii="Courier New" w:hAnsi="Courier New" w:cs="Courier New"/>
                <w:sz w:val="22"/>
                <w:szCs w:val="22"/>
              </w:rPr>
              <w:t>»</w:t>
            </w:r>
          </w:p>
          <w:p w:rsidR="00B02601" w:rsidRPr="00920C61" w:rsidRDefault="00B02601" w:rsidP="00B02601">
            <w:pPr>
              <w:pStyle w:val="a4"/>
              <w:shd w:val="clear" w:color="auto" w:fill="FFFFFF"/>
              <w:spacing w:before="0" w:beforeAutospacing="0" w:after="0" w:afterAutospacing="0"/>
              <w:ind w:firstLine="709"/>
              <w:jc w:val="right"/>
              <w:rPr>
                <w:rFonts w:ascii="Courier New" w:hAnsi="Courier New" w:cs="Courier New"/>
                <w:sz w:val="22"/>
                <w:szCs w:val="22"/>
              </w:rPr>
            </w:pPr>
            <w:r>
              <w:rPr>
                <w:rFonts w:ascii="Courier New" w:hAnsi="Courier New" w:cs="Courier New"/>
                <w:sz w:val="22"/>
                <w:szCs w:val="22"/>
              </w:rPr>
              <w:t>№ 86</w:t>
            </w:r>
            <w:r w:rsidRPr="00920C61">
              <w:rPr>
                <w:rFonts w:ascii="Courier New" w:hAnsi="Courier New" w:cs="Courier New"/>
                <w:sz w:val="22"/>
                <w:szCs w:val="22"/>
              </w:rPr>
              <w:t xml:space="preserve"> от </w:t>
            </w:r>
            <w:r>
              <w:rPr>
                <w:rFonts w:ascii="Courier New" w:hAnsi="Courier New" w:cs="Courier New"/>
                <w:sz w:val="22"/>
                <w:szCs w:val="22"/>
              </w:rPr>
              <w:t>12.12.2019г.</w:t>
            </w:r>
          </w:p>
          <w:p w:rsidR="00B02601" w:rsidRDefault="00B02601" w:rsidP="00B02601">
            <w:pPr>
              <w:pStyle w:val="a4"/>
              <w:shd w:val="clear" w:color="auto" w:fill="FFFFFF"/>
              <w:spacing w:before="0" w:beforeAutospacing="0" w:after="0" w:afterAutospacing="0"/>
              <w:ind w:firstLine="709"/>
              <w:jc w:val="right"/>
              <w:rPr>
                <w:rFonts w:ascii="Courier New" w:hAnsi="Courier New" w:cs="Courier New"/>
                <w:color w:val="3B2D36"/>
              </w:rPr>
            </w:pPr>
          </w:p>
          <w:p w:rsidR="00B02601" w:rsidRPr="00B02601" w:rsidRDefault="00B02601" w:rsidP="00B02601">
            <w:pPr>
              <w:pStyle w:val="a4"/>
              <w:shd w:val="clear" w:color="auto" w:fill="FFFFFF"/>
              <w:spacing w:before="0" w:beforeAutospacing="0" w:after="0" w:afterAutospacing="0"/>
              <w:ind w:firstLine="709"/>
              <w:jc w:val="right"/>
              <w:rPr>
                <w:rFonts w:ascii="Courier New" w:hAnsi="Courier New" w:cs="Courier New"/>
              </w:rPr>
            </w:pPr>
          </w:p>
          <w:p w:rsidR="00B02601" w:rsidRPr="00B02601" w:rsidRDefault="00B02601" w:rsidP="0066483B">
            <w:pPr>
              <w:pStyle w:val="a4"/>
              <w:shd w:val="clear" w:color="auto" w:fill="FFFFFF"/>
              <w:spacing w:before="0" w:beforeAutospacing="0" w:after="0" w:afterAutospacing="0"/>
              <w:jc w:val="center"/>
              <w:rPr>
                <w:rFonts w:ascii="Arial" w:hAnsi="Arial" w:cs="Arial"/>
                <w:bCs/>
                <w:sz w:val="30"/>
                <w:szCs w:val="30"/>
              </w:rPr>
            </w:pPr>
            <w:r w:rsidRPr="00B02601">
              <w:rPr>
                <w:rStyle w:val="a5"/>
                <w:rFonts w:ascii="Arial" w:hAnsi="Arial" w:cs="Arial"/>
                <w:sz w:val="30"/>
                <w:szCs w:val="30"/>
              </w:rPr>
              <w:t>АДМИНИСТРАТИВНЫЙ РЕГЛАМЕНТ</w:t>
            </w:r>
          </w:p>
          <w:p w:rsidR="00B02601" w:rsidRPr="00B02601" w:rsidRDefault="00B02601" w:rsidP="0066483B">
            <w:pPr>
              <w:pStyle w:val="a4"/>
              <w:shd w:val="clear" w:color="auto" w:fill="FFFFFF"/>
              <w:spacing w:before="0" w:beforeAutospacing="0" w:after="0" w:afterAutospacing="0"/>
              <w:jc w:val="center"/>
              <w:rPr>
                <w:rStyle w:val="a5"/>
                <w:rFonts w:ascii="Arial" w:hAnsi="Arial" w:cs="Arial"/>
                <w:sz w:val="30"/>
                <w:szCs w:val="30"/>
              </w:rPr>
            </w:pPr>
            <w:r w:rsidRPr="00B02601">
              <w:rPr>
                <w:rStyle w:val="a5"/>
                <w:rFonts w:ascii="Arial" w:hAnsi="Arial" w:cs="Arial"/>
                <w:sz w:val="30"/>
                <w:szCs w:val="30"/>
              </w:rPr>
              <w:t xml:space="preserve">ПО ПРЕДОСТАВЛЕНИЮ МУНИЦИПАЛЬНОЙ УСЛУГИ «ВНЕСЕНИЕ В РЕЕСТР </w:t>
            </w:r>
            <w:r w:rsidRPr="00920C61">
              <w:rPr>
                <w:rStyle w:val="a5"/>
                <w:rFonts w:ascii="Arial" w:hAnsi="Arial" w:cs="Arial"/>
                <w:sz w:val="32"/>
                <w:szCs w:val="32"/>
              </w:rPr>
              <w:t>МЕСТ (ПЛОЩАДОК) НАКОПЛЕНИЯ ТВЕРДЫХ КОММУНАЛЬНЫХ ОТХОДОВ</w:t>
            </w:r>
            <w:r>
              <w:rPr>
                <w:rStyle w:val="a5"/>
                <w:rFonts w:ascii="Arial" w:hAnsi="Arial" w:cs="Arial"/>
                <w:sz w:val="32"/>
                <w:szCs w:val="32"/>
              </w:rPr>
              <w:t>,</w:t>
            </w:r>
            <w:r w:rsidRPr="00920C61">
              <w:rPr>
                <w:rStyle w:val="a5"/>
                <w:rFonts w:ascii="Arial" w:hAnsi="Arial" w:cs="Arial"/>
                <w:sz w:val="32"/>
                <w:szCs w:val="32"/>
              </w:rPr>
              <w:t xml:space="preserve"> </w:t>
            </w:r>
            <w:r w:rsidRPr="00B02601">
              <w:rPr>
                <w:rStyle w:val="a5"/>
                <w:rFonts w:ascii="Arial" w:hAnsi="Arial" w:cs="Arial"/>
                <w:sz w:val="30"/>
                <w:szCs w:val="30"/>
              </w:rPr>
              <w:t>СВЕДЕНИЙ О СОЗДАНИИ МЕСТА (ПЛОЩАДКИ) НАКОПЛЕНИЯ ТВЕРДЫХ КОММУНАЛЬНЫХ ОТХОДОВ»</w:t>
            </w:r>
          </w:p>
          <w:p w:rsidR="00B02601" w:rsidRPr="00B02601" w:rsidRDefault="00B02601" w:rsidP="00B02601">
            <w:pPr>
              <w:pStyle w:val="a4"/>
              <w:shd w:val="clear" w:color="auto" w:fill="FFFFFF"/>
              <w:spacing w:before="0" w:beforeAutospacing="0" w:after="0" w:afterAutospacing="0"/>
              <w:ind w:firstLine="709"/>
              <w:jc w:val="center"/>
              <w:rPr>
                <w:rFonts w:ascii="Arial" w:hAnsi="Arial" w:cs="Arial"/>
                <w:bCs/>
              </w:rPr>
            </w:pPr>
          </w:p>
          <w:p w:rsidR="00B02601" w:rsidRPr="005F33D4" w:rsidRDefault="00B02601" w:rsidP="00B02601">
            <w:pPr>
              <w:pStyle w:val="a4"/>
              <w:shd w:val="clear" w:color="auto" w:fill="FFFFFF"/>
              <w:spacing w:before="0" w:beforeAutospacing="0" w:after="0" w:afterAutospacing="0"/>
              <w:ind w:firstLine="709"/>
              <w:jc w:val="center"/>
              <w:rPr>
                <w:rStyle w:val="a5"/>
                <w:rFonts w:ascii="Arial" w:hAnsi="Arial" w:cs="Arial"/>
                <w:b w:val="0"/>
              </w:rPr>
            </w:pPr>
            <w:r w:rsidRPr="005F33D4">
              <w:rPr>
                <w:rStyle w:val="a5"/>
                <w:rFonts w:ascii="Arial" w:hAnsi="Arial" w:cs="Arial"/>
                <w:b w:val="0"/>
              </w:rPr>
              <w:t>1. ОБЩИЕ ПОЛОЖЕНИЯ</w:t>
            </w:r>
          </w:p>
          <w:p w:rsidR="00714E23" w:rsidRPr="00714E23" w:rsidRDefault="00714E23" w:rsidP="00B02601">
            <w:pPr>
              <w:pStyle w:val="a4"/>
              <w:shd w:val="clear" w:color="auto" w:fill="FFFFFF"/>
              <w:spacing w:before="0" w:beforeAutospacing="0" w:after="0" w:afterAutospacing="0"/>
              <w:ind w:firstLine="709"/>
              <w:jc w:val="center"/>
              <w:rPr>
                <w:rFonts w:ascii="Arial" w:hAnsi="Arial" w:cs="Arial"/>
                <w:bCs/>
              </w:rPr>
            </w:pP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1.1. Предмет регулирования регламента</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1.1.1. Административный регламент по предоставлению муниципальной услуги «</w:t>
            </w:r>
            <w:r w:rsidR="0066483B" w:rsidRPr="00B02601">
              <w:rPr>
                <w:rFonts w:ascii="Arial" w:hAnsi="Arial" w:cs="Arial"/>
              </w:rPr>
              <w:t xml:space="preserve">Внесение в реестр </w:t>
            </w:r>
            <w:r w:rsidR="0066483B" w:rsidRPr="00B02601">
              <w:rPr>
                <w:rStyle w:val="a5"/>
                <w:rFonts w:ascii="Arial" w:hAnsi="Arial" w:cs="Arial"/>
                <w:b w:val="0"/>
              </w:rPr>
              <w:t xml:space="preserve">мест (площадок) накопления твердых коммунальных отходов </w:t>
            </w:r>
            <w:r w:rsidR="0066483B" w:rsidRPr="00B02601">
              <w:rPr>
                <w:rFonts w:ascii="Arial" w:hAnsi="Arial" w:cs="Arial"/>
              </w:rPr>
              <w:t>сведений</w:t>
            </w:r>
            <w:r w:rsidR="0066483B">
              <w:rPr>
                <w:rFonts w:ascii="Arial" w:hAnsi="Arial" w:cs="Arial"/>
              </w:rPr>
              <w:t>,</w:t>
            </w:r>
            <w:r w:rsidR="0066483B" w:rsidRPr="00B02601">
              <w:rPr>
                <w:rFonts w:ascii="Arial" w:hAnsi="Arial" w:cs="Arial"/>
              </w:rPr>
              <w:t xml:space="preserve"> о создании места (площадки) накопления твердых коммунальных отходов</w:t>
            </w:r>
            <w:r w:rsidRPr="00B02601">
              <w:rPr>
                <w:rFonts w:ascii="Arial" w:hAnsi="Arial" w:cs="Arial"/>
              </w:rPr>
              <w:t>» (далее – муниципальная услуга) устанавливает порядок и стандарт предоставления муниципальной услуги.</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1.2. Круг заявителей</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 xml:space="preserve">1.2.1. </w:t>
            </w:r>
            <w:proofErr w:type="gramStart"/>
            <w:r w:rsidRPr="00B02601">
              <w:rPr>
                <w:rFonts w:ascii="Arial" w:hAnsi="Arial" w:cs="Arial"/>
              </w:rPr>
              <w:t>Заявителями, имеющими право на получение муниципальной услуги, являются физические (юридические) лица, индивидуальные предприниматели являющиеся собственниками мест (площадок) накопления твердых коммунальных отходов, либо их уполномоченные представители (далее - заявитель).</w:t>
            </w:r>
            <w:proofErr w:type="gramEnd"/>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1.2.2. От имени заявителя на предоставление муниципальной услуги в целях получения муниципальной услуги могут выступать лица, имеющие такое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соответствующими полномочиями.</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1.3. Требования к порядку информирования о предоставлении муниципальной услуги</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1.3.1. Порядок информирования о предоставлении муниципальной услуги:</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Место нахождения Администрации муниципального образования «</w:t>
            </w:r>
            <w:r w:rsidR="0066483B">
              <w:rPr>
                <w:rFonts w:ascii="Arial" w:hAnsi="Arial" w:cs="Arial"/>
              </w:rPr>
              <w:t>Буреть</w:t>
            </w:r>
            <w:r w:rsidRPr="00B02601">
              <w:rPr>
                <w:rFonts w:ascii="Arial" w:hAnsi="Arial" w:cs="Arial"/>
              </w:rPr>
              <w:t xml:space="preserve">» (далее – Уполномоченный орган): Иркутская область, </w:t>
            </w:r>
            <w:proofErr w:type="spellStart"/>
            <w:r w:rsidRPr="00B02601">
              <w:rPr>
                <w:rFonts w:ascii="Arial" w:hAnsi="Arial" w:cs="Arial"/>
              </w:rPr>
              <w:t>Боханский</w:t>
            </w:r>
            <w:proofErr w:type="spellEnd"/>
            <w:r w:rsidRPr="00B02601">
              <w:rPr>
                <w:rFonts w:ascii="Arial" w:hAnsi="Arial" w:cs="Arial"/>
              </w:rPr>
              <w:t xml:space="preserve"> район, с. </w:t>
            </w:r>
            <w:r w:rsidR="0066483B">
              <w:rPr>
                <w:rFonts w:ascii="Arial" w:hAnsi="Arial" w:cs="Arial"/>
              </w:rPr>
              <w:t>Буреть</w:t>
            </w:r>
            <w:r w:rsidRPr="00B02601">
              <w:rPr>
                <w:rFonts w:ascii="Arial" w:hAnsi="Arial" w:cs="Arial"/>
              </w:rPr>
              <w:t>, ул</w:t>
            </w:r>
            <w:proofErr w:type="gramStart"/>
            <w:r w:rsidRPr="00B02601">
              <w:rPr>
                <w:rFonts w:ascii="Arial" w:hAnsi="Arial" w:cs="Arial"/>
              </w:rPr>
              <w:t>.</w:t>
            </w:r>
            <w:r w:rsidR="0066483B">
              <w:rPr>
                <w:rFonts w:ascii="Arial" w:hAnsi="Arial" w:cs="Arial"/>
              </w:rPr>
              <w:t>Ч</w:t>
            </w:r>
            <w:proofErr w:type="gramEnd"/>
            <w:r w:rsidR="0066483B">
              <w:rPr>
                <w:rFonts w:ascii="Arial" w:hAnsi="Arial" w:cs="Arial"/>
              </w:rPr>
              <w:t>апаева,21</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 xml:space="preserve">Почтовый адрес Уполномоченного органа: </w:t>
            </w:r>
            <w:r w:rsidR="0066483B">
              <w:rPr>
                <w:rFonts w:ascii="Arial" w:hAnsi="Arial" w:cs="Arial"/>
              </w:rPr>
              <w:t xml:space="preserve">669342, </w:t>
            </w:r>
            <w:r w:rsidRPr="00B02601">
              <w:rPr>
                <w:rFonts w:ascii="Arial" w:hAnsi="Arial" w:cs="Arial"/>
              </w:rPr>
              <w:t xml:space="preserve">Иркутская область, </w:t>
            </w:r>
            <w:proofErr w:type="spellStart"/>
            <w:r w:rsidRPr="00B02601">
              <w:rPr>
                <w:rFonts w:ascii="Arial" w:hAnsi="Arial" w:cs="Arial"/>
              </w:rPr>
              <w:t>Боханский</w:t>
            </w:r>
            <w:proofErr w:type="spellEnd"/>
            <w:r w:rsidRPr="00B02601">
              <w:rPr>
                <w:rFonts w:ascii="Arial" w:hAnsi="Arial" w:cs="Arial"/>
              </w:rPr>
              <w:t xml:space="preserve"> район, с. </w:t>
            </w:r>
            <w:r w:rsidR="0066483B">
              <w:rPr>
                <w:rFonts w:ascii="Arial" w:hAnsi="Arial" w:cs="Arial"/>
              </w:rPr>
              <w:t>Буреть</w:t>
            </w:r>
            <w:r w:rsidRPr="00B02601">
              <w:rPr>
                <w:rFonts w:ascii="Arial" w:hAnsi="Arial" w:cs="Arial"/>
              </w:rPr>
              <w:t xml:space="preserve">, ул. </w:t>
            </w:r>
            <w:r w:rsidR="0066483B">
              <w:rPr>
                <w:rFonts w:ascii="Arial" w:hAnsi="Arial" w:cs="Arial"/>
              </w:rPr>
              <w:t>Чапаева,21</w:t>
            </w:r>
          </w:p>
          <w:p w:rsid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 xml:space="preserve">Телефон: </w:t>
            </w:r>
            <w:r w:rsidR="0066483B">
              <w:rPr>
                <w:rFonts w:ascii="Arial" w:hAnsi="Arial" w:cs="Arial"/>
              </w:rPr>
              <w:t>89086630581.</w:t>
            </w:r>
          </w:p>
          <w:p w:rsidR="00714E23" w:rsidRDefault="00714E23"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Режим работы Администрации МО «Буреть»:</w:t>
            </w:r>
          </w:p>
          <w:p w:rsidR="00714E23" w:rsidRDefault="005F33D4"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Понедельник – пятница –</w:t>
            </w:r>
            <w:r w:rsidR="00714E23">
              <w:rPr>
                <w:rFonts w:ascii="Arial" w:hAnsi="Arial" w:cs="Arial"/>
              </w:rPr>
              <w:t xml:space="preserve"> </w:t>
            </w:r>
            <w:r>
              <w:rPr>
                <w:rFonts w:ascii="Arial" w:hAnsi="Arial" w:cs="Arial"/>
              </w:rPr>
              <w:t xml:space="preserve">с </w:t>
            </w:r>
            <w:r w:rsidR="00714E23">
              <w:rPr>
                <w:rFonts w:ascii="Arial" w:hAnsi="Arial" w:cs="Arial"/>
              </w:rPr>
              <w:t>09-00 до 17-00 ч.</w:t>
            </w:r>
          </w:p>
          <w:p w:rsidR="00714E23" w:rsidRDefault="00714E23"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Пе</w:t>
            </w:r>
            <w:r w:rsidR="005F33D4">
              <w:rPr>
                <w:rFonts w:ascii="Arial" w:hAnsi="Arial" w:cs="Arial"/>
              </w:rPr>
              <w:t>рерыв: с 13-00 до 14-00ч.</w:t>
            </w:r>
          </w:p>
          <w:p w:rsidR="005F33D4" w:rsidRPr="00B02601" w:rsidRDefault="005F33D4"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Суббота, воскресенье – выходной.</w:t>
            </w:r>
          </w:p>
          <w:p w:rsidR="00B02601" w:rsidRPr="00714E23"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Информация о предоставлении муниципальной услуги размещается на официальном сайте администрации МО «</w:t>
            </w:r>
            <w:r w:rsidR="0066483B">
              <w:rPr>
                <w:rFonts w:ascii="Arial" w:hAnsi="Arial" w:cs="Arial"/>
              </w:rPr>
              <w:t>Буреть</w:t>
            </w:r>
            <w:r w:rsidR="00714E23">
              <w:rPr>
                <w:rFonts w:ascii="Arial" w:hAnsi="Arial" w:cs="Arial"/>
              </w:rPr>
              <w:t xml:space="preserve">» - </w:t>
            </w:r>
            <w:r w:rsidR="00714E23">
              <w:rPr>
                <w:rFonts w:ascii="Arial" w:hAnsi="Arial" w:cs="Arial"/>
                <w:lang w:val="en-US"/>
              </w:rPr>
              <w:t>www</w:t>
            </w:r>
            <w:r w:rsidR="00714E23">
              <w:rPr>
                <w:rFonts w:ascii="Arial" w:hAnsi="Arial" w:cs="Arial"/>
              </w:rPr>
              <w:t>.</w:t>
            </w:r>
            <w:proofErr w:type="spellStart"/>
            <w:r w:rsidR="00714E23">
              <w:rPr>
                <w:rFonts w:ascii="Arial" w:hAnsi="Arial" w:cs="Arial"/>
              </w:rPr>
              <w:t>буреть</w:t>
            </w:r>
            <w:proofErr w:type="gramStart"/>
            <w:r w:rsidR="00714E23">
              <w:rPr>
                <w:rFonts w:ascii="Arial" w:hAnsi="Arial" w:cs="Arial"/>
              </w:rPr>
              <w:t>.р</w:t>
            </w:r>
            <w:proofErr w:type="gramEnd"/>
            <w:r w:rsidR="00714E23">
              <w:rPr>
                <w:rFonts w:ascii="Arial" w:hAnsi="Arial" w:cs="Arial"/>
              </w:rPr>
              <w:t>ф</w:t>
            </w:r>
            <w:proofErr w:type="spellEnd"/>
            <w:r w:rsidR="00714E23">
              <w:rPr>
                <w:rFonts w:ascii="Arial" w:hAnsi="Arial" w:cs="Arial"/>
              </w:rPr>
              <w:t>.</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1.3.2. Способы и порядок получения информации о правилах предоставления муниципальной услуги:</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Информацию о правилах предоставления муниципальной услуги заявитель может получить следующими способами:</w:t>
            </w:r>
          </w:p>
          <w:p w:rsidR="00B02601" w:rsidRPr="00B02601" w:rsidRDefault="00B02601" w:rsidP="005F33D4">
            <w:pPr>
              <w:pStyle w:val="a4"/>
              <w:numPr>
                <w:ilvl w:val="0"/>
                <w:numId w:val="1"/>
              </w:numPr>
              <w:shd w:val="clear" w:color="auto" w:fill="FFFFFF"/>
              <w:spacing w:before="0" w:beforeAutospacing="0" w:after="0" w:afterAutospacing="0"/>
              <w:ind w:left="34" w:firstLine="709"/>
              <w:jc w:val="both"/>
              <w:rPr>
                <w:rFonts w:ascii="Arial" w:hAnsi="Arial" w:cs="Arial"/>
              </w:rPr>
            </w:pPr>
            <w:r w:rsidRPr="00B02601">
              <w:rPr>
                <w:rFonts w:ascii="Arial" w:hAnsi="Arial" w:cs="Arial"/>
              </w:rPr>
              <w:t>лично;</w:t>
            </w:r>
          </w:p>
          <w:p w:rsidR="00B02601" w:rsidRPr="00B02601" w:rsidRDefault="00B02601" w:rsidP="005F33D4">
            <w:pPr>
              <w:pStyle w:val="a4"/>
              <w:numPr>
                <w:ilvl w:val="0"/>
                <w:numId w:val="1"/>
              </w:numPr>
              <w:shd w:val="clear" w:color="auto" w:fill="FFFFFF"/>
              <w:spacing w:before="0" w:beforeAutospacing="0" w:after="0" w:afterAutospacing="0"/>
              <w:ind w:left="34" w:firstLine="709"/>
              <w:jc w:val="both"/>
              <w:rPr>
                <w:rFonts w:ascii="Arial" w:hAnsi="Arial" w:cs="Arial"/>
              </w:rPr>
            </w:pPr>
            <w:r w:rsidRPr="00B02601">
              <w:rPr>
                <w:rFonts w:ascii="Arial" w:hAnsi="Arial" w:cs="Arial"/>
              </w:rPr>
              <w:t>посредством телефонной, факсимильной связи;</w:t>
            </w:r>
          </w:p>
          <w:p w:rsidR="00B02601" w:rsidRPr="00B02601" w:rsidRDefault="00B02601" w:rsidP="005F33D4">
            <w:pPr>
              <w:pStyle w:val="a4"/>
              <w:numPr>
                <w:ilvl w:val="0"/>
                <w:numId w:val="1"/>
              </w:numPr>
              <w:shd w:val="clear" w:color="auto" w:fill="FFFFFF"/>
              <w:spacing w:before="0" w:beforeAutospacing="0" w:after="0" w:afterAutospacing="0"/>
              <w:ind w:left="34" w:firstLine="709"/>
              <w:jc w:val="both"/>
              <w:rPr>
                <w:rFonts w:ascii="Arial" w:hAnsi="Arial" w:cs="Arial"/>
              </w:rPr>
            </w:pPr>
            <w:r w:rsidRPr="00B02601">
              <w:rPr>
                <w:rFonts w:ascii="Arial" w:hAnsi="Arial" w:cs="Arial"/>
              </w:rPr>
              <w:t>посредством электронной связи,</w:t>
            </w:r>
          </w:p>
          <w:p w:rsidR="00B02601" w:rsidRPr="00B02601" w:rsidRDefault="00B02601" w:rsidP="005F33D4">
            <w:pPr>
              <w:pStyle w:val="a4"/>
              <w:numPr>
                <w:ilvl w:val="0"/>
                <w:numId w:val="1"/>
              </w:numPr>
              <w:shd w:val="clear" w:color="auto" w:fill="FFFFFF"/>
              <w:spacing w:before="0" w:beforeAutospacing="0" w:after="0" w:afterAutospacing="0"/>
              <w:ind w:left="34" w:firstLine="709"/>
              <w:jc w:val="both"/>
              <w:rPr>
                <w:rFonts w:ascii="Arial" w:hAnsi="Arial" w:cs="Arial"/>
              </w:rPr>
            </w:pPr>
            <w:r w:rsidRPr="00B02601">
              <w:rPr>
                <w:rFonts w:ascii="Arial" w:hAnsi="Arial" w:cs="Arial"/>
              </w:rPr>
              <w:t>посредством почтовой связи;</w:t>
            </w:r>
          </w:p>
          <w:p w:rsidR="00B02601" w:rsidRPr="00B02601" w:rsidRDefault="00B02601" w:rsidP="005F33D4">
            <w:pPr>
              <w:pStyle w:val="a4"/>
              <w:numPr>
                <w:ilvl w:val="0"/>
                <w:numId w:val="1"/>
              </w:numPr>
              <w:shd w:val="clear" w:color="auto" w:fill="FFFFFF"/>
              <w:spacing w:before="0" w:beforeAutospacing="0" w:after="0" w:afterAutospacing="0"/>
              <w:ind w:left="34" w:firstLine="709"/>
              <w:jc w:val="both"/>
              <w:rPr>
                <w:rFonts w:ascii="Arial" w:hAnsi="Arial" w:cs="Arial"/>
              </w:rPr>
            </w:pPr>
            <w:r w:rsidRPr="00B02601">
              <w:rPr>
                <w:rFonts w:ascii="Arial" w:hAnsi="Arial" w:cs="Arial"/>
              </w:rPr>
              <w:t>на информационных стендах в помещениях Уполномоченного органа, МФЦ;</w:t>
            </w:r>
          </w:p>
          <w:p w:rsidR="00B02601" w:rsidRPr="00B02601" w:rsidRDefault="00B02601" w:rsidP="005F33D4">
            <w:pPr>
              <w:pStyle w:val="a4"/>
              <w:shd w:val="clear" w:color="auto" w:fill="FFFFFF"/>
              <w:spacing w:before="0" w:beforeAutospacing="0" w:after="0" w:afterAutospacing="0"/>
              <w:ind w:left="34" w:firstLine="709"/>
              <w:jc w:val="both"/>
              <w:rPr>
                <w:rFonts w:ascii="Arial" w:hAnsi="Arial" w:cs="Arial"/>
              </w:rPr>
            </w:pPr>
            <w:r w:rsidRPr="00B02601">
              <w:rPr>
                <w:rFonts w:ascii="Arial" w:hAnsi="Arial" w:cs="Arial"/>
              </w:rPr>
              <w:t>в информационно-телекоммуникационных сетях общего пользования:</w:t>
            </w:r>
          </w:p>
          <w:p w:rsidR="00B02601" w:rsidRPr="00B02601" w:rsidRDefault="00B02601" w:rsidP="005F33D4">
            <w:pPr>
              <w:pStyle w:val="a4"/>
              <w:numPr>
                <w:ilvl w:val="0"/>
                <w:numId w:val="2"/>
              </w:numPr>
              <w:shd w:val="clear" w:color="auto" w:fill="FFFFFF"/>
              <w:spacing w:before="0" w:beforeAutospacing="0" w:after="0" w:afterAutospacing="0"/>
              <w:ind w:left="34" w:firstLine="709"/>
              <w:jc w:val="both"/>
              <w:rPr>
                <w:rFonts w:ascii="Arial" w:hAnsi="Arial" w:cs="Arial"/>
              </w:rPr>
            </w:pPr>
            <w:r w:rsidRPr="00B02601">
              <w:rPr>
                <w:rFonts w:ascii="Arial" w:hAnsi="Arial" w:cs="Arial"/>
              </w:rPr>
              <w:t>на официальном сайте Уполномоченного органа, МФЦ</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 xml:space="preserve">1.3.3. Информация о правилах предоставления муниципальной услуги, а также настоящий административный регламент и муниципальный правовой акт об его утверждении размещается </w:t>
            </w:r>
            <w:proofErr w:type="gramStart"/>
            <w:r w:rsidRPr="00B02601">
              <w:rPr>
                <w:rFonts w:ascii="Arial" w:hAnsi="Arial" w:cs="Arial"/>
              </w:rPr>
              <w:t>на</w:t>
            </w:r>
            <w:proofErr w:type="gramEnd"/>
            <w:r w:rsidRPr="00B02601">
              <w:rPr>
                <w:rFonts w:ascii="Arial" w:hAnsi="Arial" w:cs="Arial"/>
              </w:rPr>
              <w:t>:</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 xml:space="preserve">информационных </w:t>
            </w:r>
            <w:proofErr w:type="gramStart"/>
            <w:r w:rsidRPr="00B02601">
              <w:rPr>
                <w:rFonts w:ascii="Arial" w:hAnsi="Arial" w:cs="Arial"/>
              </w:rPr>
              <w:t>стендах</w:t>
            </w:r>
            <w:proofErr w:type="gramEnd"/>
            <w:r w:rsidRPr="00B02601">
              <w:rPr>
                <w:rFonts w:ascii="Arial" w:hAnsi="Arial" w:cs="Arial"/>
              </w:rPr>
              <w:t xml:space="preserve"> Уполномоченного органа, МФЦ;</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в средствах массовой информации;</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на официальном Интернет-сайте Уполномоченного органа, МФЦ;</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lastRenderedPageBreak/>
              <w:t>на Едином портале государственных и муниципальных услуг (функций);</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на Портале государственных и муниципальных услуг (функций) Иркутской области.</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1.3.4. Информирование по вопросам предоставления муниципальной услуги осуществляется специалистами Уполномоченного органа, ответственными за информирование</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Специалисты Уполномоченного органа, ответственные за информирование, определяются муниципальным правовым актом Уполномоченного органа, который размещается на официальном Интернет-сайте и на информационном стенде Уполномоченного органа.</w:t>
            </w:r>
          </w:p>
          <w:p w:rsidR="00B02601" w:rsidRPr="00B02601"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1.3.5. Информирование о правилах предоставления муниципальной услуги осуществляется по следующим вопросам:</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место нахождения Уполномоченного органа, его структурных подразделений, МФЦ;</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должностные лица и муниципальные служащие Уполномоченного органа, уполномоченные предоставлять муниципальную услугу и номера контактных телефонов;</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график работы Уполномоченного органа, МФЦ;</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адрес  Интернет-сайтов Уполномоченного органа, МФЦ;</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адрес  электронной почты Уполномоченного органа, МФЦ;</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нормативные правовые акты по вопросам предоставления муниципальной услуги, в том числе, настоящий административный регламент (наименование, номер, дата принятия нормативного правового акта);</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ход предоставления муниципальной услуги;</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административные процедуры предоставления муниципальной услуги;</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срок предоставления муниципальной услуги;</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 xml:space="preserve">порядок и формы </w:t>
            </w:r>
            <w:proofErr w:type="gramStart"/>
            <w:r w:rsidRPr="00B02601">
              <w:rPr>
                <w:rFonts w:ascii="Arial" w:hAnsi="Arial" w:cs="Arial"/>
              </w:rPr>
              <w:t>контроля за</w:t>
            </w:r>
            <w:proofErr w:type="gramEnd"/>
            <w:r w:rsidRPr="00B02601">
              <w:rPr>
                <w:rFonts w:ascii="Arial" w:hAnsi="Arial" w:cs="Arial"/>
              </w:rPr>
              <w:t xml:space="preserve"> предоставлением муниципальной услуги;</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основания для отказа в предоставлении муниципальной услуги;</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досудебный и судебный порядок обжалования действий (бездействия) должностных лиц и муниципальных служащих Уполномоченного органа, ответственных за предоставление муниципальной услуги, а также решений, принятых в ходе предоставления муниципальной услуги.</w:t>
            </w:r>
          </w:p>
          <w:p w:rsidR="00B02601" w:rsidRPr="00B02601" w:rsidRDefault="00B02601" w:rsidP="00B02601">
            <w:pPr>
              <w:pStyle w:val="a4"/>
              <w:numPr>
                <w:ilvl w:val="0"/>
                <w:numId w:val="2"/>
              </w:numPr>
              <w:shd w:val="clear" w:color="auto" w:fill="FFFFFF"/>
              <w:spacing w:before="0" w:beforeAutospacing="0" w:after="0" w:afterAutospacing="0"/>
              <w:ind w:firstLine="709"/>
              <w:jc w:val="both"/>
              <w:rPr>
                <w:rFonts w:ascii="Arial" w:hAnsi="Arial" w:cs="Arial"/>
              </w:rPr>
            </w:pPr>
            <w:r w:rsidRPr="00B02601">
              <w:rPr>
                <w:rFonts w:ascii="Arial" w:hAnsi="Arial" w:cs="Arial"/>
              </w:rPr>
              <w:t>иная информация о деятельности Уполномоченного органа, 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02601">
              <w:rPr>
                <w:rFonts w:ascii="Arial" w:hAnsi="Arial" w:cs="Arial"/>
              </w:rPr>
              <w:t>1.3.6. Информирование (консультирование) осуществляется специал</w:t>
            </w:r>
            <w:r w:rsidRPr="00B35A8C">
              <w:rPr>
                <w:rFonts w:ascii="Arial" w:hAnsi="Arial" w:cs="Arial"/>
              </w:rPr>
              <w:t>истами Уполномоченного органа (МФЦ), ответственными за информирование, при обращении заявителей за информацией лично, по телефону, посредством почты или электронной почты.</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Информирование проводится на русском языке в форме: индивидуального и публичного информирования.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1.3.6.1. Индивидуальное устное информирование осуществляется должностными лицами, ответственными за информирование, при обращении заявителей за информацией лично или по телефону.</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Специалист, ответственный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Если для подготовки ответа требуется продолжительное время, специалист, ответственный за информирование, может предложить заявителям обратиться за </w:t>
            </w:r>
            <w:r w:rsidRPr="00B35A8C">
              <w:rPr>
                <w:rFonts w:ascii="Arial" w:hAnsi="Arial" w:cs="Arial"/>
              </w:rPr>
              <w:lastRenderedPageBreak/>
              <w:t>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специалиста, ответственного за информирование, заявителю для разъяснения.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При ответе на телефонные звонки специалист, ответственный за информирование, должен назвать фамилию, имя, отчество, занимаемую должность и наименование структурного подразделения Уполномоченного органа.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Устное информирование должно проводиться с учетом требований официально-делового стиля речи.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информирования специалист, ответственный за информирование, должен кратко подвести итоги и перечислить меры, которые необходимо принять (кто именно, когда и что должен сделать).</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1.3.6.2. Индивидуальное письменное информирование осуществляется в виде письменного ответа на обращение заинтересованного лица, электронной почтой в зависимости от способа обращения заявителя за информацией.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Ответ на заявление предоставляется в простой, четкой форме, с указанием фамилии, имени, отчества, номера телефона исполнителя и подписывается руководителем Уполномоченного органа.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1.3.6.3.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руководителем Уполномоченного органа.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1.3.6.</w:t>
            </w:r>
            <w:r>
              <w:rPr>
                <w:rFonts w:ascii="Arial" w:hAnsi="Arial" w:cs="Arial"/>
              </w:rPr>
              <w:t>4</w:t>
            </w:r>
            <w:r w:rsidRPr="00B35A8C">
              <w:rPr>
                <w:rFonts w:ascii="Arial" w:hAnsi="Arial" w:cs="Arial"/>
              </w:rPr>
              <w:t>. Публичное письменное информирование осуществляется путем публикации информационных материалов о правилах предоставления муниципальной услуги, а также настоящего административного регламента и муниципального правового акта об его утверждении: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в средствах массовой информации;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на официальном Интернет-сайте;</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на информационных стендах Уполномоченного органа, МФЦ.</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Тексты информационных материалов печатаются удобным для чтения шрифтом (размер шрифта не менее № 14), без исправлений, наиболее важные положения выделяются другим шрифтом (не менее № 18). В случае оформления информационных материалов в виде брошюр требования к размеру шрифта могут быть снижены (не менее № 10).</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
          <w:p w:rsidR="00B02601" w:rsidRPr="00B35A8C" w:rsidRDefault="00B02601" w:rsidP="00B02601">
            <w:pPr>
              <w:pStyle w:val="a4"/>
              <w:shd w:val="clear" w:color="auto" w:fill="FFFFFF"/>
              <w:spacing w:before="0" w:beforeAutospacing="0" w:after="0" w:afterAutospacing="0"/>
              <w:ind w:firstLine="709"/>
              <w:jc w:val="center"/>
              <w:rPr>
                <w:rFonts w:ascii="Arial" w:hAnsi="Arial" w:cs="Arial"/>
              </w:rPr>
            </w:pPr>
            <w:r w:rsidRPr="00B35A8C">
              <w:rPr>
                <w:rFonts w:ascii="Arial" w:hAnsi="Arial" w:cs="Arial"/>
              </w:rPr>
              <w:t>II. СТАНДАРТ ПРЕДОСТАВЛЕНИЯ МУНИЦИПАЛЬНОЙ УСЛУГИ</w:t>
            </w:r>
          </w:p>
          <w:p w:rsidR="0066483B" w:rsidRDefault="0066483B" w:rsidP="00B02601">
            <w:pPr>
              <w:pStyle w:val="a4"/>
              <w:shd w:val="clear" w:color="auto" w:fill="FFFFFF"/>
              <w:spacing w:before="0" w:beforeAutospacing="0" w:after="0" w:afterAutospacing="0"/>
              <w:ind w:firstLine="709"/>
              <w:jc w:val="both"/>
              <w:rPr>
                <w:rFonts w:ascii="Arial" w:hAnsi="Arial" w:cs="Arial"/>
              </w:rPr>
            </w:pP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 Наименование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Внесение в реестр сведений о создании места (площадки) накопления твердых коммунальных отходов.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2.2. Наименование органа местного самоуправления, предоставляющего муниципальную услугу</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2.2.1. Муниципальная услуга предоставляется: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Администрацией МО «</w:t>
            </w:r>
            <w:r w:rsidR="0066483B">
              <w:rPr>
                <w:rFonts w:ascii="Arial" w:hAnsi="Arial" w:cs="Arial"/>
              </w:rPr>
              <w:t>Буреть</w:t>
            </w:r>
            <w:r w:rsidRPr="00B35A8C">
              <w:rPr>
                <w:rFonts w:ascii="Arial" w:hAnsi="Arial" w:cs="Arial"/>
              </w:rPr>
              <w:t>» – в части приема и выдачи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МФЦ по месту жительства заявителя - в части приема и выдачи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2.2.2. Должностные лица, ответственные за предоставление муниципальной услуги, определяются решением Уполномоченного органа, который размещается на официальном сайте Уполномоченного органа, на информационном стенде Уполномоченного органа.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2.2.3. Не допускается требовать от заявителя осуществления действий, в том </w:t>
            </w:r>
            <w:r w:rsidRPr="00B35A8C">
              <w:rPr>
                <w:rFonts w:ascii="Arial" w:hAnsi="Arial" w:cs="Arial"/>
              </w:rPr>
              <w:lastRenderedPageBreak/>
              <w:t>числе согласований, необходимых для получения муниципальной услуги и связанных с обращением в иные органы и организации, не предусмотренных настоящим административным регламентом.</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2.3. Результат предоставления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2.3.1. Результатом предоставления муниципальной услуги является: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выдача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2.4.1. Решение о выдаче специального разрешения или об отказе в его выдаче принимается: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в срок, не превышающий 10 рабочих дней </w:t>
            </w:r>
            <w:proofErr w:type="gramStart"/>
            <w:r w:rsidRPr="00B35A8C">
              <w:rPr>
                <w:rFonts w:ascii="Arial" w:hAnsi="Arial" w:cs="Arial"/>
              </w:rPr>
              <w:t>с даты поступления</w:t>
            </w:r>
            <w:proofErr w:type="gramEnd"/>
            <w:r w:rsidRPr="00B35A8C">
              <w:rPr>
                <w:rFonts w:ascii="Arial" w:hAnsi="Arial" w:cs="Arial"/>
              </w:rPr>
              <w:t xml:space="preserve"> (регистрации) заявления в Администрацию</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2.5. Перечень нормативных правовых актов, регулирующих отношения, возникающие в связи с предоставлением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2.5.1. Предоставление муниципальной услуги осуществляется в соответствии </w:t>
            </w:r>
            <w:proofErr w:type="gramStart"/>
            <w:r w:rsidRPr="00B35A8C">
              <w:rPr>
                <w:rFonts w:ascii="Arial" w:hAnsi="Arial" w:cs="Arial"/>
              </w:rPr>
              <w:t>с</w:t>
            </w:r>
            <w:proofErr w:type="gramEnd"/>
            <w:r w:rsidRPr="00B35A8C">
              <w:rPr>
                <w:rFonts w:ascii="Arial" w:hAnsi="Arial" w:cs="Arial"/>
              </w:rPr>
              <w:t>:</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 Федеральный закон от 24 июня 1998 года № 89-ФЗ «Об отходах производства и потребления»;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 Постановление Правительства Российской Федерации от 31 августа 2018 года № 1039 «Об утверждении правил обустройства мест (площадок) накопления твердых коммунальных отходов и ведения их реестра;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 Федеральный закон от 30 марта 1999 года № 52-ФЗ «О санитарно-эпидемиологическом благополучии населения».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2.6.1. Для получения специального разрешения заявитель представляет:</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 заявление о предоставлении муниципальной услуги в соответствии с приложением № 2 к настоящему административному регламенту;</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 документ, удостоверяющий личность заявителя;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 учредительные документы (при обращении юридического лица);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4) документ, удостоверяющий право (полномочия) представителя физического или юридического лица, если с заявлением обращается представитель заявителя;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5) сведения по форме согласно приложению № 3;</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6) решение о согласовании создания места (площадки) накопления твердых коммунальных отходов;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7) согласие на обработку персональных данных.</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которые заявитель вправе предоставить, а также способы их получения заявителями, в том числе в электронной форме, порядок их представления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2.7.1. Для получения данной услуги не требуется представление документов (сведений),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государственной услуги) и подлежащих представлению в рамках межведомственного информационного взаимодействия.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lastRenderedPageBreak/>
              <w:t>2.8. Указание на запрет требовать от заявителя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2.8.1. Запрещено требовать от заявителя:</w:t>
            </w:r>
          </w:p>
          <w:p w:rsidR="00B02601" w:rsidRPr="00B35A8C" w:rsidRDefault="00B02601" w:rsidP="005F33D4">
            <w:pPr>
              <w:pStyle w:val="a4"/>
              <w:numPr>
                <w:ilvl w:val="0"/>
                <w:numId w:val="3"/>
              </w:numPr>
              <w:shd w:val="clear" w:color="auto" w:fill="FFFFFF"/>
              <w:spacing w:before="0" w:beforeAutospacing="0" w:after="0" w:afterAutospacing="0"/>
              <w:ind w:left="0" w:firstLine="709"/>
              <w:jc w:val="both"/>
              <w:rPr>
                <w:rFonts w:ascii="Arial" w:hAnsi="Arial" w:cs="Arial"/>
              </w:rPr>
            </w:pPr>
            <w:r w:rsidRPr="00B35A8C">
              <w:rPr>
                <w:rFonts w:ascii="Arial" w:hAnsi="Arial" w:cs="Arial"/>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02601" w:rsidRPr="00B35A8C" w:rsidRDefault="00B02601" w:rsidP="005F33D4">
            <w:pPr>
              <w:pStyle w:val="a4"/>
              <w:numPr>
                <w:ilvl w:val="0"/>
                <w:numId w:val="3"/>
              </w:numPr>
              <w:shd w:val="clear" w:color="auto" w:fill="FFFFFF"/>
              <w:spacing w:before="0" w:beforeAutospacing="0" w:after="0" w:afterAutospacing="0"/>
              <w:ind w:left="0" w:firstLine="709"/>
              <w:jc w:val="both"/>
              <w:rPr>
                <w:rFonts w:ascii="Arial" w:hAnsi="Arial" w:cs="Arial"/>
              </w:rPr>
            </w:pPr>
            <w:r w:rsidRPr="00B35A8C">
              <w:rPr>
                <w:rFonts w:ascii="Arial" w:hAnsi="Arial" w:cs="Arial"/>
              </w:rPr>
              <w:t>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B02601" w:rsidRPr="00B35A8C" w:rsidRDefault="00B02601" w:rsidP="005F33D4">
            <w:pPr>
              <w:pStyle w:val="a4"/>
              <w:numPr>
                <w:ilvl w:val="0"/>
                <w:numId w:val="3"/>
              </w:numPr>
              <w:shd w:val="clear" w:color="auto" w:fill="FFFFFF"/>
              <w:spacing w:before="0" w:beforeAutospacing="0" w:after="0" w:afterAutospacing="0"/>
              <w:ind w:left="0" w:firstLine="709"/>
              <w:jc w:val="both"/>
              <w:rPr>
                <w:rFonts w:ascii="Arial" w:hAnsi="Arial" w:cs="Arial"/>
              </w:rPr>
            </w:pPr>
            <w:r w:rsidRPr="00B35A8C">
              <w:rPr>
                <w:rFonts w:ascii="Arial" w:hAnsi="Arial" w:cs="Arial"/>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B35A8C">
              <w:rPr>
                <w:rFonts w:ascii="Arial" w:hAnsi="Arial" w:cs="Arial"/>
              </w:rPr>
              <w:t xml:space="preserve"> услуги, уведомляется заявитель, а также приносятся извинения за доставленные неудобства.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2.9. Исчерпывающий перечень оснований для отказа в приеме документов, необходимых для предоставления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1) непредставление заявления о предоставлении государственной услуги </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2.10. Исчерпывающий перечень оснований для приостановления или отказа в предоставлении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2.10.1. Основания для приостановления предоставления муниципальной услуги отсутствуют.</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2.10.2. Основаниями для принятия решения об отказе в предоставлении муниципальной услуги являются: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 несоответствие заявления о включении сведений о месте (площадке) накопления твердых коммунальных отходов в реестр установленной форме;</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 наличие в заявлении о включении сведений о месте (площадке) накопления твердых коммунальных отходов в реестр недостоверной информации.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lastRenderedPageBreak/>
              <w:t>3) отсутствие решения о согласовании уполномоченным органом создания места (площадки) накопления твердых коммунальных отходов.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2.11.1.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не предусмотрено.</w:t>
            </w:r>
          </w:p>
          <w:p w:rsidR="0066483B" w:rsidRDefault="00B02601"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2.12.</w:t>
            </w:r>
            <w:r w:rsidRPr="00B35A8C">
              <w:rPr>
                <w:rFonts w:ascii="Arial" w:hAnsi="Arial" w:cs="Arial"/>
              </w:rPr>
              <w:t>Муниципальная услуга предоставляется бесплатно.</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2.13.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2.13.1. Время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2.14. Срок и порядок регистрации запроса заявителя о предоставлении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2.14.1. Специалист, ответственный за прием и регистрацию заявления, регистрирует заявление о предоставлении муниципальной услуги в день его поступления в журнале регистрации заявлений и выдачи специальных разрешений (далее также - Журнал регистрации).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При поступлении заявления в электронном виде оно регистрируется информационной системой. Датой приема указанного заявления является дата его регистрации в информационной системе.</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2.14.2. В случае</w:t>
            </w:r>
            <w:proofErr w:type="gramStart"/>
            <w:r w:rsidRPr="00B35A8C">
              <w:rPr>
                <w:rFonts w:ascii="Arial" w:hAnsi="Arial" w:cs="Arial"/>
              </w:rPr>
              <w:t>,</w:t>
            </w:r>
            <w:proofErr w:type="gramEnd"/>
            <w:r w:rsidRPr="00B35A8C">
              <w:rPr>
                <w:rFonts w:ascii="Arial" w:hAnsi="Arial" w:cs="Arial"/>
              </w:rPr>
              <w:t xml:space="preserve"> если заявитель направил заявление о предоставлении муниципальной услуги в электронном виде, специалист, ответственный за прием и регистрацию заявления, в течение 3 дней со дня поступления такого заявления проводит проверку комплектности представленных документов и </w:t>
            </w:r>
            <w:proofErr w:type="spellStart"/>
            <w:r w:rsidRPr="00B35A8C">
              <w:rPr>
                <w:rFonts w:ascii="Arial" w:hAnsi="Arial" w:cs="Arial"/>
              </w:rPr>
              <w:t>валидности</w:t>
            </w:r>
            <w:proofErr w:type="spellEnd"/>
            <w:r w:rsidRPr="00B35A8C">
              <w:rPr>
                <w:rFonts w:ascii="Arial" w:hAnsi="Arial" w:cs="Arial"/>
              </w:rPr>
              <w:t xml:space="preserve"> электронной подписи, которой подписаны заявление и прилагаемые электронные документы. При необходимости, специалист формирует запрос на недостающие документы через систему межведомственного электронного взаимодействия к ведомствам, которые могут предоставить требуемую информацию (запрос Ф-сведений и Р-сведений).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Проверка </w:t>
            </w:r>
            <w:proofErr w:type="spellStart"/>
            <w:r w:rsidRPr="00B35A8C">
              <w:rPr>
                <w:rFonts w:ascii="Arial" w:hAnsi="Arial" w:cs="Arial"/>
              </w:rPr>
              <w:t>валидности</w:t>
            </w:r>
            <w:proofErr w:type="spellEnd"/>
            <w:r w:rsidRPr="00B35A8C">
              <w:rPr>
                <w:rFonts w:ascii="Arial" w:hAnsi="Arial" w:cs="Arial"/>
              </w:rPr>
              <w:t xml:space="preserve">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муниципальной услуги. Проверка электронной подписи также осуществляется с использованием средств информационной системы аккредитованного удостоверяющего центра.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2.15.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w:t>
            </w:r>
            <w:r>
              <w:rPr>
                <w:rFonts w:ascii="Arial" w:hAnsi="Arial" w:cs="Arial"/>
              </w:rPr>
              <w:t>я муниципальной услуги.</w:t>
            </w:r>
            <w:r>
              <w:rPr>
                <w:rFonts w:ascii="Arial" w:hAnsi="Arial" w:cs="Arial"/>
              </w:rPr>
              <w:br/>
              <w:t>2.15.1.</w:t>
            </w:r>
            <w:r w:rsidRPr="00B35A8C">
              <w:rPr>
                <w:rFonts w:ascii="Arial" w:hAnsi="Arial" w:cs="Arial"/>
              </w:rPr>
              <w:t>Центральный вход в здание Уполномоченного органа, в котором предоставляется муниципальная услуга, оборудуется вывеской, содержащей информацию о наименовании и режиме работы.</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2.15.2. Помещения, предназначенные для предоставления муниципальной услуги, соответствуют санитарным правилам и нормам.</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lastRenderedPageBreak/>
              <w:t>В помещениях на видном месте помещаются схемы размещения средств пожаротушения и путей эвакуации в экстренных случаях.</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Помещения для приема граждан оборудуются противопожарной системой и средствами пожаротушения, системой оповещения о возникновении чрезвычайной ситуации, системой охраны.</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2.15.3. Места информирования, предназначенные для ознакомления заявителя с информационными материалами, оборудуются информационным стендом.</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Настоящий административный регламент, муниципальный правовой акт об его утверждении, нормативные правовые акты, регулирующие предоставление муниципальной услуги, доступны для ознакомления на бумажных носителях, а также в электронном виде (информационные системы общего пользования).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2.15.4. Места ожидания и приема заявителей соответствуют комфортным условиям, оборудованы столами, стульями для возможности оформления документов, обеспечиваются канцелярскими принадлежностями.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Прием заявителей осуществляется в специально выделенных для этих целей помещениях - местах предоставления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Кабинеты ответственных должностных лиц оборудуются информационными табличками (вывесками) с указанием номера кабинета и наименования отдела.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Таблички на дверях или стенах устанавливаются таким образом, чтобы при открытой двери таблички были видны и читаемы.</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2.15.5. В здании, в котором предоставляется муниципальная услуга, создаются условия для прохода инвалидов и маломобильных групп населения.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Инвалидам в целях обеспечения доступности муниципальной услуги оказывается помощь в преодолении различных барьеров, мешающих в получении ими муниципальной услуги наравне с другими лицами. Вход в здание Уполномоченного органа оборудуется пандусом. Помещения, в которых предоставляется государственная услуга, должны иметь расширенные проходы, позволяющие обеспечить беспрепятственный доступ инвалидов, включая инвалидов, использующих кресла-коляски, а также должны быть</w:t>
            </w:r>
            <w:r>
              <w:rPr>
                <w:rFonts w:ascii="Arial" w:hAnsi="Arial" w:cs="Arial"/>
              </w:rPr>
              <w:t>,</w:t>
            </w:r>
            <w:r w:rsidRPr="00B35A8C">
              <w:rPr>
                <w:rFonts w:ascii="Arial" w:hAnsi="Arial" w:cs="Arial"/>
              </w:rPr>
              <w:t xml:space="preserve"> оборудованы устройствами для озвучивания визуальной, текстовой информации, надписи, знаки, иная текстовая и графическая информация дублируется знаками, выполненными рельефно-точечным шрифтом Брайля.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Глухонемым,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сопровождение.</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На стоянке должны быть предусмотрены места для парковки специальных транспортных средств инвалидов. За пользование парковочным местом плата не взимается.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2.16. </w:t>
            </w:r>
            <w:proofErr w:type="gramStart"/>
            <w:r w:rsidRPr="00B35A8C">
              <w:rPr>
                <w:rFonts w:ascii="Arial" w:hAnsi="Arial" w:cs="Arial"/>
              </w:rPr>
              <w:t>Показатели доступности и качества предоставления муниципальной услуги, в том числе количество взаимодействий заявителя с должностными лицами органа местного самоуправления, предоставляющего муниципальную услугу,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2.16.1. Показателями доступности муниципальной услуги являются:</w:t>
            </w:r>
          </w:p>
          <w:p w:rsidR="00B02601" w:rsidRPr="00B35A8C" w:rsidRDefault="00B02601" w:rsidP="005F33D4">
            <w:pPr>
              <w:pStyle w:val="a4"/>
              <w:numPr>
                <w:ilvl w:val="0"/>
                <w:numId w:val="4"/>
              </w:numPr>
              <w:shd w:val="clear" w:color="auto" w:fill="FFFFFF"/>
              <w:spacing w:before="0" w:beforeAutospacing="0" w:after="0" w:afterAutospacing="0"/>
              <w:ind w:left="0" w:firstLine="709"/>
              <w:jc w:val="both"/>
              <w:rPr>
                <w:rFonts w:ascii="Arial" w:hAnsi="Arial" w:cs="Arial"/>
              </w:rPr>
            </w:pPr>
            <w:r w:rsidRPr="00B35A8C">
              <w:rPr>
                <w:rFonts w:ascii="Arial" w:hAnsi="Arial" w:cs="Arial"/>
              </w:rPr>
              <w:t>информирование заявителей о предоставлении муниципальной услуги;</w:t>
            </w:r>
          </w:p>
          <w:p w:rsidR="00B02601" w:rsidRPr="00B35A8C" w:rsidRDefault="00B02601" w:rsidP="005F33D4">
            <w:pPr>
              <w:pStyle w:val="a4"/>
              <w:numPr>
                <w:ilvl w:val="0"/>
                <w:numId w:val="4"/>
              </w:numPr>
              <w:shd w:val="clear" w:color="auto" w:fill="FFFFFF"/>
              <w:spacing w:before="0" w:beforeAutospacing="0" w:after="0" w:afterAutospacing="0"/>
              <w:ind w:left="0" w:firstLine="709"/>
              <w:jc w:val="both"/>
              <w:rPr>
                <w:rFonts w:ascii="Arial" w:hAnsi="Arial" w:cs="Arial"/>
              </w:rPr>
            </w:pPr>
            <w:r w:rsidRPr="00B35A8C">
              <w:rPr>
                <w:rFonts w:ascii="Arial" w:hAnsi="Arial" w:cs="Arial"/>
              </w:rPr>
              <w:t>оборудование территорий, прилегающих к месторасположению Уполномоченного органа, его структурных подразделений, местами парковки автотранспортных средств, в том числе для лиц с ограниченными возможностями;</w:t>
            </w:r>
          </w:p>
          <w:p w:rsidR="00B02601" w:rsidRPr="00B35A8C" w:rsidRDefault="00B02601" w:rsidP="005F33D4">
            <w:pPr>
              <w:pStyle w:val="a4"/>
              <w:numPr>
                <w:ilvl w:val="0"/>
                <w:numId w:val="4"/>
              </w:numPr>
              <w:shd w:val="clear" w:color="auto" w:fill="FFFFFF"/>
              <w:spacing w:before="0" w:beforeAutospacing="0" w:after="0" w:afterAutospacing="0"/>
              <w:ind w:left="0" w:firstLine="709"/>
              <w:jc w:val="both"/>
              <w:rPr>
                <w:rFonts w:ascii="Arial" w:hAnsi="Arial" w:cs="Arial"/>
              </w:rPr>
            </w:pPr>
            <w:r w:rsidRPr="00B35A8C">
              <w:rPr>
                <w:rFonts w:ascii="Arial" w:hAnsi="Arial" w:cs="Arial"/>
              </w:rPr>
              <w:lastRenderedPageBreak/>
              <w:t>оборудование помещений Уполномоченного органа местами хранения верхней одежды заявителей, местами общего пользования;</w:t>
            </w:r>
          </w:p>
          <w:p w:rsidR="00B02601" w:rsidRPr="00B35A8C" w:rsidRDefault="00B02601" w:rsidP="005F33D4">
            <w:pPr>
              <w:pStyle w:val="a4"/>
              <w:numPr>
                <w:ilvl w:val="0"/>
                <w:numId w:val="4"/>
              </w:numPr>
              <w:shd w:val="clear" w:color="auto" w:fill="FFFFFF"/>
              <w:spacing w:before="0" w:beforeAutospacing="0" w:after="0" w:afterAutospacing="0"/>
              <w:ind w:left="0" w:firstLine="709"/>
              <w:jc w:val="both"/>
              <w:rPr>
                <w:rFonts w:ascii="Arial" w:hAnsi="Arial" w:cs="Arial"/>
              </w:rPr>
            </w:pPr>
            <w:r w:rsidRPr="00B35A8C">
              <w:rPr>
                <w:rFonts w:ascii="Arial" w:hAnsi="Arial" w:cs="Arial"/>
              </w:rPr>
              <w:t>соблюдение графика работы Уполномоченного органа;</w:t>
            </w:r>
          </w:p>
          <w:p w:rsidR="00B02601" w:rsidRPr="00B35A8C" w:rsidRDefault="00B02601" w:rsidP="005F33D4">
            <w:pPr>
              <w:pStyle w:val="a4"/>
              <w:numPr>
                <w:ilvl w:val="0"/>
                <w:numId w:val="4"/>
              </w:numPr>
              <w:shd w:val="clear" w:color="auto" w:fill="FFFFFF"/>
              <w:spacing w:before="0" w:beforeAutospacing="0" w:after="0" w:afterAutospacing="0"/>
              <w:ind w:left="0" w:firstLine="709"/>
              <w:jc w:val="both"/>
              <w:rPr>
                <w:rFonts w:ascii="Arial" w:hAnsi="Arial" w:cs="Arial"/>
              </w:rPr>
            </w:pPr>
            <w:r w:rsidRPr="00B35A8C">
              <w:rPr>
                <w:rFonts w:ascii="Arial" w:hAnsi="Arial" w:cs="Arial"/>
              </w:rPr>
              <w:t>оборудование мест ожидания и мест приема заявителей в Уполномоченном органе стульями, столами, обеспечение канцелярскими принадлежностями для предоставления возможности оформления документов;</w:t>
            </w:r>
          </w:p>
          <w:p w:rsidR="00B02601" w:rsidRPr="00B35A8C" w:rsidRDefault="00B02601" w:rsidP="005F33D4">
            <w:pPr>
              <w:pStyle w:val="a4"/>
              <w:numPr>
                <w:ilvl w:val="0"/>
                <w:numId w:val="4"/>
              </w:numPr>
              <w:shd w:val="clear" w:color="auto" w:fill="FFFFFF"/>
              <w:spacing w:before="0" w:beforeAutospacing="0" w:after="0" w:afterAutospacing="0"/>
              <w:ind w:left="0" w:firstLine="709"/>
              <w:jc w:val="both"/>
              <w:rPr>
                <w:rFonts w:ascii="Arial" w:hAnsi="Arial" w:cs="Arial"/>
              </w:rPr>
            </w:pPr>
            <w:r w:rsidRPr="00B35A8C">
              <w:rPr>
                <w:rFonts w:ascii="Arial" w:hAnsi="Arial" w:cs="Arial"/>
              </w:rPr>
              <w:t>время, затраченное на получение конечного результата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2.16.2. Показателями качества муниципальной услуги являются:</w:t>
            </w:r>
          </w:p>
          <w:p w:rsidR="00B02601" w:rsidRPr="00B35A8C" w:rsidRDefault="00B02601" w:rsidP="005F33D4">
            <w:pPr>
              <w:pStyle w:val="a4"/>
              <w:numPr>
                <w:ilvl w:val="0"/>
                <w:numId w:val="5"/>
              </w:numPr>
              <w:shd w:val="clear" w:color="auto" w:fill="FFFFFF"/>
              <w:spacing w:before="0" w:beforeAutospacing="0" w:after="0" w:afterAutospacing="0"/>
              <w:ind w:left="34" w:firstLine="709"/>
              <w:jc w:val="both"/>
              <w:rPr>
                <w:rFonts w:ascii="Arial" w:hAnsi="Arial" w:cs="Arial"/>
              </w:rPr>
            </w:pPr>
            <w:r w:rsidRPr="00B35A8C">
              <w:rPr>
                <w:rFonts w:ascii="Arial" w:hAnsi="Arial" w:cs="Arial"/>
              </w:rPr>
              <w:t>соблюдение сроков и последовательности выполнения всех административных процедур, предусмотренных настоящим административным регламентом;</w:t>
            </w:r>
          </w:p>
          <w:p w:rsidR="00B02601" w:rsidRPr="00B35A8C" w:rsidRDefault="00B02601" w:rsidP="005F33D4">
            <w:pPr>
              <w:pStyle w:val="a4"/>
              <w:numPr>
                <w:ilvl w:val="0"/>
                <w:numId w:val="5"/>
              </w:numPr>
              <w:shd w:val="clear" w:color="auto" w:fill="FFFFFF"/>
              <w:spacing w:before="0" w:beforeAutospacing="0" w:after="0" w:afterAutospacing="0"/>
              <w:ind w:left="34" w:firstLine="709"/>
              <w:jc w:val="both"/>
              <w:rPr>
                <w:rFonts w:ascii="Arial" w:hAnsi="Arial" w:cs="Arial"/>
              </w:rPr>
            </w:pPr>
            <w:proofErr w:type="gramStart"/>
            <w:r w:rsidRPr="00B35A8C">
              <w:rPr>
                <w:rFonts w:ascii="Arial" w:hAnsi="Arial" w:cs="Arial"/>
              </w:rPr>
              <w:t>количество обоснованных жалоб заявителей о несоблюдении порядка выполнения административных процедур, сроков регистрации запроса и предоставления муниципальной услуги,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 а также в случае затребования должностными лицами Уполномоченного органа документов, платы, не предусмотренных настоящим административным регламентом.</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2.17.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2.17.1. 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любое отделение МФЦ по Иркутской области.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Адреса и места нахождения отделений МФЦ, их режим работы и телефоны размещаются на официальном сайте Государственного областного автономного учреждения «Многофункциональный центр предоставления государственных и муниципальных услуг».</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2.18. Предоставление двух и более государственных и (или) муниципальных услуг в многофункциональных центрах при однократном обращении заявителя.</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2.18.1.</w:t>
            </w:r>
            <w:r w:rsidR="00B02601" w:rsidRPr="00B35A8C">
              <w:rPr>
                <w:rFonts w:ascii="Arial" w:hAnsi="Arial" w:cs="Arial"/>
              </w:rPr>
              <w:t xml:space="preserve">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предоставление заявителю двух и более государственных и (или) муниципальных услуг (далее - комплексный запрос). </w:t>
            </w:r>
            <w:proofErr w:type="gramStart"/>
            <w:r w:rsidR="00B02601" w:rsidRPr="00B35A8C">
              <w:rPr>
                <w:rFonts w:ascii="Arial" w:hAnsi="Arial" w:cs="Arial"/>
              </w:rPr>
              <w:t>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w:t>
            </w:r>
            <w:proofErr w:type="gramEnd"/>
            <w:r w:rsidR="00B02601" w:rsidRPr="00B35A8C">
              <w:rPr>
                <w:rFonts w:ascii="Arial" w:hAnsi="Arial" w:cs="Arial"/>
              </w:rPr>
              <w:t xml:space="preserve">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2.18.2.</w:t>
            </w:r>
            <w:r w:rsidR="00B02601" w:rsidRPr="00B35A8C">
              <w:rPr>
                <w:rFonts w:ascii="Arial" w:hAnsi="Arial" w:cs="Arial"/>
              </w:rPr>
              <w:t xml:space="preserve">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2.18.3.</w:t>
            </w:r>
            <w:r w:rsidR="00B02601" w:rsidRPr="00B35A8C">
              <w:rPr>
                <w:rFonts w:ascii="Arial" w:hAnsi="Arial" w:cs="Arial"/>
              </w:rPr>
              <w:t xml:space="preserve"> При приеме комплексного запроса у заявителя работники </w:t>
            </w:r>
            <w:r w:rsidR="00B02601" w:rsidRPr="00B35A8C">
              <w:rPr>
                <w:rFonts w:ascii="Arial" w:hAnsi="Arial" w:cs="Arial"/>
              </w:rPr>
              <w:lastRenderedPageBreak/>
              <w:t>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2.18.4.</w:t>
            </w:r>
            <w:r w:rsidR="00B02601" w:rsidRPr="00B35A8C">
              <w:rPr>
                <w:rFonts w:ascii="Arial" w:hAnsi="Arial" w:cs="Arial"/>
              </w:rPr>
              <w:t xml:space="preserve"> </w:t>
            </w:r>
            <w:proofErr w:type="gramStart"/>
            <w:r w:rsidR="00B02601" w:rsidRPr="00B35A8C">
              <w:rPr>
                <w:rFonts w:ascii="Arial" w:hAnsi="Arial" w:cs="Arial"/>
              </w:rPr>
              <w:t>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Федерального закона от 27.07.2010 № 210-ФЗ "Об организации предоставления государственных и муниципальных услуг", а</w:t>
            </w:r>
            <w:proofErr w:type="gramEnd"/>
            <w:r w:rsidR="00B02601" w:rsidRPr="00B35A8C">
              <w:rPr>
                <w:rFonts w:ascii="Arial" w:hAnsi="Arial" w:cs="Arial"/>
              </w:rPr>
              <w:t xml:space="preserve">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w:t>
            </w:r>
            <w:proofErr w:type="gramStart"/>
            <w:r w:rsidR="00B02601" w:rsidRPr="00B35A8C">
              <w:rPr>
                <w:rFonts w:ascii="Arial" w:hAnsi="Arial" w:cs="Arial"/>
              </w:rPr>
              <w:t>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части 2 статьи 1 Федерального закона от 27.07.2010 N 210-ФЗ "Об организации предоставления государственных и муниципальных услуг",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w:t>
            </w:r>
            <w:proofErr w:type="gramEnd"/>
            <w:r w:rsidR="00B02601" w:rsidRPr="00B35A8C">
              <w:rPr>
                <w:rFonts w:ascii="Arial" w:hAnsi="Arial" w:cs="Arial"/>
              </w:rPr>
              <w:t xml:space="preserve"> одновременно с комплексным запросом самостоятельно.</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2.18.5.</w:t>
            </w:r>
            <w:r w:rsidR="00B02601" w:rsidRPr="00B35A8C">
              <w:rPr>
                <w:rFonts w:ascii="Arial" w:hAnsi="Arial" w:cs="Arial"/>
              </w:rPr>
              <w:t xml:space="preserve"> Примерная форма комплексного запроса, а также порядок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2.18.6.</w:t>
            </w:r>
            <w:r w:rsidR="00B02601" w:rsidRPr="00B35A8C">
              <w:rPr>
                <w:rFonts w:ascii="Arial" w:hAnsi="Arial" w:cs="Arial"/>
              </w:rPr>
              <w:t xml:space="preserve"> Направление многофункциональным центром заявлений, а также указанных в подпункте 4 настоящего пункта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2.18.7.</w:t>
            </w:r>
            <w:r w:rsidR="00B02601" w:rsidRPr="00B35A8C">
              <w:rPr>
                <w:rFonts w:ascii="Arial" w:hAnsi="Arial" w:cs="Arial"/>
              </w:rPr>
              <w:t xml:space="preserve"> В случае</w:t>
            </w:r>
            <w:proofErr w:type="gramStart"/>
            <w:r w:rsidR="00B02601" w:rsidRPr="00B35A8C">
              <w:rPr>
                <w:rFonts w:ascii="Arial" w:hAnsi="Arial" w:cs="Arial"/>
              </w:rPr>
              <w:t>,</w:t>
            </w:r>
            <w:proofErr w:type="gramEnd"/>
            <w:r w:rsidR="00B02601" w:rsidRPr="00B35A8C">
              <w:rPr>
                <w:rFonts w:ascii="Arial" w:hAnsi="Arial" w:cs="Arial"/>
              </w:rPr>
              <w:t xml:space="preserve">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proofErr w:type="gramStart"/>
            <w:r>
              <w:rPr>
                <w:rFonts w:ascii="Arial" w:hAnsi="Arial" w:cs="Arial"/>
              </w:rPr>
              <w:t>2.18.8.</w:t>
            </w:r>
            <w:r w:rsidR="00B02601" w:rsidRPr="00B35A8C">
              <w:rPr>
                <w:rFonts w:ascii="Arial" w:hAnsi="Arial" w:cs="Arial"/>
              </w:rPr>
              <w:t xml:space="preserve">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w:t>
            </w:r>
            <w:r w:rsidR="00B02601" w:rsidRPr="00B35A8C">
              <w:rPr>
                <w:rFonts w:ascii="Arial" w:hAnsi="Arial" w:cs="Arial"/>
              </w:rPr>
              <w:lastRenderedPageBreak/>
              <w:t>иных государственных и (или) муниципальных услуг, включенных в комплексный запрос.</w:t>
            </w:r>
            <w:proofErr w:type="gramEnd"/>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2.18.9.</w:t>
            </w:r>
            <w:r w:rsidR="00B02601" w:rsidRPr="00B35A8C">
              <w:rPr>
                <w:rFonts w:ascii="Arial" w:hAnsi="Arial" w:cs="Arial"/>
              </w:rPr>
              <w:t xml:space="preserve">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2.18.10.</w:t>
            </w:r>
            <w:r w:rsidR="00B02601" w:rsidRPr="00B35A8C">
              <w:rPr>
                <w:rFonts w:ascii="Arial" w:hAnsi="Arial" w:cs="Arial"/>
              </w:rPr>
              <w:t xml:space="preserve">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в ходе личного приема заявителя;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по телефону;</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по электронной почте.</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2.18.11.</w:t>
            </w:r>
            <w:r w:rsidR="00B02601" w:rsidRPr="00B35A8C">
              <w:rPr>
                <w:rFonts w:ascii="Arial" w:hAnsi="Arial" w:cs="Arial"/>
              </w:rPr>
              <w:t xml:space="preserve"> </w:t>
            </w:r>
            <w:proofErr w:type="gramStart"/>
            <w:r w:rsidR="00B02601" w:rsidRPr="00B35A8C">
              <w:rPr>
                <w:rFonts w:ascii="Arial" w:hAnsi="Arial" w:cs="Arial"/>
              </w:rPr>
              <w:t>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roofErr w:type="gramEnd"/>
          </w:p>
          <w:p w:rsidR="00B02601"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2.18.12.</w:t>
            </w:r>
            <w:r w:rsidR="00B02601" w:rsidRPr="00B35A8C">
              <w:rPr>
                <w:rFonts w:ascii="Arial" w:hAnsi="Arial" w:cs="Arial"/>
              </w:rPr>
              <w:t xml:space="preserve">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B02601" w:rsidRPr="00B35A8C" w:rsidRDefault="0066483B"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w:t>
            </w:r>
            <w:r w:rsidR="00714E23">
              <w:rPr>
                <w:rFonts w:ascii="Arial" w:hAnsi="Arial" w:cs="Arial"/>
              </w:rPr>
              <w:t>18.13</w:t>
            </w:r>
            <w:r w:rsidR="00B02601" w:rsidRPr="00B35A8C">
              <w:rPr>
                <w:rFonts w:ascii="Arial" w:hAnsi="Arial" w:cs="Arial"/>
              </w:rPr>
              <w:t xml:space="preserve"> Перечень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муниципальным правовым актом - для муниципальных услуг, предоставляемых органами местного самоуправления.</w:t>
            </w:r>
          </w:p>
          <w:p w:rsidR="00B02601" w:rsidRDefault="00714E23" w:rsidP="00B02601">
            <w:pPr>
              <w:pStyle w:val="a4"/>
              <w:shd w:val="clear" w:color="auto" w:fill="FFFFFF"/>
              <w:spacing w:before="0" w:beforeAutospacing="0" w:after="0" w:afterAutospacing="0"/>
              <w:ind w:firstLine="709"/>
              <w:jc w:val="both"/>
              <w:rPr>
                <w:rFonts w:ascii="Arial" w:hAnsi="Arial" w:cs="Arial"/>
              </w:rPr>
            </w:pPr>
            <w:r>
              <w:rPr>
                <w:rFonts w:ascii="Arial" w:hAnsi="Arial" w:cs="Arial"/>
              </w:rPr>
              <w:t>2.18.</w:t>
            </w:r>
            <w:r w:rsidR="00B02601" w:rsidRPr="00B35A8C">
              <w:rPr>
                <w:rFonts w:ascii="Arial" w:hAnsi="Arial" w:cs="Arial"/>
              </w:rPr>
              <w:t>14</w:t>
            </w:r>
            <w:proofErr w:type="gramStart"/>
            <w:r w:rsidR="00B02601" w:rsidRPr="00B35A8C">
              <w:rPr>
                <w:rFonts w:ascii="Arial" w:hAnsi="Arial" w:cs="Arial"/>
              </w:rPr>
              <w:t xml:space="preserve"> Н</w:t>
            </w:r>
            <w:proofErr w:type="gramEnd"/>
            <w:r w:rsidR="00B02601" w:rsidRPr="00B35A8C">
              <w:rPr>
                <w:rFonts w:ascii="Arial" w:hAnsi="Arial" w:cs="Arial"/>
              </w:rPr>
              <w:t xml:space="preserve">а основе указанных в подпункте 13 настоящего пункта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w:t>
            </w:r>
            <w:r w:rsidR="00B02601" w:rsidRPr="00B35A8C">
              <w:rPr>
                <w:rFonts w:ascii="Arial" w:hAnsi="Arial" w:cs="Arial"/>
              </w:rPr>
              <w:lastRenderedPageBreak/>
              <w:t>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66483B" w:rsidRPr="00B35A8C" w:rsidRDefault="0066483B" w:rsidP="00B02601">
            <w:pPr>
              <w:pStyle w:val="a4"/>
              <w:shd w:val="clear" w:color="auto" w:fill="FFFFFF"/>
              <w:spacing w:before="0" w:beforeAutospacing="0" w:after="0" w:afterAutospacing="0"/>
              <w:ind w:firstLine="709"/>
              <w:jc w:val="both"/>
              <w:rPr>
                <w:rFonts w:ascii="Arial" w:hAnsi="Arial" w:cs="Arial"/>
              </w:rPr>
            </w:pPr>
          </w:p>
          <w:p w:rsidR="00B02601" w:rsidRPr="00B35A8C" w:rsidRDefault="0066483B" w:rsidP="00B02601">
            <w:pPr>
              <w:pStyle w:val="a4"/>
              <w:shd w:val="clear" w:color="auto" w:fill="FFFFFF"/>
              <w:spacing w:before="0" w:beforeAutospacing="0" w:after="0" w:afterAutospacing="0"/>
              <w:ind w:firstLine="709"/>
              <w:jc w:val="center"/>
              <w:rPr>
                <w:rFonts w:ascii="Arial" w:hAnsi="Arial" w:cs="Arial"/>
              </w:rPr>
            </w:pPr>
            <w:r w:rsidRPr="00B35A8C">
              <w:rPr>
                <w:rFonts w:ascii="Arial" w:hAnsi="Arial" w:cs="Arial"/>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6483B" w:rsidRDefault="0066483B" w:rsidP="00B02601">
            <w:pPr>
              <w:pStyle w:val="a4"/>
              <w:shd w:val="clear" w:color="auto" w:fill="FFFFFF"/>
              <w:spacing w:before="0" w:beforeAutospacing="0" w:after="0" w:afterAutospacing="0"/>
              <w:ind w:firstLine="709"/>
              <w:jc w:val="both"/>
              <w:rPr>
                <w:rFonts w:ascii="Arial" w:hAnsi="Arial" w:cs="Arial"/>
              </w:rPr>
            </w:pP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 Предоставление муниципальной услуги регламентирует и включает в себя следующие административные процедуры:</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 Прием и регистрация заявления о предоставлении муниципальной услуги и прилагаемых к нему документов – 1 рабочий день;</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 Рассмотрение заявления о предоставлении муниципальной услуги и прилагаемых к нему документов – 6 рабочих дней;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 Издание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 –1 рабочий день;</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4) Направление заявителю уведомления о включении сведений о месте (площадки) накопления твердых коммунальных отходов в реестр или об отказе во включении таких сведений в реестр – 2 рабочих дня.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1 к настоящему Административному регламенту.</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3.1.2. Прием и регистрация заявления о предоставлении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3.1.2.1. Основание для начала административной процедуры: поступление в администрацию заявления и документов, перечисленных в пункте 2.6 настоящего административного регламента.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администрации.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Срок выполнения административной процедуры составляет не более 1 рабочего дня.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3.1.2.3. Лицо, ответственное за выполнение административной процедуры: должностное лицо администрации, ответственное за делопроизводство.</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3.1.3. Рассмотрение заявления о предоставлении муниципальной услуги и прилагаемых к нему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3.1.3.1. Основание для начала административной процедуры: поступление </w:t>
            </w:r>
            <w:r w:rsidRPr="00B35A8C">
              <w:rPr>
                <w:rFonts w:ascii="Arial" w:hAnsi="Arial" w:cs="Arial"/>
              </w:rPr>
              <w:lastRenderedPageBreak/>
              <w:t>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3.1.3.2. Содержание административного действия (административных действий), продолжительность и (или) максимальный срок его (их) выполнения: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3.1.3.2.1. </w:t>
            </w:r>
            <w:proofErr w:type="gramStart"/>
            <w:r w:rsidRPr="00B35A8C">
              <w:rPr>
                <w:rFonts w:ascii="Arial" w:hAnsi="Arial" w:cs="Arial"/>
              </w:rPr>
              <w:t>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6 рабочих дней с даты регистрации заявления о предоставлении муниципальной услуги и прилагаемых к нему документов.</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3.1.3.4. Лицо, ответственное за выполнение административной процедуры: должностное лицо, ответственное за формирование проекта решения.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3.1.3.5. Критерий принятия решения: наличие/отсутствие оснований, предусмотренных пунктом 2.10 настоящего административного регламента.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3.1.3.6. Результат выполнения административной процедуры: подготовка проекта решения о включении сведений о месте (площадке) накопления твердых коммунальных отходов в реестр или уведомления об отказе во включении таких сведений в реестр.</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3.1.4. Издание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3.1.4.1. Основание для начала административной процедуры: подготовка проекта решения о включении сведений о месте (площадке) накопления твердых коммунальных отходов в реестр или уведомления об отказе во включении таких сведений в реестр.</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3.1.4.2. Содержание административного действия (административных действий), продолжительность и (или) максимальный срок его (их) выполнения: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рассмотрение проекта соответствующего уведомления, а также заявления и представленных документов должностным лицом, ответственным за принятие и подписание соответствующего уведомления о предоставлении услуги или об отказе в предоставлении услуги, в течение 1 рабочего дня </w:t>
            </w:r>
            <w:proofErr w:type="gramStart"/>
            <w:r w:rsidRPr="00B35A8C">
              <w:rPr>
                <w:rFonts w:ascii="Arial" w:hAnsi="Arial" w:cs="Arial"/>
              </w:rPr>
              <w:t>с даты подготовки</w:t>
            </w:r>
            <w:proofErr w:type="gramEnd"/>
            <w:r w:rsidRPr="00B35A8C">
              <w:rPr>
                <w:rFonts w:ascii="Arial" w:hAnsi="Arial" w:cs="Arial"/>
              </w:rPr>
              <w:t xml:space="preserve"> проекта соответствующего уведомления.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3.1.4.3. Лицо, ответственное за выполнение административной процедуры: должностное лицо, ответственное за принятие и подписание соответствующего решения о предоставлении услуги или об отказе в предоставлении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3.1.4.4. Критерий принятия решения: наличие/отсутствие оснований, предусмотренных пунктом 2.10 настоящего административного регламента.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3.1.4.5. Результат выполнения административной процедуры: подписание лицом, ответственным за выполнение административной процедуры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3.1.5. Направление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3.1.5.1. Основание для начала административной процедуры: подписание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 должностным лицом, ответственным за принятие и подписание соответствующего уведомления.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3.1.5.2. Содержание административного действия, продолжительность и (или) максимальный срок его выполнения:</w:t>
            </w:r>
          </w:p>
          <w:p w:rsidR="00B02601" w:rsidRPr="00B35A8C" w:rsidRDefault="00B02601" w:rsidP="005F33D4">
            <w:pPr>
              <w:pStyle w:val="a4"/>
              <w:numPr>
                <w:ilvl w:val="0"/>
                <w:numId w:val="6"/>
              </w:numPr>
              <w:shd w:val="clear" w:color="auto" w:fill="FFFFFF"/>
              <w:spacing w:before="0" w:beforeAutospacing="0" w:after="0" w:afterAutospacing="0"/>
              <w:ind w:left="0" w:firstLine="709"/>
              <w:jc w:val="both"/>
              <w:rPr>
                <w:rFonts w:ascii="Arial" w:hAnsi="Arial" w:cs="Arial"/>
              </w:rPr>
            </w:pPr>
            <w:r w:rsidRPr="00B35A8C">
              <w:rPr>
                <w:rFonts w:ascii="Arial" w:hAnsi="Arial" w:cs="Arial"/>
              </w:rPr>
              <w:t xml:space="preserve">Должностное лицо, ответственное за делопроизводство, регистрирует </w:t>
            </w:r>
            <w:r w:rsidRPr="00B35A8C">
              <w:rPr>
                <w:rFonts w:ascii="Arial" w:hAnsi="Arial" w:cs="Arial"/>
              </w:rPr>
              <w:lastRenderedPageBreak/>
              <w:t xml:space="preserve">результат предоставления муниципальной услуги не позднее 2 рабочих дней </w:t>
            </w:r>
            <w:proofErr w:type="gramStart"/>
            <w:r w:rsidRPr="00B35A8C">
              <w:rPr>
                <w:rFonts w:ascii="Arial" w:hAnsi="Arial" w:cs="Arial"/>
              </w:rPr>
              <w:t>с даты подписания</w:t>
            </w:r>
            <w:proofErr w:type="gramEnd"/>
            <w:r w:rsidRPr="00B35A8C">
              <w:rPr>
                <w:rFonts w:ascii="Arial" w:hAnsi="Arial" w:cs="Arial"/>
              </w:rPr>
              <w:t xml:space="preserve">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w:t>
            </w:r>
          </w:p>
          <w:p w:rsidR="00B02601" w:rsidRPr="00B35A8C" w:rsidRDefault="00B02601" w:rsidP="005F33D4">
            <w:pPr>
              <w:pStyle w:val="a4"/>
              <w:numPr>
                <w:ilvl w:val="0"/>
                <w:numId w:val="6"/>
              </w:numPr>
              <w:shd w:val="clear" w:color="auto" w:fill="FFFFFF"/>
              <w:spacing w:before="0" w:beforeAutospacing="0" w:after="0" w:afterAutospacing="0"/>
              <w:ind w:left="0" w:firstLine="709"/>
              <w:jc w:val="both"/>
              <w:rPr>
                <w:rFonts w:ascii="Arial" w:hAnsi="Arial" w:cs="Arial"/>
              </w:rPr>
            </w:pPr>
            <w:proofErr w:type="gramStart"/>
            <w:r w:rsidRPr="00B35A8C">
              <w:rPr>
                <w:rFonts w:ascii="Arial" w:hAnsi="Arial" w:cs="Arial"/>
              </w:rPr>
              <w:t>Должностное лицо, ответственное за делопроизводство, направляет заявителю результат предоставления муниципальной услуги способом, указанным в заявлении не позднее 2 рабочих дней с даты подписания уведомления о включении сведений о месте (площадки) накопления твердых коммунальных отходов в реестр или уведомления об отказе во включении таких сведений в реестр, должностным лицом, ответственным за принятие и подписание соответствующего уведомления.</w:t>
            </w:r>
            <w:proofErr w:type="gramEnd"/>
          </w:p>
          <w:p w:rsidR="00B02601" w:rsidRPr="00B35A8C" w:rsidRDefault="00B02601" w:rsidP="005F33D4">
            <w:pPr>
              <w:pStyle w:val="a4"/>
              <w:numPr>
                <w:ilvl w:val="0"/>
                <w:numId w:val="6"/>
              </w:numPr>
              <w:shd w:val="clear" w:color="auto" w:fill="FFFFFF"/>
              <w:spacing w:before="0" w:beforeAutospacing="0" w:after="0" w:afterAutospacing="0"/>
              <w:ind w:left="0" w:firstLine="709"/>
              <w:jc w:val="both"/>
              <w:rPr>
                <w:rFonts w:ascii="Arial" w:hAnsi="Arial" w:cs="Arial"/>
              </w:rPr>
            </w:pPr>
            <w:r w:rsidRPr="00B35A8C">
              <w:rPr>
                <w:rFonts w:ascii="Arial" w:hAnsi="Arial" w:cs="Arial"/>
              </w:rPr>
              <w:t>Экземпляр уведомления по результатам предоставления муниципальной услуги направляется заявителю способом, позволяющим подтвердить факт получения уведомления.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3.1.5.3. Лицо, ответственное за выполнение административной процедуры: должностное лицо, ответственное за делопроизводство в администрации.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
          <w:p w:rsidR="00B02601" w:rsidRDefault="00B02601" w:rsidP="00B02601">
            <w:pPr>
              <w:pStyle w:val="a4"/>
              <w:shd w:val="clear" w:color="auto" w:fill="FFFFFF"/>
              <w:spacing w:before="0" w:beforeAutospacing="0" w:after="0" w:afterAutospacing="0"/>
              <w:ind w:firstLine="709"/>
              <w:jc w:val="center"/>
              <w:rPr>
                <w:rFonts w:ascii="Arial" w:hAnsi="Arial" w:cs="Arial"/>
              </w:rPr>
            </w:pPr>
            <w:r w:rsidRPr="00B35A8C">
              <w:rPr>
                <w:rFonts w:ascii="Arial" w:hAnsi="Arial" w:cs="Arial"/>
              </w:rPr>
              <w:t xml:space="preserve">IV. ПОРЯДОК И ФОРМЫ КОНТРОЛЯ ЗА ПРЕДОСТАВЛЕНИЕ </w:t>
            </w:r>
          </w:p>
          <w:p w:rsidR="00B02601" w:rsidRPr="00B35A8C" w:rsidRDefault="00B02601" w:rsidP="00B02601">
            <w:pPr>
              <w:pStyle w:val="a4"/>
              <w:shd w:val="clear" w:color="auto" w:fill="FFFFFF"/>
              <w:spacing w:before="0" w:beforeAutospacing="0" w:after="0" w:afterAutospacing="0"/>
              <w:ind w:firstLine="709"/>
              <w:jc w:val="center"/>
              <w:rPr>
                <w:rFonts w:ascii="Arial" w:hAnsi="Arial" w:cs="Arial"/>
              </w:rPr>
            </w:pPr>
            <w:r w:rsidRPr="00B35A8C">
              <w:rPr>
                <w:rFonts w:ascii="Arial" w:hAnsi="Arial" w:cs="Arial"/>
              </w:rPr>
              <w:t>МУНИЦИПАЛЬНОЙ УСЛУГИ</w:t>
            </w:r>
          </w:p>
          <w:p w:rsidR="00714E23" w:rsidRDefault="00714E23" w:rsidP="00B02601">
            <w:pPr>
              <w:pStyle w:val="a4"/>
              <w:shd w:val="clear" w:color="auto" w:fill="FFFFFF"/>
              <w:spacing w:before="0" w:beforeAutospacing="0" w:after="0" w:afterAutospacing="0"/>
              <w:ind w:firstLine="709"/>
              <w:rPr>
                <w:rFonts w:ascii="Arial" w:hAnsi="Arial" w:cs="Arial"/>
              </w:rPr>
            </w:pPr>
          </w:p>
          <w:p w:rsidR="00B02601" w:rsidRPr="00B35A8C" w:rsidRDefault="00B02601" w:rsidP="00B02601">
            <w:pPr>
              <w:pStyle w:val="a4"/>
              <w:shd w:val="clear" w:color="auto" w:fill="FFFFFF"/>
              <w:spacing w:before="0" w:beforeAutospacing="0" w:after="0" w:afterAutospacing="0"/>
              <w:ind w:firstLine="709"/>
              <w:rPr>
                <w:rFonts w:ascii="Arial" w:hAnsi="Arial" w:cs="Arial"/>
              </w:rPr>
            </w:pPr>
            <w:r w:rsidRPr="00B35A8C">
              <w:rPr>
                <w:rFonts w:ascii="Arial" w:hAnsi="Arial" w:cs="Arial"/>
              </w:rPr>
              <w:t xml:space="preserve">4.1. Порядок осуществления текущего </w:t>
            </w:r>
            <w:proofErr w:type="gramStart"/>
            <w:r w:rsidRPr="00B35A8C">
              <w:rPr>
                <w:rFonts w:ascii="Arial" w:hAnsi="Arial" w:cs="Arial"/>
              </w:rPr>
              <w:t>контроля за</w:t>
            </w:r>
            <w:proofErr w:type="gramEnd"/>
            <w:r w:rsidRPr="00B35A8C">
              <w:rPr>
                <w:rFonts w:ascii="Arial" w:hAnsi="Arial" w:cs="Arial"/>
              </w:rPr>
              <w:t xml:space="preserve"> соблюдением и исполнением должностными лицами Уполномоченного органа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4.1.1. Текущий контроль осуществляется постоянно должностными лицами по каждой административной процедуре в соответствии с утвержденным регламентом, а также путем проведения руководителем Уполномоченного органа или лицом, его замещающим, проверок исполнения должностными лицами положений регламента.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Для текущего контроля используются сведения, содержащиеся в разрешительных делах, реестре выданных разрешений, устной и письменной информации должностных лиц, осуществляющих регламентируемые действия.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О случаях и причинах нарушения сроков, содержания административных процедур и действий должностные лица немедленно информируют руководителя Уполномоченного органа или лицо, его замещающее, а также принимают срочные меры по устранению нарушений.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B35A8C">
              <w:rPr>
                <w:rFonts w:ascii="Arial" w:hAnsi="Arial" w:cs="Arial"/>
              </w:rPr>
              <w:t>контроля за</w:t>
            </w:r>
            <w:proofErr w:type="gramEnd"/>
            <w:r w:rsidRPr="00B35A8C">
              <w:rPr>
                <w:rFonts w:ascii="Arial" w:hAnsi="Arial" w:cs="Arial"/>
              </w:rPr>
              <w:t xml:space="preserve"> полнотой и качеством предоставления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4.2.1. </w:t>
            </w:r>
            <w:proofErr w:type="gramStart"/>
            <w:r w:rsidRPr="00B35A8C">
              <w:rPr>
                <w:rFonts w:ascii="Arial" w:hAnsi="Arial" w:cs="Arial"/>
              </w:rPr>
              <w:t>Контроль за</w:t>
            </w:r>
            <w:proofErr w:type="gramEnd"/>
            <w:r w:rsidRPr="00B35A8C">
              <w:rPr>
                <w:rFonts w:ascii="Arial" w:hAnsi="Arial" w:cs="Arial"/>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положений регламента и других нормативных правовых актов, рассмотрение, принятие решений и подготовку ответов на обращение заявителей, содержащих жалобы на решения, действия (бездействие) должностных лиц.</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4.2.2. Проверки могут быть плановыми и внеплановыми.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Плановые проверки полноты и качества предоставления муниципальной услуги проводятся не реже одного раза в год на основании планов.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Внеплановые проверки проводятся по поручению руководителя Уполномоченного органа или лица, его замещающего, по конкретному обращению </w:t>
            </w:r>
            <w:r w:rsidRPr="00B35A8C">
              <w:rPr>
                <w:rFonts w:ascii="Arial" w:hAnsi="Arial" w:cs="Arial"/>
              </w:rPr>
              <w:lastRenderedPageBreak/>
              <w:t>заинтересованных лиц.</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Проверки полноты и качества предоставляемой муниципальной услуги проводятся на основании приказа Уполномоченного органа. Для проведения проверки формируется комиссия, в состав которой включаются муниципальные служащие Уполномоченного органа. Результаты проверки оформляются в виде акта, в котором отмечаются выявленные недостатки и предложения по их устранению, акт подписывается членами комиссии. С актом знакомятся должностные лица Уполномоченного органа.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4.3. Порядок привлечения к ответственности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Должностное лицо несет персональную ответственность </w:t>
            </w:r>
            <w:proofErr w:type="gramStart"/>
            <w:r w:rsidRPr="00B35A8C">
              <w:rPr>
                <w:rFonts w:ascii="Arial" w:hAnsi="Arial" w:cs="Arial"/>
              </w:rPr>
              <w:t>за</w:t>
            </w:r>
            <w:proofErr w:type="gramEnd"/>
            <w:r w:rsidRPr="00B35A8C">
              <w:rPr>
                <w:rFonts w:ascii="Arial" w:hAnsi="Arial" w:cs="Arial"/>
              </w:rPr>
              <w:t>:</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соблюдение установленного порядка приема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принятие надлежащих мер по полной и всесторонней проверке представленных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соблюдение сроков рассмотрения документов, соблюдение порядка выдачи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учет выданных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своевременное формирование, ведение и надлежащее хранение документов.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По результатам проведенных проверок в случае выявления нарушений прав заявителей и иных нарушений к виновным лицам применяются меры ответственности, установленные законодательством Российской Федерации.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4.4. Положения, характеризующие требования к порядку и формам </w:t>
            </w:r>
            <w:proofErr w:type="gramStart"/>
            <w:r w:rsidRPr="00B35A8C">
              <w:rPr>
                <w:rFonts w:ascii="Arial" w:hAnsi="Arial" w:cs="Arial"/>
              </w:rPr>
              <w:t>контроля за</w:t>
            </w:r>
            <w:proofErr w:type="gramEnd"/>
            <w:r w:rsidRPr="00B35A8C">
              <w:rPr>
                <w:rFonts w:ascii="Arial" w:hAnsi="Arial" w:cs="Arial"/>
              </w:rPr>
              <w:t xml:space="preserve"> предоставлением муниципальной услуги, в том числе со стороны граждан, их объединений и организаций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Граждане, их объединения и организации в случае </w:t>
            </w:r>
            <w:proofErr w:type="gramStart"/>
            <w:r w:rsidRPr="00B35A8C">
              <w:rPr>
                <w:rFonts w:ascii="Arial" w:hAnsi="Arial" w:cs="Arial"/>
              </w:rPr>
              <w:t>выявления фактов нарушения порядка предоставления муниципальной услуги</w:t>
            </w:r>
            <w:proofErr w:type="gramEnd"/>
            <w:r w:rsidRPr="00B35A8C">
              <w:rPr>
                <w:rFonts w:ascii="Arial" w:hAnsi="Arial" w:cs="Arial"/>
              </w:rPr>
              <w:t xml:space="preserve"> или ненадлежащего исполнения регламента вправе обратиться с жалобой в Уполномоченный орган.</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Любое заинтересованное лицо может осуществлять </w:t>
            </w:r>
            <w:proofErr w:type="gramStart"/>
            <w:r w:rsidRPr="00B35A8C">
              <w:rPr>
                <w:rFonts w:ascii="Arial" w:hAnsi="Arial" w:cs="Arial"/>
              </w:rPr>
              <w:t>контроль за</w:t>
            </w:r>
            <w:proofErr w:type="gramEnd"/>
            <w:r w:rsidRPr="00B35A8C">
              <w:rPr>
                <w:rFonts w:ascii="Arial" w:hAnsi="Arial" w:cs="Arial"/>
              </w:rPr>
              <w:t xml:space="preserve"> полнотой и качеством предоставления муниципальной услуги, обратившись к руководителю Уполномоченного органа или лицу, его замещающему.</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Заявитель имеет право обратиться в МФЦ в целях получения информации о ходе предоставления конкретной государственной и (или) муниципальной услуги, или о готовности документов, являющихся результатом предоставления конкретной муниципальной услуги. Указанная информация предоставляется многофункциональным центром:</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в ходе личного приема заявителя;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по телефону;</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по электронной почте.</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В случае обращения заявителя в МФЦ с запросом о ходе предоставления конкретной муниципальной услуги или о готовности документов, являющихся результатом предоставления конкретной муниципальной услуги,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4.5. </w:t>
            </w:r>
            <w:proofErr w:type="gramStart"/>
            <w:r w:rsidRPr="00B35A8C">
              <w:rPr>
                <w:rFonts w:ascii="Arial" w:hAnsi="Arial" w:cs="Arial"/>
              </w:rPr>
              <w:t>Порядок осуществления текущего контроля за соблюдением и исполнением работником МФЦ, предоставляющего муниципальную услугу, положений регламента и иных нормативных правовых актов, устанавливающих требования к предоставлению государственной (муниципальной) услуги, а также принятием ими решений, порядок привлечения к ответственности работника МФЦ, предоставляющего муниципальную услугу, за решения и действия (бездействие), принимаемые (осуществляемые) им в ходе предоставления муниципальной услуги</w:t>
            </w:r>
            <w:proofErr w:type="gramEnd"/>
          </w:p>
          <w:p w:rsidR="00B02601"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lastRenderedPageBreak/>
              <w:t>4.5.1. Работники МФЦ при неисполнении либо при ненадлежащем исполнении своих служебных обязанностей в рамках реализации функций МФЦ, привлекаются к ответственности, в том числе установленной Уголовным кодексом Российской Федерации и Кодексом Российской Федерации об административных правонарушениях для должностных лиц.</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
          <w:p w:rsidR="00B02601" w:rsidRDefault="00714E23" w:rsidP="00B02601">
            <w:pPr>
              <w:pStyle w:val="a4"/>
              <w:shd w:val="clear" w:color="auto" w:fill="FFFFFF"/>
              <w:spacing w:before="0" w:beforeAutospacing="0" w:after="0" w:afterAutospacing="0"/>
              <w:ind w:firstLine="709"/>
              <w:jc w:val="center"/>
              <w:rPr>
                <w:rFonts w:ascii="Arial" w:hAnsi="Arial" w:cs="Arial"/>
              </w:rPr>
            </w:pPr>
            <w:r w:rsidRPr="00B35A8C">
              <w:rPr>
                <w:rFonts w:ascii="Arial" w:hAnsi="Arial" w:cs="Arial"/>
              </w:rPr>
              <w:t xml:space="preserve">V. </w:t>
            </w:r>
            <w:proofErr w:type="gramStart"/>
            <w:r w:rsidRPr="00B35A8C">
              <w:rPr>
                <w:rFonts w:ascii="Arial" w:hAnsi="Arial" w:cs="Arial"/>
              </w:rPr>
              <w:t xml:space="preserve">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МУНИЦИПАЛЬНОЙ УСЛУГИ, </w:t>
            </w:r>
            <w:proofErr w:type="gramEnd"/>
          </w:p>
          <w:p w:rsidR="00B02601" w:rsidRDefault="00714E23" w:rsidP="00B02601">
            <w:pPr>
              <w:pStyle w:val="a4"/>
              <w:shd w:val="clear" w:color="auto" w:fill="FFFFFF"/>
              <w:spacing w:before="0" w:beforeAutospacing="0" w:after="0" w:afterAutospacing="0"/>
              <w:ind w:firstLine="709"/>
              <w:jc w:val="center"/>
              <w:rPr>
                <w:rFonts w:ascii="Arial" w:hAnsi="Arial" w:cs="Arial"/>
              </w:rPr>
            </w:pPr>
            <w:r w:rsidRPr="00B35A8C">
              <w:rPr>
                <w:rFonts w:ascii="Arial" w:hAnsi="Arial" w:cs="Arial"/>
              </w:rPr>
              <w:t>ИХ РАБОТНИКОВ.</w:t>
            </w:r>
          </w:p>
          <w:p w:rsidR="00B02601" w:rsidRPr="00B35A8C" w:rsidRDefault="00B02601" w:rsidP="00B02601">
            <w:pPr>
              <w:pStyle w:val="a4"/>
              <w:shd w:val="clear" w:color="auto" w:fill="FFFFFF"/>
              <w:spacing w:before="0" w:beforeAutospacing="0" w:after="0" w:afterAutospacing="0"/>
              <w:ind w:firstLine="709"/>
              <w:jc w:val="center"/>
              <w:rPr>
                <w:rFonts w:ascii="Arial" w:hAnsi="Arial" w:cs="Arial"/>
              </w:rPr>
            </w:pP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5.1. Заявитель может обратиться с </w:t>
            </w:r>
            <w:proofErr w:type="gramStart"/>
            <w:r w:rsidRPr="00B35A8C">
              <w:rPr>
                <w:rFonts w:ascii="Arial" w:hAnsi="Arial" w:cs="Arial"/>
              </w:rPr>
              <w:t>жалобой</w:t>
            </w:r>
            <w:proofErr w:type="gramEnd"/>
            <w:r w:rsidRPr="00B35A8C">
              <w:rPr>
                <w:rFonts w:ascii="Arial" w:hAnsi="Arial" w:cs="Arial"/>
              </w:rPr>
              <w:t xml:space="preserve"> в том числе в следующих случаях:</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от 27.07.2010 № 210-ФЗ;</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 нарушение срока предоставления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для предоставления муниципальной услуги, у заявителя;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8) нарушение срока или порядка выдачи документов по результатам предоставления государственной или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 муниципальными правовыми актами.</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B35A8C">
              <w:rPr>
                <w:rFonts w:ascii="Arial" w:hAnsi="Arial" w:cs="Arial"/>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5.2. Жалоба подается в письменной форме на бумажном носителе, в электронной форме в орган, предоставляющий муниципальную услугу либо многофункциональный центр. Жалобы на решения и действия (бездействие) руководителя органа, предоставляющего муниципальную услугу,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w:t>
            </w:r>
            <w:proofErr w:type="gramStart"/>
            <w:r w:rsidRPr="00B35A8C">
              <w:rPr>
                <w:rFonts w:ascii="Arial" w:hAnsi="Arial" w:cs="Arial"/>
              </w:rPr>
              <w:t>работников организаций, предусмотренных частью 1.1 статьи 16 Федерального закона от 27.07.2010 № 210-ФЗ подаются</w:t>
            </w:r>
            <w:proofErr w:type="gramEnd"/>
            <w:r w:rsidRPr="00B35A8C">
              <w:rPr>
                <w:rFonts w:ascii="Arial" w:hAnsi="Arial" w:cs="Arial"/>
              </w:rPr>
              <w:t xml:space="preserve"> руководителям этих организаций.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5.3. </w:t>
            </w:r>
            <w:proofErr w:type="gramStart"/>
            <w:r w:rsidRPr="00B35A8C">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B35A8C">
              <w:rPr>
                <w:rFonts w:ascii="Arial" w:hAnsi="Arial" w:cs="Arial"/>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B35A8C">
              <w:rPr>
                <w:rFonts w:ascii="Arial" w:hAnsi="Arial" w:cs="Arial"/>
              </w:rPr>
              <w:t>Жалоба на решения и действия (бездействие) организаций, предусмотренных частью 1.1 статьи 16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5.4. В случае</w:t>
            </w:r>
            <w:proofErr w:type="gramStart"/>
            <w:r w:rsidRPr="00B35A8C">
              <w:rPr>
                <w:rFonts w:ascii="Arial" w:hAnsi="Arial" w:cs="Arial"/>
              </w:rPr>
              <w:t>,</w:t>
            </w:r>
            <w:proofErr w:type="gramEnd"/>
            <w:r w:rsidRPr="00B35A8C">
              <w:rPr>
                <w:rFonts w:ascii="Arial" w:hAnsi="Arial" w:cs="Arial"/>
              </w:rPr>
              <w:t xml:space="preserve"> если федеральным законом установлен порядок (процедура) подачи и рассмотрения жалоб на решения и действия (бездействие) органа, предоставляющего муниципальную услугу, должностных лиц органа, предоставляющего муниципальную услугу, либо муниципальных служащих, для отношений, связанных с подачей и рассмотрением указанных жалоб, нормы статьи 11.1 Федерального закона от 27.07.2010 № 210-ФЗ и настоящей главы не применяются.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5.5. Жалоба должна содержать:</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 xml:space="preserve">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w:t>
            </w:r>
            <w:r w:rsidRPr="00B35A8C">
              <w:rPr>
                <w:rFonts w:ascii="Arial" w:hAnsi="Arial" w:cs="Arial"/>
              </w:rPr>
              <w:lastRenderedPageBreak/>
              <w:t>закона от 27.07.2010 № 210-ФЗ, их руководителей и (или) работников, решения и действия (бездействие) которых обжалуются;</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5.6. </w:t>
            </w:r>
            <w:proofErr w:type="gramStart"/>
            <w:r w:rsidRPr="00B35A8C">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w:t>
            </w:r>
            <w:proofErr w:type="gramEnd"/>
            <w:r w:rsidRPr="00B35A8C">
              <w:rPr>
                <w:rFonts w:ascii="Arial" w:hAnsi="Arial" w:cs="Arial"/>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5.7. По результатам рассмотрения жалобы принимается одно из следующих решений:</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proofErr w:type="gramStart"/>
            <w:r w:rsidRPr="00B35A8C">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муниципальными правовыми актами;</w:t>
            </w:r>
            <w:proofErr w:type="gramEnd"/>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2) в удовлетворении жалобы отказывается.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5.8. Порядок информирования заявителя о результатах рассмотрения жалобы</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Мотивированный ответ о результатах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lastRenderedPageBreak/>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02601" w:rsidRPr="00B35A8C" w:rsidRDefault="00B02601" w:rsidP="00B02601">
            <w:pPr>
              <w:pStyle w:val="a4"/>
              <w:shd w:val="clear" w:color="auto" w:fill="FFFFFF"/>
              <w:spacing w:before="0" w:beforeAutospacing="0" w:after="0" w:afterAutospacing="0"/>
              <w:ind w:firstLine="709"/>
              <w:jc w:val="both"/>
              <w:rPr>
                <w:rFonts w:ascii="Arial" w:hAnsi="Arial" w:cs="Arial"/>
              </w:rPr>
            </w:pPr>
            <w:r w:rsidRPr="00B35A8C">
              <w:rPr>
                <w:rFonts w:ascii="Arial" w:hAnsi="Arial" w:cs="Arial"/>
              </w:rPr>
              <w:t xml:space="preserve">5.9. В случае установления в ходе или по результатам </w:t>
            </w:r>
            <w:proofErr w:type="gramStart"/>
            <w:r w:rsidRPr="00B35A8C">
              <w:rPr>
                <w:rFonts w:ascii="Arial" w:hAnsi="Arial" w:cs="Arial"/>
              </w:rPr>
              <w:t>рассмотрения жалобы признаков состава административного правонарушения</w:t>
            </w:r>
            <w:proofErr w:type="gramEnd"/>
            <w:r w:rsidRPr="00B35A8C">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02601" w:rsidRPr="0054427A" w:rsidRDefault="00B02601" w:rsidP="00B02601">
            <w:pPr>
              <w:spacing w:after="0" w:line="240" w:lineRule="auto"/>
              <w:ind w:firstLine="709"/>
              <w:rPr>
                <w:rFonts w:ascii="Arial" w:hAnsi="Arial" w:cs="Arial"/>
                <w:sz w:val="24"/>
                <w:szCs w:val="24"/>
              </w:rPr>
            </w:pPr>
          </w:p>
          <w:p w:rsidR="00B02601" w:rsidRPr="0054427A" w:rsidRDefault="00B02601" w:rsidP="00B02601">
            <w:pPr>
              <w:spacing w:after="0" w:line="240" w:lineRule="auto"/>
              <w:ind w:firstLine="709"/>
              <w:jc w:val="both"/>
              <w:rPr>
                <w:sz w:val="26"/>
                <w:szCs w:val="26"/>
              </w:rPr>
            </w:pPr>
          </w:p>
        </w:tc>
      </w:tr>
    </w:tbl>
    <w:p w:rsidR="008F6A4B" w:rsidRDefault="008F6A4B" w:rsidP="00714E23">
      <w:pPr>
        <w:spacing w:after="0" w:line="240" w:lineRule="auto"/>
        <w:ind w:firstLine="709"/>
        <w:jc w:val="center"/>
        <w:rPr>
          <w:rFonts w:ascii="Arial" w:hAnsi="Arial" w:cs="Arial"/>
          <w:b/>
          <w:bCs/>
          <w:sz w:val="32"/>
          <w:szCs w:val="32"/>
        </w:rPr>
      </w:pPr>
    </w:p>
    <w:sectPr w:rsidR="008F6A4B" w:rsidSect="00B02601">
      <w:pgSz w:w="11906" w:h="16838"/>
      <w:pgMar w:top="1134" w:right="410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A6CE1"/>
    <w:multiLevelType w:val="hybridMultilevel"/>
    <w:tmpl w:val="9E1879B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5900A4B"/>
    <w:multiLevelType w:val="multilevel"/>
    <w:tmpl w:val="FB6CFA18"/>
    <w:lvl w:ilvl="0">
      <w:start w:val="1"/>
      <w:numFmt w:val="decimal"/>
      <w:lvlText w:val="%1."/>
      <w:lvlJc w:val="left"/>
      <w:pPr>
        <w:tabs>
          <w:tab w:val="num" w:pos="720"/>
        </w:tabs>
        <w:ind w:left="720" w:hanging="360"/>
      </w:pPr>
      <w:rPr>
        <w:rFonts w:ascii="Arial" w:eastAsia="Times New Roman" w:hAnsi="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CBF28DF"/>
    <w:multiLevelType w:val="hybridMultilevel"/>
    <w:tmpl w:val="48FA2BC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D0D6472"/>
    <w:multiLevelType w:val="multilevel"/>
    <w:tmpl w:val="5BC07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1077CEE"/>
    <w:multiLevelType w:val="multilevel"/>
    <w:tmpl w:val="15CEFB3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5CB40B8"/>
    <w:multiLevelType w:val="multilevel"/>
    <w:tmpl w:val="3424A7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27580B4C"/>
    <w:multiLevelType w:val="hybridMultilevel"/>
    <w:tmpl w:val="3A2AB61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BF76263"/>
    <w:multiLevelType w:val="multilevel"/>
    <w:tmpl w:val="539E64AA"/>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32A75C26"/>
    <w:multiLevelType w:val="hybridMultilevel"/>
    <w:tmpl w:val="F15616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6D96761"/>
    <w:multiLevelType w:val="multilevel"/>
    <w:tmpl w:val="77C08B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D731B65"/>
    <w:multiLevelType w:val="multilevel"/>
    <w:tmpl w:val="2AFEDE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4E683A92"/>
    <w:multiLevelType w:val="hybridMultilevel"/>
    <w:tmpl w:val="6312294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5030776F"/>
    <w:multiLevelType w:val="multilevel"/>
    <w:tmpl w:val="63040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570B01A0"/>
    <w:multiLevelType w:val="multilevel"/>
    <w:tmpl w:val="23E8E9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5D7C255E"/>
    <w:multiLevelType w:val="multilevel"/>
    <w:tmpl w:val="774C359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5AA7518"/>
    <w:multiLevelType w:val="multilevel"/>
    <w:tmpl w:val="AFCA4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7A1DAE"/>
    <w:multiLevelType w:val="multilevel"/>
    <w:tmpl w:val="B6380C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6B376682"/>
    <w:multiLevelType w:val="hybridMultilevel"/>
    <w:tmpl w:val="D01C6EE2"/>
    <w:lvl w:ilvl="0" w:tplc="04190001">
      <w:start w:val="1"/>
      <w:numFmt w:val="bullet"/>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7D7D6C49"/>
    <w:multiLevelType w:val="multilevel"/>
    <w:tmpl w:val="0428AD2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num>
  <w:num w:numId="2">
    <w:abstractNumId w:val="0"/>
  </w:num>
  <w:num w:numId="3">
    <w:abstractNumId w:val="11"/>
  </w:num>
  <w:num w:numId="4">
    <w:abstractNumId w:val="8"/>
  </w:num>
  <w:num w:numId="5">
    <w:abstractNumId w:val="2"/>
  </w:num>
  <w:num w:numId="6">
    <w:abstractNumId w:val="6"/>
  </w:num>
  <w:num w:numId="7">
    <w:abstractNumId w:val="13"/>
  </w:num>
  <w:num w:numId="8">
    <w:abstractNumId w:val="5"/>
  </w:num>
  <w:num w:numId="9">
    <w:abstractNumId w:val="3"/>
  </w:num>
  <w:num w:numId="10">
    <w:abstractNumId w:val="12"/>
  </w:num>
  <w:num w:numId="11">
    <w:abstractNumId w:val="16"/>
  </w:num>
  <w:num w:numId="12">
    <w:abstractNumId w:val="4"/>
  </w:num>
  <w:num w:numId="13">
    <w:abstractNumId w:val="1"/>
  </w:num>
  <w:num w:numId="14">
    <w:abstractNumId w:val="10"/>
  </w:num>
  <w:num w:numId="15">
    <w:abstractNumId w:val="9"/>
  </w:num>
  <w:num w:numId="16">
    <w:abstractNumId w:val="7"/>
  </w:num>
  <w:num w:numId="17">
    <w:abstractNumId w:val="14"/>
  </w:num>
  <w:num w:numId="18">
    <w:abstractNumId w:val="18"/>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7F5"/>
    <w:rsid w:val="00026EFA"/>
    <w:rsid w:val="000A0F16"/>
    <w:rsid w:val="00167D58"/>
    <w:rsid w:val="0019240C"/>
    <w:rsid w:val="001B1467"/>
    <w:rsid w:val="001E5D36"/>
    <w:rsid w:val="00282170"/>
    <w:rsid w:val="00302332"/>
    <w:rsid w:val="003F038A"/>
    <w:rsid w:val="004017F5"/>
    <w:rsid w:val="0054427A"/>
    <w:rsid w:val="005765B3"/>
    <w:rsid w:val="005F33D4"/>
    <w:rsid w:val="0066483B"/>
    <w:rsid w:val="006F4B02"/>
    <w:rsid w:val="00714E23"/>
    <w:rsid w:val="00761D8C"/>
    <w:rsid w:val="007D0BC9"/>
    <w:rsid w:val="007D24F8"/>
    <w:rsid w:val="008633F2"/>
    <w:rsid w:val="008F6A4B"/>
    <w:rsid w:val="00920C61"/>
    <w:rsid w:val="009231AB"/>
    <w:rsid w:val="0095106C"/>
    <w:rsid w:val="00A901FA"/>
    <w:rsid w:val="00AD28C5"/>
    <w:rsid w:val="00B02601"/>
    <w:rsid w:val="00B35A8C"/>
    <w:rsid w:val="00B36068"/>
    <w:rsid w:val="00BE6EEA"/>
    <w:rsid w:val="00C33EA1"/>
    <w:rsid w:val="00C4669D"/>
    <w:rsid w:val="00D52DDF"/>
    <w:rsid w:val="00DF465A"/>
    <w:rsid w:val="00E717F0"/>
    <w:rsid w:val="00E75F72"/>
    <w:rsid w:val="00F4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38A"/>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017F5"/>
    <w:pPr>
      <w:ind w:left="720"/>
    </w:pPr>
    <w:rPr>
      <w:lang w:eastAsia="en-US"/>
    </w:rPr>
  </w:style>
  <w:style w:type="paragraph" w:styleId="a4">
    <w:name w:val="Normal (Web)"/>
    <w:basedOn w:val="a"/>
    <w:uiPriority w:val="99"/>
    <w:rsid w:val="004017F5"/>
    <w:pPr>
      <w:spacing w:before="100" w:beforeAutospacing="1" w:after="100" w:afterAutospacing="1" w:line="240" w:lineRule="auto"/>
    </w:pPr>
    <w:rPr>
      <w:rFonts w:cs="Times New Roman"/>
      <w:sz w:val="24"/>
      <w:szCs w:val="24"/>
    </w:rPr>
  </w:style>
  <w:style w:type="character" w:styleId="a5">
    <w:name w:val="Strong"/>
    <w:uiPriority w:val="99"/>
    <w:qFormat/>
    <w:rsid w:val="004017F5"/>
    <w:rPr>
      <w:b/>
      <w:bCs/>
    </w:rPr>
  </w:style>
  <w:style w:type="paragraph" w:styleId="a6">
    <w:name w:val="No Spacing"/>
    <w:uiPriority w:val="1"/>
    <w:qFormat/>
    <w:rsid w:val="00B02601"/>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19</Pages>
  <Words>8323</Words>
  <Characters>47443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dc:creator>
  <cp:lastModifiedBy>ИринаЮрьевна</cp:lastModifiedBy>
  <cp:revision>4</cp:revision>
  <dcterms:created xsi:type="dcterms:W3CDTF">2019-12-23T03:53:00Z</dcterms:created>
  <dcterms:modified xsi:type="dcterms:W3CDTF">2020-01-05T06:28:00Z</dcterms:modified>
</cp:coreProperties>
</file>