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743" w:rsidRPr="007D12AE" w:rsidRDefault="002E3B95" w:rsidP="00B83743">
      <w:pPr>
        <w:jc w:val="center"/>
        <w:rPr>
          <w:rFonts w:ascii="Arial" w:hAnsi="Arial" w:cs="Arial"/>
          <w:b/>
          <w:sz w:val="32"/>
          <w:szCs w:val="32"/>
        </w:rPr>
      </w:pPr>
      <w:r>
        <w:rPr>
          <w:rFonts w:ascii="Arial" w:hAnsi="Arial" w:cs="Arial"/>
          <w:b/>
          <w:sz w:val="32"/>
          <w:szCs w:val="32"/>
        </w:rPr>
        <w:t>10.07</w:t>
      </w:r>
      <w:r w:rsidR="00B83743" w:rsidRPr="007D12AE">
        <w:rPr>
          <w:rFonts w:ascii="Arial" w:hAnsi="Arial" w:cs="Arial"/>
          <w:b/>
          <w:sz w:val="32"/>
          <w:szCs w:val="32"/>
        </w:rPr>
        <w:t>.201</w:t>
      </w:r>
      <w:r w:rsidR="00B83743">
        <w:rPr>
          <w:rFonts w:ascii="Arial" w:hAnsi="Arial" w:cs="Arial"/>
          <w:b/>
          <w:sz w:val="32"/>
          <w:szCs w:val="32"/>
        </w:rPr>
        <w:t>9</w:t>
      </w:r>
      <w:r w:rsidR="00B83743" w:rsidRPr="007D12AE">
        <w:rPr>
          <w:rFonts w:ascii="Arial" w:hAnsi="Arial" w:cs="Arial"/>
          <w:b/>
          <w:sz w:val="32"/>
          <w:szCs w:val="32"/>
        </w:rPr>
        <w:t xml:space="preserve"> № </w:t>
      </w:r>
      <w:r w:rsidR="00257E97">
        <w:rPr>
          <w:rFonts w:ascii="Arial" w:hAnsi="Arial" w:cs="Arial"/>
          <w:b/>
          <w:sz w:val="32"/>
          <w:szCs w:val="32"/>
        </w:rPr>
        <w:t>40</w:t>
      </w:r>
    </w:p>
    <w:p w:rsidR="00B83743" w:rsidRPr="007D12AE" w:rsidRDefault="00B83743" w:rsidP="00B83743">
      <w:pPr>
        <w:jc w:val="center"/>
        <w:rPr>
          <w:rFonts w:ascii="Arial" w:hAnsi="Arial" w:cs="Arial"/>
          <w:b/>
          <w:sz w:val="32"/>
          <w:szCs w:val="32"/>
        </w:rPr>
      </w:pPr>
      <w:r w:rsidRPr="007D12AE">
        <w:rPr>
          <w:rFonts w:ascii="Arial" w:hAnsi="Arial" w:cs="Arial"/>
          <w:b/>
          <w:sz w:val="32"/>
          <w:szCs w:val="32"/>
        </w:rPr>
        <w:t>РОССИЙСКАЯ ФЕДЕРАЦИЯ</w:t>
      </w:r>
    </w:p>
    <w:p w:rsidR="00B83743" w:rsidRPr="007D12AE" w:rsidRDefault="00B83743" w:rsidP="00B83743">
      <w:pPr>
        <w:jc w:val="center"/>
        <w:rPr>
          <w:rFonts w:ascii="Arial" w:hAnsi="Arial" w:cs="Arial"/>
          <w:b/>
          <w:sz w:val="32"/>
          <w:szCs w:val="32"/>
        </w:rPr>
      </w:pPr>
      <w:r w:rsidRPr="007D12AE">
        <w:rPr>
          <w:rFonts w:ascii="Arial" w:hAnsi="Arial" w:cs="Arial"/>
          <w:b/>
          <w:sz w:val="32"/>
          <w:szCs w:val="32"/>
        </w:rPr>
        <w:t>ИРКУТСКАЯ ОБЛАСТЬ</w:t>
      </w:r>
    </w:p>
    <w:p w:rsidR="00B83743" w:rsidRPr="007D12AE" w:rsidRDefault="00B83743" w:rsidP="00B83743">
      <w:pPr>
        <w:jc w:val="center"/>
        <w:rPr>
          <w:rFonts w:ascii="Arial" w:hAnsi="Arial" w:cs="Arial"/>
          <w:b/>
          <w:sz w:val="32"/>
          <w:szCs w:val="32"/>
        </w:rPr>
      </w:pPr>
      <w:r w:rsidRPr="007D12AE">
        <w:rPr>
          <w:rFonts w:ascii="Arial" w:hAnsi="Arial" w:cs="Arial"/>
          <w:b/>
          <w:sz w:val="32"/>
          <w:szCs w:val="32"/>
        </w:rPr>
        <w:t xml:space="preserve">БОХАНСКИЙ </w:t>
      </w:r>
      <w:r>
        <w:rPr>
          <w:rFonts w:ascii="Arial" w:hAnsi="Arial" w:cs="Arial"/>
          <w:b/>
          <w:sz w:val="32"/>
          <w:szCs w:val="32"/>
        </w:rPr>
        <w:t xml:space="preserve">МУНИЦИПАЛЬНЫЙ </w:t>
      </w:r>
      <w:r w:rsidRPr="007D12AE">
        <w:rPr>
          <w:rFonts w:ascii="Arial" w:hAnsi="Arial" w:cs="Arial"/>
          <w:b/>
          <w:sz w:val="32"/>
          <w:szCs w:val="32"/>
        </w:rPr>
        <w:t>РАЙОН</w:t>
      </w:r>
    </w:p>
    <w:p w:rsidR="00B83743" w:rsidRPr="007D12AE" w:rsidRDefault="00B83743" w:rsidP="00B83743">
      <w:pPr>
        <w:jc w:val="center"/>
        <w:rPr>
          <w:rFonts w:ascii="Arial" w:hAnsi="Arial" w:cs="Arial"/>
          <w:b/>
          <w:sz w:val="32"/>
          <w:szCs w:val="32"/>
        </w:rPr>
      </w:pPr>
      <w:r w:rsidRPr="007D12AE">
        <w:rPr>
          <w:rFonts w:ascii="Arial" w:hAnsi="Arial" w:cs="Arial"/>
          <w:b/>
          <w:sz w:val="32"/>
          <w:szCs w:val="32"/>
        </w:rPr>
        <w:t>АДМИНИСТРАЦИЯ</w:t>
      </w:r>
    </w:p>
    <w:p w:rsidR="00B83743" w:rsidRPr="007D12AE" w:rsidRDefault="00B83743" w:rsidP="00B83743">
      <w:pPr>
        <w:jc w:val="center"/>
        <w:rPr>
          <w:rFonts w:ascii="Arial" w:hAnsi="Arial" w:cs="Arial"/>
          <w:b/>
          <w:sz w:val="32"/>
          <w:szCs w:val="32"/>
        </w:rPr>
      </w:pPr>
      <w:r w:rsidRPr="007D12AE">
        <w:rPr>
          <w:rFonts w:ascii="Arial" w:hAnsi="Arial" w:cs="Arial"/>
          <w:b/>
          <w:sz w:val="32"/>
          <w:szCs w:val="32"/>
        </w:rPr>
        <w:t>МУНИЦИПАЛЬНОЕ ОБРАЗОВАНИЕ «БУРЕТЬ»</w:t>
      </w:r>
    </w:p>
    <w:p w:rsidR="00B83743" w:rsidRDefault="00B83743" w:rsidP="00B83743">
      <w:pPr>
        <w:jc w:val="center"/>
        <w:rPr>
          <w:rFonts w:ascii="Arial" w:hAnsi="Arial" w:cs="Arial"/>
          <w:b/>
          <w:sz w:val="32"/>
          <w:szCs w:val="32"/>
        </w:rPr>
      </w:pPr>
      <w:r w:rsidRPr="007D12AE">
        <w:rPr>
          <w:rFonts w:ascii="Arial" w:hAnsi="Arial" w:cs="Arial"/>
          <w:b/>
          <w:sz w:val="32"/>
          <w:szCs w:val="32"/>
        </w:rPr>
        <w:t>ПОС</w:t>
      </w:r>
      <w:r>
        <w:rPr>
          <w:rFonts w:ascii="Arial" w:hAnsi="Arial" w:cs="Arial"/>
          <w:b/>
          <w:sz w:val="32"/>
          <w:szCs w:val="32"/>
        </w:rPr>
        <w:t>Т</w:t>
      </w:r>
      <w:r w:rsidRPr="007D12AE">
        <w:rPr>
          <w:rFonts w:ascii="Arial" w:hAnsi="Arial" w:cs="Arial"/>
          <w:b/>
          <w:sz w:val="32"/>
          <w:szCs w:val="32"/>
        </w:rPr>
        <w:t>АНОВЛЕНИЕ</w:t>
      </w:r>
    </w:p>
    <w:p w:rsidR="00257E97" w:rsidRPr="007D12AE" w:rsidRDefault="00257E97" w:rsidP="00B83743">
      <w:pPr>
        <w:jc w:val="center"/>
        <w:rPr>
          <w:rFonts w:ascii="Arial" w:hAnsi="Arial" w:cs="Arial"/>
          <w:b/>
          <w:sz w:val="32"/>
          <w:szCs w:val="32"/>
        </w:rPr>
      </w:pPr>
    </w:p>
    <w:p w:rsidR="00257E97" w:rsidRPr="00257E97" w:rsidRDefault="00257E97" w:rsidP="002E3B95">
      <w:pPr>
        <w:pStyle w:val="ConsPlusNormal"/>
        <w:widowControl/>
        <w:ind w:firstLine="0"/>
        <w:jc w:val="center"/>
        <w:rPr>
          <w:b/>
          <w:sz w:val="32"/>
          <w:szCs w:val="32"/>
        </w:rPr>
      </w:pPr>
      <w:r w:rsidRPr="00257E97">
        <w:rPr>
          <w:b/>
          <w:sz w:val="32"/>
          <w:szCs w:val="32"/>
        </w:rPr>
        <w:t>ОБ УТВЕРЖДЕНИИ ПРАВИЛ ИСПОЛЬЗОВАНИЯ ВОДНЫХ ОБЪЕКТОВ ОБЩЕГО ПОЛЬЗОВАНИЯ, РАСПОЛОЖЕННЫХ НА ТЕРРИТОРИИ МУНИЦИПАЛЬНОГО ОБРАЗОВАНИЯ «БУРЕТЬ», ДЛЯ ЛИЧНЫХ И БЫТОВЫХ НУЖД</w:t>
      </w:r>
    </w:p>
    <w:p w:rsidR="00395314" w:rsidRDefault="00395314">
      <w:pPr>
        <w:rPr>
          <w:rFonts w:ascii="Arial" w:hAnsi="Arial" w:cs="Arial"/>
        </w:rPr>
      </w:pPr>
    </w:p>
    <w:p w:rsidR="00257E97" w:rsidRDefault="00257E97" w:rsidP="00257E97">
      <w:pPr>
        <w:ind w:firstLine="709"/>
        <w:jc w:val="both"/>
        <w:rPr>
          <w:rFonts w:ascii="Arial" w:hAnsi="Arial" w:cs="Arial"/>
        </w:rPr>
      </w:pPr>
      <w:proofErr w:type="gramStart"/>
      <w:r w:rsidRPr="00257E97">
        <w:rPr>
          <w:rFonts w:ascii="Arial" w:hAnsi="Arial" w:cs="Arial"/>
        </w:rPr>
        <w:t xml:space="preserve">В целях сохранения надлежащего качества водных объектов общего пользования, расположенных на территории </w:t>
      </w:r>
      <w:r>
        <w:rPr>
          <w:rFonts w:ascii="Arial" w:hAnsi="Arial" w:cs="Arial"/>
        </w:rPr>
        <w:t>муниципального образования</w:t>
      </w:r>
      <w:r w:rsidRPr="00257E97">
        <w:rPr>
          <w:rFonts w:ascii="Arial" w:hAnsi="Arial" w:cs="Arial"/>
        </w:rPr>
        <w:t xml:space="preserve"> «</w:t>
      </w:r>
      <w:r>
        <w:rPr>
          <w:rFonts w:ascii="Arial" w:hAnsi="Arial" w:cs="Arial"/>
        </w:rPr>
        <w:t>Б</w:t>
      </w:r>
      <w:r w:rsidRPr="00257E97">
        <w:rPr>
          <w:rFonts w:ascii="Arial" w:hAnsi="Arial" w:cs="Arial"/>
        </w:rPr>
        <w:t xml:space="preserve">уреть», обеспечения наиболее эффективного их использования населением </w:t>
      </w:r>
      <w:r>
        <w:rPr>
          <w:rFonts w:ascii="Arial" w:hAnsi="Arial" w:cs="Arial"/>
        </w:rPr>
        <w:t>муниципального образования</w:t>
      </w:r>
      <w:r w:rsidRPr="00257E97">
        <w:rPr>
          <w:rFonts w:ascii="Arial" w:hAnsi="Arial" w:cs="Arial"/>
        </w:rPr>
        <w:t xml:space="preserve"> «Буреть» для личных и бытовых нужд, на основании Водного кодекса Российской Федерации, Постановлением Правительства Российской Федерации от 14.12.2006 года № 769 «О порядке утверждения Правил охраны жизни людей на водных объектах», от 06.10.2003 N 131-ФЗ "Об общих принципах</w:t>
      </w:r>
      <w:proofErr w:type="gramEnd"/>
      <w:r w:rsidRPr="00257E97">
        <w:rPr>
          <w:rFonts w:ascii="Arial" w:hAnsi="Arial" w:cs="Arial"/>
        </w:rPr>
        <w:t xml:space="preserve"> организации местного самоуправления в Российской Федерации",</w:t>
      </w:r>
      <w:r>
        <w:rPr>
          <w:rFonts w:ascii="Arial" w:hAnsi="Arial" w:cs="Arial"/>
        </w:rPr>
        <w:t xml:space="preserve"> администрация муниципального образования «Буреть»</w:t>
      </w:r>
    </w:p>
    <w:p w:rsidR="00257E97" w:rsidRDefault="00257E97" w:rsidP="00257E97">
      <w:pPr>
        <w:ind w:firstLine="709"/>
        <w:jc w:val="both"/>
        <w:rPr>
          <w:rFonts w:ascii="Arial" w:hAnsi="Arial" w:cs="Arial"/>
        </w:rPr>
      </w:pPr>
    </w:p>
    <w:p w:rsidR="00257E97" w:rsidRDefault="00257E97" w:rsidP="00257E97">
      <w:pPr>
        <w:jc w:val="center"/>
        <w:rPr>
          <w:rFonts w:ascii="Arial" w:hAnsi="Arial" w:cs="Arial"/>
          <w:b/>
          <w:sz w:val="30"/>
          <w:szCs w:val="30"/>
        </w:rPr>
      </w:pPr>
      <w:r w:rsidRPr="00257E97">
        <w:rPr>
          <w:rFonts w:ascii="Arial" w:hAnsi="Arial" w:cs="Arial"/>
          <w:b/>
          <w:sz w:val="30"/>
          <w:szCs w:val="30"/>
        </w:rPr>
        <w:t>ПОСТАНОВЛЯЕТ:</w:t>
      </w:r>
    </w:p>
    <w:p w:rsidR="00257E97" w:rsidRDefault="00257E97" w:rsidP="00257E97">
      <w:pPr>
        <w:jc w:val="center"/>
        <w:rPr>
          <w:rFonts w:ascii="Arial" w:hAnsi="Arial" w:cs="Arial"/>
        </w:rPr>
      </w:pPr>
    </w:p>
    <w:p w:rsidR="00257E97" w:rsidRDefault="00257E97" w:rsidP="00091DFF">
      <w:pPr>
        <w:ind w:firstLine="709"/>
        <w:jc w:val="both"/>
        <w:rPr>
          <w:rFonts w:ascii="Arial" w:hAnsi="Arial" w:cs="Arial"/>
        </w:rPr>
      </w:pPr>
      <w:r w:rsidRPr="00257E97">
        <w:rPr>
          <w:rFonts w:ascii="Arial" w:hAnsi="Arial" w:cs="Arial"/>
        </w:rPr>
        <w:t>1. Утвердить Правила использования водных объектов общего пользования</w:t>
      </w:r>
      <w:r>
        <w:rPr>
          <w:rFonts w:ascii="Arial" w:hAnsi="Arial" w:cs="Arial"/>
        </w:rPr>
        <w:t>, расположенных на территории</w:t>
      </w:r>
      <w:r w:rsidRPr="00257E97">
        <w:rPr>
          <w:rFonts w:ascii="Arial" w:hAnsi="Arial" w:cs="Arial"/>
        </w:rPr>
        <w:t xml:space="preserve"> </w:t>
      </w:r>
      <w:r>
        <w:rPr>
          <w:rFonts w:ascii="Arial" w:hAnsi="Arial" w:cs="Arial"/>
        </w:rPr>
        <w:t xml:space="preserve">муниципального образования «Буреть» </w:t>
      </w:r>
      <w:r w:rsidRPr="00257E97">
        <w:rPr>
          <w:rFonts w:ascii="Arial" w:hAnsi="Arial" w:cs="Arial"/>
        </w:rPr>
        <w:t>для личных и бытовых нужд, согласно приложению, к настоящему постановлению.</w:t>
      </w:r>
    </w:p>
    <w:p w:rsidR="00091DFF" w:rsidRPr="00091DFF" w:rsidRDefault="00091DFF" w:rsidP="00091DFF">
      <w:pPr>
        <w:pStyle w:val="ConsPlusNormal"/>
        <w:widowControl/>
        <w:ind w:firstLine="709"/>
        <w:jc w:val="both"/>
        <w:rPr>
          <w:sz w:val="24"/>
          <w:szCs w:val="24"/>
        </w:rPr>
      </w:pPr>
      <w:r w:rsidRPr="00091DFF">
        <w:rPr>
          <w:sz w:val="24"/>
          <w:szCs w:val="24"/>
        </w:rPr>
        <w:t xml:space="preserve">2. </w:t>
      </w:r>
      <w:r>
        <w:rPr>
          <w:sz w:val="24"/>
          <w:szCs w:val="24"/>
        </w:rPr>
        <w:t>О</w:t>
      </w:r>
      <w:r w:rsidRPr="00091DFF">
        <w:rPr>
          <w:sz w:val="24"/>
          <w:szCs w:val="24"/>
        </w:rPr>
        <w:t xml:space="preserve">тменить постановление главы администрации </w:t>
      </w:r>
      <w:r>
        <w:rPr>
          <w:sz w:val="24"/>
          <w:szCs w:val="24"/>
        </w:rPr>
        <w:t>муниципального образования «Б</w:t>
      </w:r>
      <w:r w:rsidRPr="00091DFF">
        <w:rPr>
          <w:sz w:val="24"/>
          <w:szCs w:val="24"/>
        </w:rPr>
        <w:t xml:space="preserve">уреть» от 01.03.2010г. № 13 </w:t>
      </w:r>
      <w:r>
        <w:rPr>
          <w:sz w:val="24"/>
          <w:szCs w:val="24"/>
        </w:rPr>
        <w:t>«О</w:t>
      </w:r>
      <w:r w:rsidRPr="00091DFF">
        <w:rPr>
          <w:sz w:val="24"/>
          <w:szCs w:val="24"/>
        </w:rPr>
        <w:t>б утверждении правил использования водных объектов</w:t>
      </w:r>
      <w:r>
        <w:rPr>
          <w:sz w:val="24"/>
          <w:szCs w:val="24"/>
        </w:rPr>
        <w:t xml:space="preserve"> </w:t>
      </w:r>
      <w:r w:rsidRPr="00091DFF">
        <w:rPr>
          <w:sz w:val="24"/>
          <w:szCs w:val="24"/>
        </w:rPr>
        <w:t>общего пользования, расположенных на территории</w:t>
      </w:r>
      <w:r>
        <w:rPr>
          <w:sz w:val="24"/>
          <w:szCs w:val="24"/>
        </w:rPr>
        <w:t xml:space="preserve"> </w:t>
      </w:r>
      <w:r w:rsidRPr="00091DFF">
        <w:rPr>
          <w:sz w:val="24"/>
          <w:szCs w:val="24"/>
        </w:rPr>
        <w:t xml:space="preserve">администрации </w:t>
      </w:r>
      <w:r>
        <w:rPr>
          <w:sz w:val="24"/>
          <w:szCs w:val="24"/>
        </w:rPr>
        <w:t>МО</w:t>
      </w:r>
      <w:r w:rsidRPr="00091DFF">
        <w:rPr>
          <w:sz w:val="24"/>
          <w:szCs w:val="24"/>
        </w:rPr>
        <w:t xml:space="preserve"> «</w:t>
      </w:r>
      <w:r>
        <w:rPr>
          <w:sz w:val="24"/>
          <w:szCs w:val="24"/>
        </w:rPr>
        <w:t>Б</w:t>
      </w:r>
      <w:r w:rsidRPr="00091DFF">
        <w:rPr>
          <w:sz w:val="24"/>
          <w:szCs w:val="24"/>
        </w:rPr>
        <w:t>уреть», для личных и бытовых нужд</w:t>
      </w:r>
    </w:p>
    <w:p w:rsidR="00257E97" w:rsidRPr="00257E97" w:rsidRDefault="00091DFF" w:rsidP="00091DFF">
      <w:pPr>
        <w:ind w:firstLine="709"/>
        <w:jc w:val="both"/>
        <w:rPr>
          <w:rFonts w:ascii="Arial" w:hAnsi="Arial" w:cs="Arial"/>
        </w:rPr>
      </w:pPr>
      <w:r>
        <w:rPr>
          <w:rFonts w:ascii="Arial" w:hAnsi="Arial" w:cs="Arial"/>
        </w:rPr>
        <w:t>3</w:t>
      </w:r>
      <w:r w:rsidR="00257E97" w:rsidRPr="00257E97">
        <w:rPr>
          <w:rFonts w:ascii="Arial" w:hAnsi="Arial" w:cs="Arial"/>
        </w:rPr>
        <w:t xml:space="preserve">. Постановление вступает в силу со дня его официального </w:t>
      </w:r>
      <w:r>
        <w:rPr>
          <w:rFonts w:ascii="Arial" w:hAnsi="Arial" w:cs="Arial"/>
        </w:rPr>
        <w:t>опубликования в газете «Вестник МО «Буреть»</w:t>
      </w:r>
    </w:p>
    <w:p w:rsidR="00257E97" w:rsidRPr="00257E97" w:rsidRDefault="00091DFF" w:rsidP="00091DFF">
      <w:pPr>
        <w:widowControl w:val="0"/>
        <w:shd w:val="clear" w:color="auto" w:fill="FFFFFF"/>
        <w:tabs>
          <w:tab w:val="left" w:pos="821"/>
        </w:tabs>
        <w:autoSpaceDE w:val="0"/>
        <w:autoSpaceDN w:val="0"/>
        <w:adjustRightInd w:val="0"/>
        <w:ind w:firstLine="709"/>
        <w:jc w:val="both"/>
        <w:rPr>
          <w:rFonts w:ascii="Arial" w:hAnsi="Arial" w:cs="Arial"/>
          <w:spacing w:val="-19"/>
        </w:rPr>
      </w:pPr>
      <w:r>
        <w:rPr>
          <w:rFonts w:ascii="Arial" w:hAnsi="Arial" w:cs="Arial"/>
          <w:spacing w:val="2"/>
        </w:rPr>
        <w:t>4</w:t>
      </w:r>
      <w:r w:rsidR="00257E97" w:rsidRPr="00257E97">
        <w:rPr>
          <w:rFonts w:ascii="Arial" w:hAnsi="Arial" w:cs="Arial"/>
          <w:spacing w:val="2"/>
        </w:rPr>
        <w:t xml:space="preserve">. </w:t>
      </w:r>
      <w:proofErr w:type="gramStart"/>
      <w:r w:rsidR="00257E97" w:rsidRPr="00257E97">
        <w:rPr>
          <w:rFonts w:ascii="Arial" w:hAnsi="Arial" w:cs="Arial"/>
          <w:spacing w:val="2"/>
        </w:rPr>
        <w:t>Контроль за</w:t>
      </w:r>
      <w:proofErr w:type="gramEnd"/>
      <w:r w:rsidR="00257E97" w:rsidRPr="00257E97">
        <w:rPr>
          <w:rFonts w:ascii="Arial" w:hAnsi="Arial" w:cs="Arial"/>
          <w:spacing w:val="2"/>
        </w:rPr>
        <w:t xml:space="preserve"> выполнением настоящего постановления оставляю за собой.</w:t>
      </w:r>
    </w:p>
    <w:p w:rsidR="00257E97" w:rsidRDefault="00257E97" w:rsidP="00091DFF">
      <w:pPr>
        <w:jc w:val="both"/>
        <w:rPr>
          <w:rFonts w:ascii="Arial" w:hAnsi="Arial" w:cs="Arial"/>
        </w:rPr>
      </w:pPr>
    </w:p>
    <w:p w:rsidR="00091DFF" w:rsidRDefault="00091DFF" w:rsidP="00091DFF">
      <w:pPr>
        <w:jc w:val="both"/>
        <w:rPr>
          <w:rFonts w:ascii="Arial" w:hAnsi="Arial" w:cs="Arial"/>
        </w:rPr>
      </w:pPr>
    </w:p>
    <w:p w:rsidR="00091DFF" w:rsidRDefault="00091DFF" w:rsidP="00091DFF">
      <w:pPr>
        <w:jc w:val="both"/>
        <w:rPr>
          <w:rFonts w:ascii="Arial" w:hAnsi="Arial" w:cs="Arial"/>
        </w:rPr>
      </w:pPr>
      <w:r>
        <w:rPr>
          <w:rFonts w:ascii="Arial" w:hAnsi="Arial" w:cs="Arial"/>
        </w:rPr>
        <w:t>Глава МО «Буреть»</w:t>
      </w:r>
    </w:p>
    <w:p w:rsidR="00091DFF" w:rsidRDefault="00091DFF" w:rsidP="00091DFF">
      <w:pPr>
        <w:jc w:val="both"/>
        <w:rPr>
          <w:rFonts w:ascii="Arial" w:hAnsi="Arial" w:cs="Arial"/>
        </w:rPr>
      </w:pPr>
      <w:proofErr w:type="spellStart"/>
      <w:r>
        <w:rPr>
          <w:rFonts w:ascii="Arial" w:hAnsi="Arial" w:cs="Arial"/>
        </w:rPr>
        <w:t>А.С.Ткач</w:t>
      </w:r>
      <w:proofErr w:type="spellEnd"/>
    </w:p>
    <w:p w:rsidR="00091DFF" w:rsidRDefault="00091DFF" w:rsidP="00091DFF">
      <w:pPr>
        <w:jc w:val="both"/>
        <w:rPr>
          <w:rFonts w:ascii="Arial" w:hAnsi="Arial" w:cs="Arial"/>
        </w:rPr>
      </w:pPr>
    </w:p>
    <w:p w:rsidR="00091DFF" w:rsidRDefault="00091DFF" w:rsidP="00091DFF">
      <w:pPr>
        <w:jc w:val="both"/>
        <w:rPr>
          <w:rFonts w:ascii="Arial" w:hAnsi="Arial" w:cs="Arial"/>
        </w:rPr>
      </w:pPr>
    </w:p>
    <w:p w:rsidR="00091DFF" w:rsidRPr="00091DFF" w:rsidRDefault="00091DFF" w:rsidP="00091DFF">
      <w:pPr>
        <w:pStyle w:val="ConsPlusNormal"/>
        <w:widowControl/>
        <w:ind w:firstLine="0"/>
        <w:jc w:val="right"/>
        <w:outlineLvl w:val="0"/>
        <w:rPr>
          <w:rFonts w:ascii="Courier New" w:hAnsi="Courier New" w:cs="Courier New"/>
          <w:sz w:val="22"/>
          <w:szCs w:val="22"/>
        </w:rPr>
      </w:pPr>
      <w:r w:rsidRPr="00091DFF">
        <w:rPr>
          <w:rFonts w:ascii="Courier New" w:hAnsi="Courier New" w:cs="Courier New"/>
          <w:sz w:val="22"/>
          <w:szCs w:val="22"/>
        </w:rPr>
        <w:t>Утверждены</w:t>
      </w:r>
    </w:p>
    <w:p w:rsidR="00091DFF" w:rsidRPr="00091DFF" w:rsidRDefault="00091DFF" w:rsidP="00091DFF">
      <w:pPr>
        <w:pStyle w:val="ConsPlusNormal"/>
        <w:widowControl/>
        <w:ind w:firstLine="0"/>
        <w:jc w:val="right"/>
        <w:rPr>
          <w:rFonts w:ascii="Courier New" w:hAnsi="Courier New" w:cs="Courier New"/>
          <w:sz w:val="22"/>
          <w:szCs w:val="22"/>
        </w:rPr>
      </w:pPr>
      <w:r w:rsidRPr="00091DFF">
        <w:rPr>
          <w:rFonts w:ascii="Courier New" w:hAnsi="Courier New" w:cs="Courier New"/>
          <w:sz w:val="22"/>
          <w:szCs w:val="22"/>
        </w:rPr>
        <w:t>постановлением</w:t>
      </w:r>
    </w:p>
    <w:p w:rsidR="00091DFF" w:rsidRPr="00091DFF" w:rsidRDefault="00091DFF" w:rsidP="00091DFF">
      <w:pPr>
        <w:pStyle w:val="ConsPlusNormal"/>
        <w:widowControl/>
        <w:ind w:firstLine="0"/>
        <w:jc w:val="right"/>
        <w:rPr>
          <w:rFonts w:ascii="Courier New" w:hAnsi="Courier New" w:cs="Courier New"/>
          <w:sz w:val="22"/>
          <w:szCs w:val="22"/>
        </w:rPr>
      </w:pPr>
      <w:r w:rsidRPr="00091DFF">
        <w:rPr>
          <w:rFonts w:ascii="Courier New" w:hAnsi="Courier New" w:cs="Courier New"/>
          <w:sz w:val="22"/>
          <w:szCs w:val="22"/>
        </w:rPr>
        <w:t>администрации</w:t>
      </w:r>
    </w:p>
    <w:p w:rsidR="00091DFF" w:rsidRPr="00091DFF" w:rsidRDefault="00091DFF" w:rsidP="00091DFF">
      <w:pPr>
        <w:pStyle w:val="ConsPlusNormal"/>
        <w:widowControl/>
        <w:ind w:firstLine="0"/>
        <w:jc w:val="right"/>
        <w:rPr>
          <w:rFonts w:ascii="Courier New" w:hAnsi="Courier New" w:cs="Courier New"/>
          <w:sz w:val="22"/>
          <w:szCs w:val="22"/>
        </w:rPr>
      </w:pPr>
      <w:r w:rsidRPr="00091DFF">
        <w:rPr>
          <w:rFonts w:ascii="Courier New" w:hAnsi="Courier New" w:cs="Courier New"/>
          <w:sz w:val="22"/>
          <w:szCs w:val="22"/>
        </w:rPr>
        <w:t>МО «Буреть»</w:t>
      </w:r>
    </w:p>
    <w:p w:rsidR="00091DFF" w:rsidRPr="00091DFF" w:rsidRDefault="00091DFF" w:rsidP="00091DFF">
      <w:pPr>
        <w:pStyle w:val="ConsPlusNormal"/>
        <w:widowControl/>
        <w:ind w:firstLine="0"/>
        <w:jc w:val="right"/>
        <w:rPr>
          <w:rFonts w:ascii="Courier New" w:hAnsi="Courier New" w:cs="Courier New"/>
          <w:sz w:val="22"/>
          <w:szCs w:val="22"/>
        </w:rPr>
      </w:pPr>
      <w:r w:rsidRPr="00091DFF">
        <w:rPr>
          <w:rFonts w:ascii="Courier New" w:hAnsi="Courier New" w:cs="Courier New"/>
          <w:sz w:val="22"/>
          <w:szCs w:val="22"/>
        </w:rPr>
        <w:t xml:space="preserve">от </w:t>
      </w:r>
      <w:r w:rsidR="000568D3">
        <w:rPr>
          <w:rFonts w:ascii="Courier New" w:hAnsi="Courier New" w:cs="Courier New"/>
          <w:sz w:val="22"/>
          <w:szCs w:val="22"/>
        </w:rPr>
        <w:t>10.07</w:t>
      </w:r>
      <w:bookmarkStart w:id="0" w:name="_GoBack"/>
      <w:bookmarkEnd w:id="0"/>
      <w:r w:rsidRPr="00091DFF">
        <w:rPr>
          <w:rFonts w:ascii="Courier New" w:hAnsi="Courier New" w:cs="Courier New"/>
          <w:sz w:val="22"/>
          <w:szCs w:val="22"/>
        </w:rPr>
        <w:t>.2019г.№ 40</w:t>
      </w:r>
    </w:p>
    <w:p w:rsidR="00091DFF" w:rsidRPr="00091DFF" w:rsidRDefault="00091DFF" w:rsidP="00091DFF">
      <w:pPr>
        <w:pStyle w:val="ConsPlusNormal"/>
        <w:widowControl/>
        <w:ind w:firstLine="0"/>
        <w:jc w:val="right"/>
        <w:rPr>
          <w:sz w:val="22"/>
          <w:szCs w:val="22"/>
        </w:rPr>
      </w:pPr>
    </w:p>
    <w:p w:rsidR="00091DFF" w:rsidRPr="00091DFF" w:rsidRDefault="00091DFF" w:rsidP="00091DFF">
      <w:pPr>
        <w:pStyle w:val="ConsPlusNormal"/>
        <w:widowControl/>
        <w:ind w:firstLine="540"/>
        <w:jc w:val="both"/>
        <w:rPr>
          <w:sz w:val="22"/>
          <w:szCs w:val="22"/>
        </w:rPr>
      </w:pPr>
    </w:p>
    <w:p w:rsidR="00091DFF" w:rsidRPr="00091DFF" w:rsidRDefault="00091DFF" w:rsidP="00091DFF">
      <w:pPr>
        <w:pStyle w:val="ConsPlusNormal"/>
        <w:widowControl/>
        <w:ind w:firstLine="0"/>
        <w:jc w:val="center"/>
        <w:rPr>
          <w:b/>
          <w:sz w:val="30"/>
          <w:szCs w:val="30"/>
        </w:rPr>
      </w:pPr>
      <w:r w:rsidRPr="00091DFF">
        <w:rPr>
          <w:b/>
          <w:sz w:val="30"/>
          <w:szCs w:val="30"/>
        </w:rPr>
        <w:lastRenderedPageBreak/>
        <w:t>ПРАВИЛА</w:t>
      </w:r>
      <w:r>
        <w:rPr>
          <w:b/>
          <w:sz w:val="30"/>
          <w:szCs w:val="30"/>
        </w:rPr>
        <w:t xml:space="preserve"> </w:t>
      </w:r>
      <w:r w:rsidRPr="00091DFF">
        <w:rPr>
          <w:b/>
          <w:sz w:val="30"/>
          <w:szCs w:val="30"/>
        </w:rPr>
        <w:t>ИСПОЛЬЗОВАНИЯ ВОДНЫХ ОБЪЕКТОВ ОБЩЕГО</w:t>
      </w:r>
    </w:p>
    <w:p w:rsidR="00091DFF" w:rsidRPr="00091DFF" w:rsidRDefault="00091DFF" w:rsidP="00091DFF">
      <w:pPr>
        <w:pStyle w:val="ConsPlusNormal"/>
        <w:widowControl/>
        <w:ind w:firstLine="0"/>
        <w:jc w:val="center"/>
        <w:rPr>
          <w:b/>
          <w:sz w:val="30"/>
          <w:szCs w:val="30"/>
        </w:rPr>
      </w:pPr>
      <w:r w:rsidRPr="00091DFF">
        <w:rPr>
          <w:b/>
          <w:sz w:val="30"/>
          <w:szCs w:val="30"/>
        </w:rPr>
        <w:t xml:space="preserve">ПОЛЬЗОВАНИЯ, </w:t>
      </w:r>
      <w:proofErr w:type="gramStart"/>
      <w:r w:rsidRPr="00091DFF">
        <w:rPr>
          <w:b/>
          <w:sz w:val="30"/>
          <w:szCs w:val="30"/>
        </w:rPr>
        <w:t>РАСПОЛОЖЕННЫХ</w:t>
      </w:r>
      <w:proofErr w:type="gramEnd"/>
      <w:r w:rsidRPr="00091DFF">
        <w:rPr>
          <w:b/>
          <w:sz w:val="30"/>
          <w:szCs w:val="30"/>
        </w:rPr>
        <w:t xml:space="preserve"> НА ТЕРРИТОРИИ</w:t>
      </w:r>
    </w:p>
    <w:p w:rsidR="00091DFF" w:rsidRPr="00091DFF" w:rsidRDefault="00091DFF" w:rsidP="00091DFF">
      <w:pPr>
        <w:pStyle w:val="ConsPlusNormal"/>
        <w:widowControl/>
        <w:ind w:firstLine="0"/>
        <w:jc w:val="center"/>
        <w:rPr>
          <w:b/>
          <w:sz w:val="30"/>
          <w:szCs w:val="30"/>
        </w:rPr>
      </w:pPr>
      <w:r>
        <w:rPr>
          <w:b/>
          <w:sz w:val="30"/>
          <w:szCs w:val="30"/>
        </w:rPr>
        <w:t>МУНИЦИПАЛЬНОГО ОБРАЗОВАНИЯ</w:t>
      </w:r>
      <w:r w:rsidRPr="00091DFF">
        <w:rPr>
          <w:b/>
          <w:sz w:val="30"/>
          <w:szCs w:val="30"/>
        </w:rPr>
        <w:t xml:space="preserve"> «БУРЕТЬ», ДЛЯ ЛИЧНЫХ И БЫТОВЫХ НУЖД</w:t>
      </w:r>
    </w:p>
    <w:p w:rsidR="00091DFF" w:rsidRPr="00091DFF" w:rsidRDefault="00091DFF" w:rsidP="00091DFF">
      <w:pPr>
        <w:pStyle w:val="ConsPlusNormal"/>
        <w:widowControl/>
        <w:ind w:firstLine="540"/>
        <w:jc w:val="both"/>
        <w:rPr>
          <w:b/>
          <w:sz w:val="24"/>
          <w:szCs w:val="24"/>
        </w:rPr>
      </w:pPr>
    </w:p>
    <w:p w:rsidR="00091DFF" w:rsidRPr="00091DFF" w:rsidRDefault="00091DFF" w:rsidP="00091DFF">
      <w:pPr>
        <w:pStyle w:val="ConsPlusNormal"/>
        <w:widowControl/>
        <w:ind w:firstLine="0"/>
        <w:jc w:val="center"/>
        <w:outlineLvl w:val="1"/>
        <w:rPr>
          <w:sz w:val="24"/>
          <w:szCs w:val="24"/>
        </w:rPr>
      </w:pPr>
      <w:r w:rsidRPr="00091DFF">
        <w:rPr>
          <w:sz w:val="24"/>
          <w:szCs w:val="24"/>
        </w:rPr>
        <w:t>1. ОБЩИЕ ПОЛОЖЕНИЯ</w:t>
      </w:r>
    </w:p>
    <w:p w:rsidR="00091DFF" w:rsidRPr="00091DFF" w:rsidRDefault="00091DFF" w:rsidP="00091DFF">
      <w:pPr>
        <w:pStyle w:val="ConsPlusNormal"/>
        <w:widowControl/>
        <w:ind w:firstLine="540"/>
        <w:jc w:val="both"/>
        <w:rPr>
          <w:sz w:val="24"/>
          <w:szCs w:val="24"/>
        </w:rPr>
      </w:pPr>
    </w:p>
    <w:p w:rsidR="00091DFF" w:rsidRPr="00091DFF" w:rsidRDefault="00091DFF" w:rsidP="00091DFF">
      <w:pPr>
        <w:pStyle w:val="ConsPlusNormal"/>
        <w:widowControl/>
        <w:ind w:firstLine="540"/>
        <w:jc w:val="both"/>
        <w:rPr>
          <w:sz w:val="24"/>
          <w:szCs w:val="24"/>
        </w:rPr>
      </w:pPr>
      <w:r>
        <w:rPr>
          <w:sz w:val="24"/>
          <w:szCs w:val="24"/>
        </w:rPr>
        <w:t>1.</w:t>
      </w:r>
      <w:r w:rsidRPr="00091DFF">
        <w:rPr>
          <w:sz w:val="24"/>
          <w:szCs w:val="24"/>
        </w:rPr>
        <w:t xml:space="preserve">1. </w:t>
      </w:r>
      <w:proofErr w:type="gramStart"/>
      <w:r w:rsidRPr="00091DFF">
        <w:rPr>
          <w:sz w:val="24"/>
          <w:szCs w:val="24"/>
        </w:rPr>
        <w:t xml:space="preserve">Настоящие Правила использования водных объектов общего пользования, расположенных на территории </w:t>
      </w:r>
      <w:r>
        <w:rPr>
          <w:sz w:val="24"/>
          <w:szCs w:val="24"/>
        </w:rPr>
        <w:t>муниципального образования</w:t>
      </w:r>
      <w:r w:rsidRPr="00091DFF">
        <w:rPr>
          <w:sz w:val="24"/>
          <w:szCs w:val="24"/>
        </w:rPr>
        <w:t xml:space="preserve"> «Буреть», для личных и бытовых нужд (далее - Правила) разработаны в соответствии с требованиями Водного кодекса Российской Федерации, от 06.10.2003 N 131-ФЗ "Об общих принципах организации местного самоуправления в Российской Федерации", Уставом </w:t>
      </w:r>
      <w:r>
        <w:rPr>
          <w:sz w:val="24"/>
          <w:szCs w:val="24"/>
        </w:rPr>
        <w:t>муниципального образования</w:t>
      </w:r>
      <w:r w:rsidRPr="00091DFF">
        <w:rPr>
          <w:sz w:val="24"/>
          <w:szCs w:val="24"/>
        </w:rPr>
        <w:t xml:space="preserve"> «Буреть», иных правовых актов и устанавливают порядок использования водных объектов общего пользования, расположенных на территории</w:t>
      </w:r>
      <w:proofErr w:type="gramEnd"/>
      <w:r w:rsidRPr="00091DFF">
        <w:rPr>
          <w:sz w:val="24"/>
          <w:szCs w:val="24"/>
        </w:rPr>
        <w:t xml:space="preserve"> </w:t>
      </w:r>
      <w:r>
        <w:rPr>
          <w:sz w:val="24"/>
          <w:szCs w:val="24"/>
        </w:rPr>
        <w:t>муниципального образования</w:t>
      </w:r>
      <w:r w:rsidRPr="00091DFF">
        <w:rPr>
          <w:sz w:val="24"/>
          <w:szCs w:val="24"/>
        </w:rPr>
        <w:t xml:space="preserve"> «Буреть» (далее - водные объекты общего пользования), для личных и бытовых нужд.</w:t>
      </w:r>
    </w:p>
    <w:p w:rsidR="00091DFF" w:rsidRPr="00091DFF" w:rsidRDefault="00091DFF" w:rsidP="00091DFF">
      <w:pPr>
        <w:pStyle w:val="ConsPlusNormal"/>
        <w:widowControl/>
        <w:ind w:firstLine="540"/>
        <w:jc w:val="both"/>
        <w:rPr>
          <w:sz w:val="24"/>
          <w:szCs w:val="24"/>
        </w:rPr>
      </w:pPr>
      <w:r>
        <w:rPr>
          <w:sz w:val="24"/>
          <w:szCs w:val="24"/>
        </w:rPr>
        <w:t>1.</w:t>
      </w:r>
      <w:r w:rsidRPr="00091DFF">
        <w:rPr>
          <w:sz w:val="24"/>
          <w:szCs w:val="24"/>
        </w:rPr>
        <w:t>2. Целями настоящих Правил являются:</w:t>
      </w:r>
    </w:p>
    <w:p w:rsidR="00091DFF" w:rsidRPr="00091DFF" w:rsidRDefault="00091DFF" w:rsidP="00091DFF">
      <w:pPr>
        <w:pStyle w:val="ConsPlusNormal"/>
        <w:widowControl/>
        <w:ind w:firstLine="540"/>
        <w:jc w:val="both"/>
        <w:rPr>
          <w:sz w:val="24"/>
          <w:szCs w:val="24"/>
        </w:rPr>
      </w:pPr>
      <w:r w:rsidRPr="00091DFF">
        <w:rPr>
          <w:sz w:val="24"/>
          <w:szCs w:val="24"/>
        </w:rPr>
        <w:t>1) охрана жизни и здоровья граждан на водных объектах общего пользования для личных и бытовых нужд.</w:t>
      </w:r>
    </w:p>
    <w:p w:rsidR="00091DFF" w:rsidRPr="00091DFF" w:rsidRDefault="00091DFF" w:rsidP="00091DFF">
      <w:pPr>
        <w:pStyle w:val="ConsPlusNormal"/>
        <w:widowControl/>
        <w:ind w:firstLine="540"/>
        <w:jc w:val="both"/>
        <w:rPr>
          <w:sz w:val="24"/>
          <w:szCs w:val="24"/>
        </w:rPr>
      </w:pPr>
      <w:r>
        <w:rPr>
          <w:sz w:val="24"/>
          <w:szCs w:val="24"/>
        </w:rPr>
        <w:t>1.</w:t>
      </w:r>
      <w:r w:rsidRPr="00091DFF">
        <w:rPr>
          <w:sz w:val="24"/>
          <w:szCs w:val="24"/>
        </w:rPr>
        <w:t>3. В Правилах используются понятия, определенные Водным кодексом Российской Федерации, иными нормативными правовыми актами Российской Федерации и Иркутской области, а также настоящими Правилами:</w:t>
      </w:r>
    </w:p>
    <w:p w:rsidR="00091DFF" w:rsidRPr="00091DFF" w:rsidRDefault="00091DFF" w:rsidP="00091DFF">
      <w:pPr>
        <w:pStyle w:val="ConsPlusNormal"/>
        <w:widowControl/>
        <w:ind w:firstLine="540"/>
        <w:jc w:val="both"/>
        <w:rPr>
          <w:sz w:val="24"/>
          <w:szCs w:val="24"/>
        </w:rPr>
      </w:pPr>
      <w:r w:rsidRPr="00091DFF">
        <w:rPr>
          <w:sz w:val="24"/>
          <w:szCs w:val="24"/>
        </w:rPr>
        <w:t xml:space="preserve">1) водные объекты общего пользования - поверхностные общедоступные, если иное не предусмотрено Водным кодексом Российской Федерации, водные объекты, находящиеся в муниципальной собственности и расположенные на территории </w:t>
      </w:r>
      <w:r>
        <w:rPr>
          <w:sz w:val="24"/>
          <w:szCs w:val="24"/>
        </w:rPr>
        <w:t>муниципального образования</w:t>
      </w:r>
      <w:r w:rsidRPr="00091DFF">
        <w:rPr>
          <w:sz w:val="24"/>
          <w:szCs w:val="24"/>
        </w:rPr>
        <w:t xml:space="preserve"> «Буреть»;</w:t>
      </w:r>
    </w:p>
    <w:p w:rsidR="00091DFF" w:rsidRPr="00091DFF" w:rsidRDefault="00091DFF" w:rsidP="00091DFF">
      <w:pPr>
        <w:pStyle w:val="ConsPlusNormal"/>
        <w:widowControl/>
        <w:ind w:firstLine="540"/>
        <w:jc w:val="both"/>
        <w:rPr>
          <w:sz w:val="24"/>
          <w:szCs w:val="24"/>
        </w:rPr>
      </w:pPr>
      <w:proofErr w:type="gramStart"/>
      <w:r w:rsidRPr="00091DFF">
        <w:rPr>
          <w:sz w:val="24"/>
          <w:szCs w:val="24"/>
        </w:rPr>
        <w:t xml:space="preserve">2) использование водных объектов общего пользования для личных и бытовых нужд - использование водных объектов в рекреационных (отдых, туризм, спорт) и хозяйственно-бытовых (забор (изъятие)) водных ресурсов для целей полива садовых, огородных, дачных земельных участков, водопоя сельскохозяйственных животных, </w:t>
      </w:r>
      <w:proofErr w:type="spellStart"/>
      <w:r w:rsidRPr="00091DFF">
        <w:rPr>
          <w:sz w:val="24"/>
          <w:szCs w:val="24"/>
        </w:rPr>
        <w:t>выколки</w:t>
      </w:r>
      <w:proofErr w:type="spellEnd"/>
      <w:r w:rsidRPr="00091DFF">
        <w:rPr>
          <w:sz w:val="24"/>
          <w:szCs w:val="24"/>
        </w:rPr>
        <w:t xml:space="preserve"> льда и др.) целях.</w:t>
      </w:r>
      <w:proofErr w:type="gramEnd"/>
    </w:p>
    <w:p w:rsidR="00091DFF" w:rsidRPr="00091DFF" w:rsidRDefault="00091DFF" w:rsidP="00091DFF">
      <w:pPr>
        <w:pStyle w:val="ConsPlusNormal"/>
        <w:widowControl/>
        <w:ind w:firstLine="540"/>
        <w:jc w:val="both"/>
        <w:rPr>
          <w:sz w:val="24"/>
          <w:szCs w:val="24"/>
        </w:rPr>
      </w:pPr>
      <w:r>
        <w:rPr>
          <w:sz w:val="24"/>
          <w:szCs w:val="24"/>
        </w:rPr>
        <w:t>1.</w:t>
      </w:r>
      <w:r w:rsidRPr="00091DFF">
        <w:rPr>
          <w:sz w:val="24"/>
          <w:szCs w:val="24"/>
        </w:rPr>
        <w:t>4. Полоса земли вдоль береговой линии водного объекта общего пользования (береговая полоса) также предназначается для общего пользования.</w:t>
      </w:r>
    </w:p>
    <w:p w:rsidR="00091DFF" w:rsidRPr="00091DFF" w:rsidRDefault="00091DFF" w:rsidP="00091DFF">
      <w:pPr>
        <w:pStyle w:val="ConsPlusNormal"/>
        <w:widowControl/>
        <w:ind w:firstLine="540"/>
        <w:jc w:val="both"/>
        <w:rPr>
          <w:sz w:val="24"/>
          <w:szCs w:val="24"/>
        </w:rPr>
      </w:pPr>
      <w:r w:rsidRPr="00091DFF">
        <w:rPr>
          <w:sz w:val="24"/>
          <w:szCs w:val="24"/>
        </w:rPr>
        <w:t>Ширина береговой полосы водных объектов общего пользования составляет двадцать метров, за исключением береговой полосы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091DFF" w:rsidRPr="00091DFF" w:rsidRDefault="00091DFF" w:rsidP="00091DFF">
      <w:pPr>
        <w:pStyle w:val="ConsPlusNormal"/>
        <w:widowControl/>
        <w:ind w:firstLine="540"/>
        <w:jc w:val="both"/>
        <w:rPr>
          <w:sz w:val="24"/>
          <w:szCs w:val="24"/>
        </w:rPr>
      </w:pPr>
    </w:p>
    <w:p w:rsidR="00091DFF" w:rsidRPr="00091DFF" w:rsidRDefault="00091DFF" w:rsidP="00091DFF">
      <w:pPr>
        <w:pStyle w:val="ConsPlusNormal"/>
        <w:widowControl/>
        <w:ind w:firstLine="0"/>
        <w:jc w:val="center"/>
        <w:outlineLvl w:val="1"/>
        <w:rPr>
          <w:sz w:val="24"/>
          <w:szCs w:val="24"/>
        </w:rPr>
      </w:pPr>
      <w:r w:rsidRPr="00091DFF">
        <w:rPr>
          <w:sz w:val="24"/>
          <w:szCs w:val="24"/>
        </w:rPr>
        <w:t>2. ПОРЯДОК ИСПОЛЬЗОВАНИЯ ВОДНЫХ ОБЪЕКТОВ</w:t>
      </w:r>
    </w:p>
    <w:p w:rsidR="00091DFF" w:rsidRPr="00091DFF" w:rsidRDefault="00091DFF" w:rsidP="00091DFF">
      <w:pPr>
        <w:pStyle w:val="ConsPlusNormal"/>
        <w:widowControl/>
        <w:ind w:firstLine="0"/>
        <w:jc w:val="center"/>
        <w:rPr>
          <w:sz w:val="24"/>
          <w:szCs w:val="24"/>
        </w:rPr>
      </w:pPr>
      <w:r w:rsidRPr="00091DFF">
        <w:rPr>
          <w:sz w:val="24"/>
          <w:szCs w:val="24"/>
        </w:rPr>
        <w:t>ОБЩЕГО ПОЛЬЗОВАНИЯ ДЛЯ ЛИЧНЫХ И БЫТОВЫХ НУЖД</w:t>
      </w:r>
    </w:p>
    <w:p w:rsidR="00091DFF" w:rsidRPr="00091DFF" w:rsidRDefault="00091DFF" w:rsidP="00091DFF">
      <w:pPr>
        <w:pStyle w:val="ConsPlusNormal"/>
        <w:widowControl/>
        <w:ind w:firstLine="540"/>
        <w:jc w:val="both"/>
        <w:rPr>
          <w:sz w:val="24"/>
          <w:szCs w:val="24"/>
        </w:rPr>
      </w:pPr>
    </w:p>
    <w:p w:rsidR="00091DFF" w:rsidRPr="00091DFF" w:rsidRDefault="00091DFF" w:rsidP="00091DFF">
      <w:pPr>
        <w:pStyle w:val="ConsPlusNormal"/>
        <w:widowControl/>
        <w:ind w:firstLine="540"/>
        <w:jc w:val="both"/>
        <w:rPr>
          <w:sz w:val="24"/>
          <w:szCs w:val="24"/>
        </w:rPr>
      </w:pPr>
      <w:r>
        <w:rPr>
          <w:sz w:val="24"/>
          <w:szCs w:val="24"/>
        </w:rPr>
        <w:t>2.1</w:t>
      </w:r>
      <w:r w:rsidRPr="00091DFF">
        <w:rPr>
          <w:sz w:val="24"/>
          <w:szCs w:val="24"/>
        </w:rPr>
        <w:t xml:space="preserve">. </w:t>
      </w:r>
      <w:proofErr w:type="gramStart"/>
      <w:r w:rsidRPr="00091DFF">
        <w:rPr>
          <w:sz w:val="24"/>
          <w:szCs w:val="24"/>
        </w:rPr>
        <w:t>Каждый гражданин вправе иметь доступ к водным объектам общего пользования и бесплатно использовать их для личных и бытовых нужд, если иное не установлено Водным кодексом Российской Федерации, другими федеральными законами, пользоваться (без использования механических, транспортных, землеройно-транспортных средств) береговой полосой таких объектов для передвижения и пребывания около них, в том числе для осуществления любительского и спортивного рыболовства и причаливания плавучих средств.</w:t>
      </w:r>
      <w:proofErr w:type="gramEnd"/>
    </w:p>
    <w:p w:rsidR="00091DFF" w:rsidRPr="00091DFF" w:rsidRDefault="00091DFF" w:rsidP="00091DFF">
      <w:pPr>
        <w:pStyle w:val="ConsPlusNormal"/>
        <w:widowControl/>
        <w:ind w:firstLine="540"/>
        <w:jc w:val="both"/>
        <w:rPr>
          <w:sz w:val="24"/>
          <w:szCs w:val="24"/>
        </w:rPr>
      </w:pPr>
      <w:r>
        <w:rPr>
          <w:sz w:val="24"/>
          <w:szCs w:val="24"/>
        </w:rPr>
        <w:t>2.2.</w:t>
      </w:r>
      <w:r w:rsidRPr="00091DFF">
        <w:rPr>
          <w:sz w:val="24"/>
          <w:szCs w:val="24"/>
        </w:rPr>
        <w:t xml:space="preserve"> При использовании водных объектов общего пользования (береговой полосы) для личных и бытовых нужд граждане обязаны:</w:t>
      </w:r>
    </w:p>
    <w:p w:rsidR="00091DFF" w:rsidRPr="00091DFF" w:rsidRDefault="00091DFF" w:rsidP="00091DFF">
      <w:pPr>
        <w:pStyle w:val="ConsPlusNormal"/>
        <w:widowControl/>
        <w:ind w:firstLine="540"/>
        <w:jc w:val="both"/>
        <w:rPr>
          <w:sz w:val="24"/>
          <w:szCs w:val="24"/>
        </w:rPr>
      </w:pPr>
      <w:r w:rsidRPr="00091DFF">
        <w:rPr>
          <w:sz w:val="24"/>
          <w:szCs w:val="24"/>
        </w:rPr>
        <w:lastRenderedPageBreak/>
        <w:t>1) соблюдать законодательство Российской Федерации, в том числе об особо охраняемых природных территориях, о санитарно-эпидемиологическом благополучии населения, о водных биоресурсах, о природных лечебных ресурсах, лечебно-оздоровительных местностях и курортах, устанавливающее соответствующие режимы особой охраны для водных объектов;</w:t>
      </w:r>
    </w:p>
    <w:p w:rsidR="00091DFF" w:rsidRPr="00091DFF" w:rsidRDefault="00091DFF" w:rsidP="00091DFF">
      <w:pPr>
        <w:pStyle w:val="ConsPlusNormal"/>
        <w:widowControl/>
        <w:ind w:firstLine="540"/>
        <w:jc w:val="both"/>
        <w:rPr>
          <w:sz w:val="24"/>
          <w:szCs w:val="24"/>
        </w:rPr>
      </w:pPr>
      <w:r w:rsidRPr="00091DFF">
        <w:rPr>
          <w:sz w:val="24"/>
          <w:szCs w:val="24"/>
        </w:rPr>
        <w:t>2) осуществлять использование водного объекта (береговой полосы) для личных и бытовых нужд, не нарушая прав других граждан, не создавая препятствий водопользователям, осуществляющим использование водных объектов на основаниях, установленных законодательством Российской Федерации, а также помех и опасности для судоходства и людей;</w:t>
      </w:r>
    </w:p>
    <w:p w:rsidR="00091DFF" w:rsidRPr="00091DFF" w:rsidRDefault="00091DFF" w:rsidP="00091DFF">
      <w:pPr>
        <w:pStyle w:val="ConsPlusNormal"/>
        <w:widowControl/>
        <w:ind w:firstLine="540"/>
        <w:jc w:val="both"/>
        <w:rPr>
          <w:sz w:val="24"/>
          <w:szCs w:val="24"/>
        </w:rPr>
      </w:pPr>
      <w:r w:rsidRPr="00091DFF">
        <w:rPr>
          <w:sz w:val="24"/>
          <w:szCs w:val="24"/>
        </w:rPr>
        <w:t>3) соблюдать иные обязанности, установленные законодательством, в том числе водным и законодательством в области охраны окружающей среды.</w:t>
      </w:r>
    </w:p>
    <w:p w:rsidR="00091DFF" w:rsidRPr="00091DFF" w:rsidRDefault="00091DFF" w:rsidP="00091DFF">
      <w:pPr>
        <w:pStyle w:val="ConsPlusNormal"/>
        <w:widowControl/>
        <w:ind w:firstLine="540"/>
        <w:jc w:val="both"/>
        <w:rPr>
          <w:sz w:val="24"/>
          <w:szCs w:val="24"/>
        </w:rPr>
      </w:pPr>
      <w:r>
        <w:rPr>
          <w:sz w:val="24"/>
          <w:szCs w:val="24"/>
        </w:rPr>
        <w:t>2.3</w:t>
      </w:r>
      <w:r w:rsidRPr="00091DFF">
        <w:rPr>
          <w:sz w:val="24"/>
          <w:szCs w:val="24"/>
        </w:rPr>
        <w:t>. При использовании водных объектов общего пользования (береговой полосы) для личных и бытовых нужд запрещается:</w:t>
      </w:r>
    </w:p>
    <w:p w:rsidR="00091DFF" w:rsidRPr="00091DFF" w:rsidRDefault="00091DFF" w:rsidP="00091DFF">
      <w:pPr>
        <w:pStyle w:val="ConsPlusNormal"/>
        <w:widowControl/>
        <w:ind w:firstLine="540"/>
        <w:jc w:val="both"/>
        <w:rPr>
          <w:sz w:val="24"/>
          <w:szCs w:val="24"/>
        </w:rPr>
      </w:pPr>
      <w:r w:rsidRPr="00091DFF">
        <w:rPr>
          <w:sz w:val="24"/>
          <w:szCs w:val="24"/>
        </w:rPr>
        <w:t>1) купание у пристаней, причалов, паромов, в пределах запретных и охраняемых зон отчуждения мостов, плотин, водопроводных и других сооружений, а также в других запрещенных местах, в которых выставлены информационные знаки и предупредительные щиты;</w:t>
      </w:r>
    </w:p>
    <w:p w:rsidR="00091DFF" w:rsidRPr="00091DFF" w:rsidRDefault="00091DFF" w:rsidP="00091DFF">
      <w:pPr>
        <w:pStyle w:val="ConsPlusNormal"/>
        <w:widowControl/>
        <w:ind w:firstLine="540"/>
        <w:jc w:val="both"/>
        <w:rPr>
          <w:sz w:val="24"/>
          <w:szCs w:val="24"/>
        </w:rPr>
      </w:pPr>
      <w:r w:rsidRPr="00091DFF">
        <w:rPr>
          <w:sz w:val="24"/>
          <w:szCs w:val="24"/>
        </w:rPr>
        <w:t>2) сброс в водные объекты и захоронение в них отходов производства и потребления, сточных вод;</w:t>
      </w:r>
    </w:p>
    <w:p w:rsidR="00091DFF" w:rsidRPr="00091DFF" w:rsidRDefault="00091DFF" w:rsidP="00091DFF">
      <w:pPr>
        <w:pStyle w:val="ConsPlusNormal"/>
        <w:widowControl/>
        <w:ind w:firstLine="540"/>
        <w:jc w:val="both"/>
        <w:rPr>
          <w:sz w:val="24"/>
          <w:szCs w:val="24"/>
        </w:rPr>
      </w:pPr>
      <w:r w:rsidRPr="00091DFF">
        <w:rPr>
          <w:sz w:val="24"/>
          <w:szCs w:val="24"/>
        </w:rPr>
        <w:t>3) мойка автотранспортных средств и другой техники в водных объектах общего пользования и в пределах береговой полосы таких объектов;</w:t>
      </w:r>
    </w:p>
    <w:p w:rsidR="00091DFF" w:rsidRPr="00091DFF" w:rsidRDefault="00091DFF" w:rsidP="00091DFF">
      <w:pPr>
        <w:pStyle w:val="ConsPlusNormal"/>
        <w:widowControl/>
        <w:ind w:firstLine="540"/>
        <w:jc w:val="both"/>
        <w:rPr>
          <w:sz w:val="24"/>
          <w:szCs w:val="24"/>
        </w:rPr>
      </w:pPr>
      <w:r w:rsidRPr="00091DFF">
        <w:rPr>
          <w:sz w:val="24"/>
          <w:szCs w:val="24"/>
        </w:rPr>
        <w:t>4) захламление мусором берегов водных объектов, организация свалок, складирование бытового и строительного мусора;</w:t>
      </w:r>
    </w:p>
    <w:p w:rsidR="00091DFF" w:rsidRPr="00091DFF" w:rsidRDefault="00091DFF" w:rsidP="00091DFF">
      <w:pPr>
        <w:pStyle w:val="ConsPlusNormal"/>
        <w:widowControl/>
        <w:ind w:firstLine="540"/>
        <w:jc w:val="both"/>
        <w:rPr>
          <w:sz w:val="24"/>
          <w:szCs w:val="24"/>
        </w:rPr>
      </w:pPr>
      <w:proofErr w:type="gramStart"/>
      <w:r w:rsidRPr="00091DFF">
        <w:rPr>
          <w:sz w:val="24"/>
          <w:szCs w:val="24"/>
        </w:rPr>
        <w:t xml:space="preserve">5) использование в границах </w:t>
      </w:r>
      <w:proofErr w:type="spellStart"/>
      <w:r w:rsidRPr="00091DFF">
        <w:rPr>
          <w:sz w:val="24"/>
          <w:szCs w:val="24"/>
        </w:rPr>
        <w:t>водоохранных</w:t>
      </w:r>
      <w:proofErr w:type="spellEnd"/>
      <w:r w:rsidRPr="00091DFF">
        <w:rPr>
          <w:sz w:val="24"/>
          <w:szCs w:val="24"/>
        </w:rPr>
        <w:t xml:space="preserve"> зон и прибрежных защитных полос сточных вод для удобрения почв, размещение мест захоронения отходов производства и потребления, движение и стоянка автотранспортных средств (кроме автомобилей специального назначения) в пределах береговой полосы водных объектов общего пользования, за исключением их движения по дорогам и стоянки на дорогах и в специально оборудованных местах, имеющих твердое покрытие;</w:t>
      </w:r>
      <w:proofErr w:type="gramEnd"/>
    </w:p>
    <w:p w:rsidR="00091DFF" w:rsidRPr="00091DFF" w:rsidRDefault="00091DFF" w:rsidP="00091DFF">
      <w:pPr>
        <w:pStyle w:val="ConsPlusNormal"/>
        <w:widowControl/>
        <w:ind w:firstLine="540"/>
        <w:jc w:val="both"/>
        <w:rPr>
          <w:sz w:val="24"/>
          <w:szCs w:val="24"/>
        </w:rPr>
      </w:pPr>
      <w:proofErr w:type="gramStart"/>
      <w:r w:rsidRPr="00091DFF">
        <w:rPr>
          <w:sz w:val="24"/>
          <w:szCs w:val="24"/>
        </w:rPr>
        <w:t>6) распашка земель, размещение отвалов размываемых грунтов, сенокос, выпас и водопой сельскохозяйственных животных и организация для них летних лагерей, ванн в границах прибрежных защитных полос наряду с указанными в подпункте 5 настоящего пункта запретами;</w:t>
      </w:r>
      <w:proofErr w:type="gramEnd"/>
    </w:p>
    <w:p w:rsidR="00091DFF" w:rsidRPr="00091DFF" w:rsidRDefault="00091DFF" w:rsidP="00091DFF">
      <w:pPr>
        <w:pStyle w:val="ConsPlusNormal"/>
        <w:widowControl/>
        <w:ind w:firstLine="540"/>
        <w:jc w:val="both"/>
        <w:rPr>
          <w:sz w:val="24"/>
          <w:szCs w:val="24"/>
        </w:rPr>
      </w:pPr>
      <w:r w:rsidRPr="00091DFF">
        <w:rPr>
          <w:sz w:val="24"/>
          <w:szCs w:val="24"/>
        </w:rPr>
        <w:t>7) стирка белья и купание животных в целях санитарно-эпидемиологического благополучия населения на водных объектах в местах, предназначенных для купания людей, и выше их по течению до 500 метров;</w:t>
      </w:r>
    </w:p>
    <w:p w:rsidR="00091DFF" w:rsidRPr="00091DFF" w:rsidRDefault="00091DFF" w:rsidP="00091DFF">
      <w:pPr>
        <w:pStyle w:val="ConsPlusNormal"/>
        <w:widowControl/>
        <w:ind w:firstLine="540"/>
        <w:jc w:val="both"/>
        <w:rPr>
          <w:sz w:val="24"/>
          <w:szCs w:val="24"/>
        </w:rPr>
      </w:pPr>
      <w:r w:rsidRPr="00091DFF">
        <w:rPr>
          <w:sz w:val="24"/>
          <w:szCs w:val="24"/>
        </w:rPr>
        <w:t>8) совершение иных действий, угрожающих жизни и здоровью людей и наносящих вред окружающей природной среде.</w:t>
      </w:r>
    </w:p>
    <w:p w:rsidR="00091DFF" w:rsidRPr="00091DFF" w:rsidRDefault="00091DFF" w:rsidP="00091DFF">
      <w:pPr>
        <w:pStyle w:val="ConsPlusNormal"/>
        <w:widowControl/>
        <w:ind w:firstLine="540"/>
        <w:jc w:val="both"/>
        <w:rPr>
          <w:sz w:val="24"/>
          <w:szCs w:val="24"/>
        </w:rPr>
      </w:pPr>
      <w:r>
        <w:rPr>
          <w:sz w:val="24"/>
          <w:szCs w:val="24"/>
        </w:rPr>
        <w:t>2.4</w:t>
      </w:r>
      <w:r w:rsidRPr="00091DFF">
        <w:rPr>
          <w:sz w:val="24"/>
          <w:szCs w:val="24"/>
        </w:rPr>
        <w:t xml:space="preserve">. </w:t>
      </w:r>
      <w:proofErr w:type="gramStart"/>
      <w:r w:rsidRPr="00091DFF">
        <w:rPr>
          <w:sz w:val="24"/>
          <w:szCs w:val="24"/>
        </w:rPr>
        <w:t>На водных объектах может быть запрещено купание, использование маломерных судов, водных мотоциклов и других технических средств, предназначенных для отдыха на водных объектах, а также установлены другие запреты в случаях, предусмотренных законодательством Российской Федерации и законодательством Иркутской области, с обязательным оповещением о них населения через средства массовой информации, выставлением вдоль берега специальных информационных знаков или иным способом.</w:t>
      </w:r>
      <w:proofErr w:type="gramEnd"/>
    </w:p>
    <w:p w:rsidR="00091DFF" w:rsidRPr="00091DFF" w:rsidRDefault="00091DFF" w:rsidP="00091DFF">
      <w:pPr>
        <w:pStyle w:val="ConsPlusNormal"/>
        <w:widowControl/>
        <w:ind w:firstLine="540"/>
        <w:jc w:val="both"/>
        <w:rPr>
          <w:sz w:val="24"/>
          <w:szCs w:val="24"/>
        </w:rPr>
      </w:pPr>
      <w:r>
        <w:rPr>
          <w:sz w:val="24"/>
          <w:szCs w:val="24"/>
        </w:rPr>
        <w:t>2.5</w:t>
      </w:r>
      <w:r w:rsidRPr="00091DFF">
        <w:rPr>
          <w:sz w:val="24"/>
          <w:szCs w:val="24"/>
        </w:rPr>
        <w:t xml:space="preserve">. Органы самоуправления </w:t>
      </w:r>
      <w:r w:rsidR="002E3B95">
        <w:rPr>
          <w:sz w:val="24"/>
          <w:szCs w:val="24"/>
        </w:rPr>
        <w:t>муниципального образования</w:t>
      </w:r>
      <w:r w:rsidR="002E3B95" w:rsidRPr="00091DFF">
        <w:rPr>
          <w:sz w:val="24"/>
          <w:szCs w:val="24"/>
        </w:rPr>
        <w:t xml:space="preserve"> </w:t>
      </w:r>
      <w:r w:rsidRPr="00091DFF">
        <w:rPr>
          <w:sz w:val="24"/>
          <w:szCs w:val="24"/>
        </w:rPr>
        <w:t>«Буреть» на своих территориях в установленном порядке:</w:t>
      </w:r>
    </w:p>
    <w:p w:rsidR="00091DFF" w:rsidRPr="00091DFF" w:rsidRDefault="00091DFF" w:rsidP="00091DFF">
      <w:pPr>
        <w:pStyle w:val="ConsPlusNormal"/>
        <w:widowControl/>
        <w:ind w:firstLine="540"/>
        <w:jc w:val="both"/>
        <w:rPr>
          <w:sz w:val="24"/>
          <w:szCs w:val="24"/>
        </w:rPr>
      </w:pPr>
      <w:r w:rsidRPr="00091DFF">
        <w:rPr>
          <w:sz w:val="24"/>
          <w:szCs w:val="24"/>
        </w:rPr>
        <w:t>1) определяют места для массового отдыха - купания на водных объектах общего пользования, а также места, где запрещено купание;</w:t>
      </w:r>
    </w:p>
    <w:p w:rsidR="00091DFF" w:rsidRPr="00091DFF" w:rsidRDefault="00091DFF" w:rsidP="00091DFF">
      <w:pPr>
        <w:pStyle w:val="ConsPlusNormal"/>
        <w:widowControl/>
        <w:ind w:firstLine="540"/>
        <w:jc w:val="both"/>
        <w:rPr>
          <w:sz w:val="24"/>
          <w:szCs w:val="24"/>
        </w:rPr>
      </w:pPr>
      <w:r w:rsidRPr="00091DFF">
        <w:rPr>
          <w:sz w:val="24"/>
          <w:szCs w:val="24"/>
        </w:rPr>
        <w:t xml:space="preserve">2) создают на водных объектах условия для массового отдыха жителей </w:t>
      </w:r>
      <w:r w:rsidR="002E3B95">
        <w:rPr>
          <w:sz w:val="24"/>
          <w:szCs w:val="24"/>
        </w:rPr>
        <w:t>муниципального образования «Буреть»</w:t>
      </w:r>
      <w:r w:rsidRPr="00091DFF">
        <w:rPr>
          <w:sz w:val="24"/>
          <w:szCs w:val="24"/>
        </w:rPr>
        <w:t>;</w:t>
      </w:r>
    </w:p>
    <w:p w:rsidR="00091DFF" w:rsidRPr="00091DFF" w:rsidRDefault="00091DFF" w:rsidP="00091DFF">
      <w:pPr>
        <w:pStyle w:val="ConsPlusNormal"/>
        <w:widowControl/>
        <w:ind w:firstLine="540"/>
        <w:jc w:val="both"/>
        <w:rPr>
          <w:sz w:val="24"/>
          <w:szCs w:val="24"/>
        </w:rPr>
      </w:pPr>
      <w:r w:rsidRPr="00091DFF">
        <w:rPr>
          <w:sz w:val="24"/>
          <w:szCs w:val="24"/>
        </w:rPr>
        <w:lastRenderedPageBreak/>
        <w:t>3) организовывают обустройство мест массового отдыха населения на водных объектах;</w:t>
      </w:r>
    </w:p>
    <w:p w:rsidR="00091DFF" w:rsidRPr="00091DFF" w:rsidRDefault="00091DFF" w:rsidP="00091DFF">
      <w:pPr>
        <w:pStyle w:val="ConsPlusNormal"/>
        <w:widowControl/>
        <w:ind w:firstLine="540"/>
        <w:jc w:val="both"/>
        <w:rPr>
          <w:sz w:val="24"/>
          <w:szCs w:val="24"/>
        </w:rPr>
      </w:pPr>
      <w:r w:rsidRPr="00091DFF">
        <w:rPr>
          <w:sz w:val="24"/>
          <w:szCs w:val="24"/>
        </w:rPr>
        <w:t>4) осуществляют мероприятия по обеспечению безопасности людей на водных объектах общего пользования, охране их жизни и здоровья;</w:t>
      </w:r>
    </w:p>
    <w:p w:rsidR="00091DFF" w:rsidRPr="00091DFF" w:rsidRDefault="00091DFF" w:rsidP="00091DFF">
      <w:pPr>
        <w:pStyle w:val="ConsPlusNormal"/>
        <w:widowControl/>
        <w:ind w:firstLine="540"/>
        <w:jc w:val="both"/>
        <w:rPr>
          <w:sz w:val="24"/>
          <w:szCs w:val="24"/>
        </w:rPr>
      </w:pPr>
      <w:r w:rsidRPr="00091DFF">
        <w:rPr>
          <w:sz w:val="24"/>
          <w:szCs w:val="24"/>
        </w:rPr>
        <w:t>5) обеспечивают предоставление гражданам информации об ограничениях водопользования на водных объектах общего пользования, через средства массовой информации, посредством установки специальных информационных знаков вдоль берегов водных объектов или иными способами представления такой информации.</w:t>
      </w:r>
    </w:p>
    <w:p w:rsidR="00091DFF" w:rsidRPr="00091DFF" w:rsidRDefault="00091DFF" w:rsidP="00091DFF">
      <w:pPr>
        <w:pStyle w:val="ConsPlusNormal"/>
        <w:widowControl/>
        <w:ind w:firstLine="540"/>
        <w:jc w:val="both"/>
        <w:rPr>
          <w:sz w:val="24"/>
          <w:szCs w:val="24"/>
        </w:rPr>
      </w:pPr>
      <w:r>
        <w:rPr>
          <w:sz w:val="24"/>
          <w:szCs w:val="24"/>
        </w:rPr>
        <w:t>2.6</w:t>
      </w:r>
      <w:r w:rsidRPr="00091DFF">
        <w:rPr>
          <w:sz w:val="24"/>
          <w:szCs w:val="24"/>
        </w:rPr>
        <w:t>. Места, отведенные для купания, должны быть размещены за пределами санитарно-защитных зон промышленных предприятий и с наветренной стороны по отношению к источникам загрязнения окружающей среды и источникам шума.</w:t>
      </w:r>
    </w:p>
    <w:p w:rsidR="00091DFF" w:rsidRDefault="00091DFF" w:rsidP="00091DFF">
      <w:pPr>
        <w:pStyle w:val="ConsPlusNormal"/>
        <w:widowControl/>
        <w:ind w:firstLine="540"/>
        <w:jc w:val="both"/>
        <w:rPr>
          <w:sz w:val="24"/>
          <w:szCs w:val="24"/>
        </w:rPr>
      </w:pPr>
      <w:r>
        <w:rPr>
          <w:sz w:val="24"/>
          <w:szCs w:val="24"/>
        </w:rPr>
        <w:t>2.7.</w:t>
      </w:r>
      <w:r w:rsidRPr="00091DFF">
        <w:rPr>
          <w:sz w:val="24"/>
          <w:szCs w:val="24"/>
        </w:rPr>
        <w:t xml:space="preserve"> Разрешается проведение на водных объектах общего пользования, а также в пределах береговой полосы таких объектов соревнований, праздников и других массовых мероприятий в местах, определяемых органами местного самоуправления </w:t>
      </w:r>
      <w:r w:rsidR="002E3B95">
        <w:rPr>
          <w:sz w:val="24"/>
          <w:szCs w:val="24"/>
        </w:rPr>
        <w:t>муниципального образования</w:t>
      </w:r>
      <w:r w:rsidR="002E3B95" w:rsidRPr="00091DFF">
        <w:rPr>
          <w:sz w:val="24"/>
          <w:szCs w:val="24"/>
        </w:rPr>
        <w:t xml:space="preserve"> </w:t>
      </w:r>
      <w:r w:rsidRPr="00091DFF">
        <w:rPr>
          <w:sz w:val="24"/>
          <w:szCs w:val="24"/>
        </w:rPr>
        <w:t>«Буреть» по согласованию со специально уполномоченными органами в соответствии с действующим законодательством.</w:t>
      </w:r>
    </w:p>
    <w:p w:rsidR="00091DFF" w:rsidRPr="00091DFF" w:rsidRDefault="00091DFF" w:rsidP="00091DFF">
      <w:pPr>
        <w:pStyle w:val="ConsPlusNormal"/>
        <w:widowControl/>
        <w:ind w:firstLine="540"/>
        <w:jc w:val="both"/>
        <w:rPr>
          <w:sz w:val="24"/>
          <w:szCs w:val="24"/>
        </w:rPr>
      </w:pPr>
    </w:p>
    <w:p w:rsidR="00091DFF" w:rsidRPr="00091DFF" w:rsidRDefault="00091DFF" w:rsidP="00091DFF">
      <w:pPr>
        <w:pStyle w:val="ConsPlusNormal"/>
        <w:widowControl/>
        <w:ind w:firstLine="0"/>
        <w:jc w:val="center"/>
        <w:outlineLvl w:val="1"/>
        <w:rPr>
          <w:sz w:val="24"/>
          <w:szCs w:val="24"/>
        </w:rPr>
      </w:pPr>
      <w:r w:rsidRPr="00091DFF">
        <w:rPr>
          <w:sz w:val="24"/>
          <w:szCs w:val="24"/>
        </w:rPr>
        <w:t>3. ЗАКЛЮЧИТЕЛЬНЫЕ ПОЛОЖЕНИЯ</w:t>
      </w:r>
    </w:p>
    <w:p w:rsidR="00091DFF" w:rsidRPr="00091DFF" w:rsidRDefault="00091DFF" w:rsidP="00091DFF">
      <w:pPr>
        <w:pStyle w:val="ConsPlusNormal"/>
        <w:widowControl/>
        <w:ind w:firstLine="540"/>
        <w:jc w:val="both"/>
        <w:rPr>
          <w:sz w:val="24"/>
          <w:szCs w:val="24"/>
        </w:rPr>
      </w:pPr>
    </w:p>
    <w:p w:rsidR="00091DFF" w:rsidRPr="00091DFF" w:rsidRDefault="00091DFF" w:rsidP="00091DFF">
      <w:pPr>
        <w:pStyle w:val="ConsPlusNormal"/>
        <w:widowControl/>
        <w:ind w:firstLine="540"/>
        <w:jc w:val="both"/>
        <w:rPr>
          <w:sz w:val="24"/>
          <w:szCs w:val="24"/>
        </w:rPr>
      </w:pPr>
      <w:r>
        <w:rPr>
          <w:sz w:val="24"/>
          <w:szCs w:val="24"/>
        </w:rPr>
        <w:t>3.1</w:t>
      </w:r>
      <w:r w:rsidRPr="00091DFF">
        <w:rPr>
          <w:sz w:val="24"/>
          <w:szCs w:val="24"/>
        </w:rPr>
        <w:t>. Лица, виновные в нарушении настоящих Правил, несут ответственность в соответствии с действующим законодательством.</w:t>
      </w:r>
    </w:p>
    <w:p w:rsidR="00091DFF" w:rsidRPr="00091DFF" w:rsidRDefault="00091DFF" w:rsidP="00091DFF">
      <w:pPr>
        <w:pStyle w:val="ConsPlusNormal"/>
        <w:widowControl/>
        <w:ind w:firstLine="540"/>
        <w:jc w:val="both"/>
        <w:rPr>
          <w:sz w:val="24"/>
          <w:szCs w:val="24"/>
        </w:rPr>
      </w:pPr>
    </w:p>
    <w:p w:rsidR="00091DFF" w:rsidRPr="00091DFF" w:rsidRDefault="00091DFF" w:rsidP="00091DFF">
      <w:pPr>
        <w:jc w:val="both"/>
        <w:rPr>
          <w:rFonts w:ascii="Arial" w:hAnsi="Arial" w:cs="Arial"/>
        </w:rPr>
      </w:pPr>
    </w:p>
    <w:sectPr w:rsidR="00091DFF" w:rsidRPr="00091DFF" w:rsidSect="00257E97">
      <w:pgSz w:w="11906" w:h="16838"/>
      <w:pgMar w:top="1134" w:right="991"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743"/>
    <w:rsid w:val="000568D3"/>
    <w:rsid w:val="00091DFF"/>
    <w:rsid w:val="00257E97"/>
    <w:rsid w:val="002E3B95"/>
    <w:rsid w:val="00395314"/>
    <w:rsid w:val="00B83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7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57E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2E3B95"/>
    <w:rPr>
      <w:rFonts w:ascii="Tahoma" w:hAnsi="Tahoma" w:cs="Tahoma"/>
      <w:sz w:val="16"/>
      <w:szCs w:val="16"/>
    </w:rPr>
  </w:style>
  <w:style w:type="character" w:customStyle="1" w:styleId="a4">
    <w:name w:val="Текст выноски Знак"/>
    <w:basedOn w:val="a0"/>
    <w:link w:val="a3"/>
    <w:uiPriority w:val="99"/>
    <w:semiHidden/>
    <w:rsid w:val="002E3B9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7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57E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2E3B95"/>
    <w:rPr>
      <w:rFonts w:ascii="Tahoma" w:hAnsi="Tahoma" w:cs="Tahoma"/>
      <w:sz w:val="16"/>
      <w:szCs w:val="16"/>
    </w:rPr>
  </w:style>
  <w:style w:type="character" w:customStyle="1" w:styleId="a4">
    <w:name w:val="Текст выноски Знак"/>
    <w:basedOn w:val="a0"/>
    <w:link w:val="a3"/>
    <w:uiPriority w:val="99"/>
    <w:semiHidden/>
    <w:rsid w:val="002E3B9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4</Pages>
  <Words>1376</Words>
  <Characters>7845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ИринаЮрьевна</dc:creator>
  <cp:lastModifiedBy>ИринаЮрьевна</cp:lastModifiedBy>
  <cp:revision>2</cp:revision>
  <cp:lastPrinted>2019-07-22T04:48:00Z</cp:lastPrinted>
  <dcterms:created xsi:type="dcterms:W3CDTF">2019-07-22T03:29:00Z</dcterms:created>
  <dcterms:modified xsi:type="dcterms:W3CDTF">2019-07-22T04:48:00Z</dcterms:modified>
</cp:coreProperties>
</file>